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118C" w14:textId="77777777" w:rsidR="00527272" w:rsidRPr="00D132C8" w:rsidRDefault="00527272" w:rsidP="00527272">
      <w:pPr>
        <w:spacing w:after="0" w:line="312" w:lineRule="auto"/>
        <w:jc w:val="both"/>
        <w:rPr>
          <w:rFonts w:ascii="Garamond" w:hAnsi="Garamond"/>
          <w:sz w:val="24"/>
          <w:szCs w:val="24"/>
          <w:lang w:eastAsia="sl-SI"/>
        </w:rPr>
      </w:pPr>
      <w:bookmarkStart w:id="0" w:name="_GoBack"/>
      <w:bookmarkEnd w:id="0"/>
    </w:p>
    <w:p w14:paraId="71842297" w14:textId="77777777" w:rsidR="00527272" w:rsidRPr="00D132C8" w:rsidRDefault="00527272" w:rsidP="00527272">
      <w:pPr>
        <w:spacing w:after="0" w:line="312" w:lineRule="auto"/>
        <w:jc w:val="both"/>
        <w:rPr>
          <w:rFonts w:ascii="Garamond" w:hAnsi="Garamond"/>
          <w:sz w:val="24"/>
          <w:szCs w:val="24"/>
        </w:rPr>
      </w:pPr>
    </w:p>
    <w:p w14:paraId="752FE912" w14:textId="77777777" w:rsidR="00527272" w:rsidRPr="00EE041F" w:rsidRDefault="00527272" w:rsidP="00527272">
      <w:pPr>
        <w:spacing w:line="360" w:lineRule="auto"/>
        <w:rPr>
          <w:rFonts w:ascii="Garamond" w:hAnsi="Garamond"/>
          <w:b/>
          <w:sz w:val="24"/>
          <w:szCs w:val="24"/>
        </w:rPr>
      </w:pPr>
      <w:r w:rsidRPr="00D132C8">
        <w:rPr>
          <w:rFonts w:ascii="Garamond" w:hAnsi="Garamond"/>
          <w:sz w:val="24"/>
          <w:szCs w:val="24"/>
        </w:rPr>
        <w:t>Naročnik</w:t>
      </w:r>
      <w:r w:rsidRPr="00D132C8">
        <w:rPr>
          <w:rFonts w:ascii="Garamond" w:hAnsi="Garamond"/>
          <w:b/>
          <w:sz w:val="24"/>
          <w:szCs w:val="24"/>
        </w:rPr>
        <w:t>:</w:t>
      </w:r>
      <w:r>
        <w:rPr>
          <w:rFonts w:ascii="Garamond" w:hAnsi="Garamond"/>
          <w:b/>
          <w:sz w:val="24"/>
          <w:szCs w:val="24"/>
        </w:rPr>
        <w:t xml:space="preserve"> </w:t>
      </w:r>
      <w:r w:rsidRPr="00EE041F">
        <w:rPr>
          <w:rFonts w:ascii="Garamond" w:eastAsia="Times New Roman" w:hAnsi="Garamond" w:cs="Arial"/>
          <w:b/>
          <w:bCs/>
          <w:sz w:val="24"/>
          <w:szCs w:val="24"/>
          <w:lang w:eastAsia="sl-SI"/>
        </w:rPr>
        <w:t xml:space="preserve">Osnovna šola Stražišče Kranj, Šolska ulica 2, 4000 </w:t>
      </w:r>
      <w:r w:rsidRPr="00EE041F">
        <w:rPr>
          <w:rFonts w:ascii="Garamond" w:hAnsi="Garamond"/>
          <w:b/>
          <w:sz w:val="24"/>
          <w:szCs w:val="24"/>
        </w:rPr>
        <w:t>Kranj</w:t>
      </w:r>
    </w:p>
    <w:p w14:paraId="4A0D5F3C" w14:textId="77777777" w:rsidR="00527272" w:rsidRPr="00D132C8" w:rsidRDefault="00527272" w:rsidP="00527272">
      <w:pPr>
        <w:spacing w:after="0" w:line="312" w:lineRule="auto"/>
        <w:jc w:val="both"/>
        <w:rPr>
          <w:rFonts w:ascii="Garamond" w:hAnsi="Garamond"/>
          <w:b/>
          <w:sz w:val="24"/>
          <w:szCs w:val="24"/>
        </w:rPr>
      </w:pPr>
    </w:p>
    <w:p w14:paraId="7E0B58D6" w14:textId="77777777" w:rsidR="00527272" w:rsidRPr="00D132C8" w:rsidRDefault="00527272" w:rsidP="00527272">
      <w:pPr>
        <w:spacing w:after="0" w:line="312" w:lineRule="auto"/>
        <w:jc w:val="both"/>
        <w:rPr>
          <w:rFonts w:ascii="Garamond" w:hAnsi="Garamond"/>
          <w:b/>
          <w:sz w:val="24"/>
          <w:szCs w:val="24"/>
        </w:rPr>
      </w:pPr>
    </w:p>
    <w:p w14:paraId="145BF3FE" w14:textId="77777777" w:rsidR="00527272" w:rsidRPr="00D132C8" w:rsidRDefault="00527272" w:rsidP="00527272">
      <w:pPr>
        <w:spacing w:after="0" w:line="312" w:lineRule="auto"/>
        <w:jc w:val="both"/>
        <w:rPr>
          <w:rFonts w:ascii="Garamond" w:hAnsi="Garamond"/>
          <w:b/>
          <w:sz w:val="24"/>
          <w:szCs w:val="24"/>
        </w:rPr>
      </w:pPr>
    </w:p>
    <w:p w14:paraId="26AC20A1" w14:textId="77777777" w:rsidR="00527272" w:rsidRPr="00D132C8" w:rsidRDefault="00527272" w:rsidP="00527272">
      <w:pPr>
        <w:spacing w:after="0" w:line="312" w:lineRule="auto"/>
        <w:jc w:val="both"/>
        <w:rPr>
          <w:rFonts w:ascii="Garamond" w:hAnsi="Garamond"/>
          <w:sz w:val="24"/>
          <w:szCs w:val="24"/>
        </w:rPr>
      </w:pPr>
    </w:p>
    <w:p w14:paraId="346C93A9" w14:textId="77777777" w:rsidR="00527272" w:rsidRPr="00D132C8" w:rsidRDefault="00527272" w:rsidP="00527272">
      <w:pPr>
        <w:spacing w:after="0" w:line="312" w:lineRule="auto"/>
        <w:jc w:val="both"/>
        <w:rPr>
          <w:rFonts w:ascii="Garamond" w:hAnsi="Garamond"/>
          <w:sz w:val="24"/>
          <w:szCs w:val="24"/>
        </w:rPr>
      </w:pPr>
    </w:p>
    <w:p w14:paraId="446985B3" w14:textId="77777777" w:rsidR="00527272" w:rsidRPr="00D132C8" w:rsidRDefault="00527272" w:rsidP="00527272">
      <w:pPr>
        <w:spacing w:after="0" w:line="312" w:lineRule="auto"/>
        <w:jc w:val="both"/>
        <w:rPr>
          <w:rFonts w:ascii="Garamond" w:hAnsi="Garamond"/>
          <w:sz w:val="24"/>
          <w:szCs w:val="24"/>
        </w:rPr>
      </w:pPr>
    </w:p>
    <w:p w14:paraId="1F3AEC8F"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3291FD32"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25AB3970"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34C74219"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5B3F8CB3"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3005A424"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
          <w:bCs/>
          <w:sz w:val="24"/>
          <w:szCs w:val="24"/>
          <w:lang w:eastAsia="sl-SI"/>
        </w:rPr>
      </w:pPr>
    </w:p>
    <w:p w14:paraId="6376CF3E"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
          <w:bCs/>
          <w:sz w:val="24"/>
          <w:szCs w:val="24"/>
          <w:lang w:eastAsia="sl-SI"/>
        </w:rPr>
      </w:pPr>
    </w:p>
    <w:p w14:paraId="5FF97961"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sz w:val="24"/>
          <w:szCs w:val="24"/>
          <w:lang w:eastAsia="sl-SI"/>
        </w:rPr>
      </w:pPr>
      <w:r w:rsidRPr="00D132C8">
        <w:rPr>
          <w:rFonts w:ascii="Garamond" w:eastAsiaTheme="minorEastAsia" w:hAnsi="Garamond"/>
          <w:bCs/>
          <w:sz w:val="24"/>
          <w:szCs w:val="24"/>
          <w:lang w:eastAsia="sl-SI"/>
        </w:rPr>
        <w:t>Razpisna dokumentacija v postopku oddaje naročila po odprtem postopku:</w:t>
      </w:r>
    </w:p>
    <w:p w14:paraId="00B261BF" w14:textId="77777777" w:rsidR="00527272" w:rsidRPr="00D132C8" w:rsidRDefault="00527272" w:rsidP="00527272">
      <w:pPr>
        <w:spacing w:after="0" w:line="312" w:lineRule="auto"/>
        <w:jc w:val="center"/>
        <w:rPr>
          <w:rFonts w:ascii="Garamond" w:eastAsiaTheme="minorEastAsia" w:hAnsi="Garamond"/>
          <w:b/>
          <w:sz w:val="24"/>
          <w:szCs w:val="24"/>
          <w:lang w:eastAsia="sl-SI"/>
        </w:rPr>
      </w:pPr>
    </w:p>
    <w:p w14:paraId="565C9841" w14:textId="77777777" w:rsidR="00527272" w:rsidRPr="00D132C8" w:rsidRDefault="00527272" w:rsidP="00527272">
      <w:pPr>
        <w:spacing w:after="0" w:line="312" w:lineRule="auto"/>
        <w:jc w:val="center"/>
        <w:rPr>
          <w:rFonts w:ascii="Garamond" w:eastAsiaTheme="minorEastAsia" w:hAnsi="Garamond"/>
          <w:b/>
          <w:sz w:val="24"/>
          <w:szCs w:val="24"/>
          <w:lang w:eastAsia="sl-SI"/>
        </w:rPr>
      </w:pPr>
    </w:p>
    <w:p w14:paraId="3949D479" w14:textId="77777777" w:rsidR="00527272" w:rsidRPr="00D132C8" w:rsidRDefault="00527272" w:rsidP="00527272">
      <w:pPr>
        <w:spacing w:after="0" w:line="312" w:lineRule="auto"/>
        <w:jc w:val="center"/>
        <w:rPr>
          <w:rFonts w:ascii="Garamond" w:eastAsiaTheme="minorEastAsia" w:hAnsi="Garamond"/>
          <w:b/>
          <w:i/>
          <w:sz w:val="24"/>
          <w:szCs w:val="24"/>
          <w:lang w:eastAsia="sl-SI"/>
        </w:rPr>
      </w:pPr>
      <w:r w:rsidRPr="00D132C8">
        <w:rPr>
          <w:rFonts w:ascii="Garamond" w:eastAsiaTheme="minorEastAsia" w:hAnsi="Garamond"/>
          <w:b/>
          <w:i/>
          <w:sz w:val="24"/>
          <w:szCs w:val="24"/>
          <w:lang w:eastAsia="sl-SI"/>
        </w:rPr>
        <w:t>»</w:t>
      </w:r>
      <w:r>
        <w:rPr>
          <w:rFonts w:ascii="Garamond" w:eastAsiaTheme="minorEastAsia" w:hAnsi="Garamond"/>
          <w:b/>
          <w:i/>
          <w:sz w:val="24"/>
          <w:szCs w:val="24"/>
          <w:lang w:eastAsia="sl-SI"/>
        </w:rPr>
        <w:t>Dobava konvencionalnih in ekoloških živil za obdobje 36 mesecev</w:t>
      </w:r>
      <w:r w:rsidRPr="00D132C8">
        <w:rPr>
          <w:rFonts w:ascii="Garamond" w:eastAsiaTheme="minorEastAsia" w:hAnsi="Garamond"/>
          <w:b/>
          <w:i/>
          <w:sz w:val="24"/>
          <w:szCs w:val="24"/>
          <w:lang w:eastAsia="sl-SI"/>
        </w:rPr>
        <w:t>«</w:t>
      </w:r>
    </w:p>
    <w:p w14:paraId="6069099C"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Cs/>
          <w:i/>
          <w:sz w:val="24"/>
          <w:szCs w:val="24"/>
          <w:lang w:eastAsia="sl-SI"/>
        </w:rPr>
      </w:pPr>
    </w:p>
    <w:p w14:paraId="38A295D7"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Cs/>
          <w:sz w:val="24"/>
          <w:szCs w:val="24"/>
          <w:lang w:eastAsia="sl-SI"/>
        </w:rPr>
      </w:pPr>
    </w:p>
    <w:p w14:paraId="505B2FB9"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5542A525"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78C66D94"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6F66D19B"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5684177A"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24857A04"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2FA6A500"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2714B7A9"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60D68CE2"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sz w:val="24"/>
          <w:szCs w:val="24"/>
          <w:lang w:eastAsia="sl-SI"/>
        </w:rPr>
      </w:pPr>
      <w:bookmarkStart w:id="1" w:name="_Toc254862503"/>
      <w:bookmarkStart w:id="2" w:name="_Toc254868321"/>
      <w:bookmarkStart w:id="3" w:name="_Toc254870303"/>
      <w:bookmarkStart w:id="4" w:name="_Toc254870682"/>
      <w:bookmarkStart w:id="5" w:name="_Toc254953154"/>
      <w:bookmarkStart w:id="6" w:name="_Toc254953231"/>
      <w:bookmarkStart w:id="7" w:name="_Toc254956444"/>
      <w:bookmarkStart w:id="8" w:name="_Toc255205791"/>
      <w:bookmarkStart w:id="9" w:name="_Toc256167098"/>
      <w:bookmarkStart w:id="10" w:name="_Toc256167328"/>
      <w:bookmarkStart w:id="11" w:name="_Toc257882033"/>
      <w:bookmarkStart w:id="12" w:name="_Toc257882237"/>
      <w:bookmarkStart w:id="13" w:name="_Toc258503850"/>
      <w:bookmarkStart w:id="14" w:name="_Toc258503888"/>
      <w:bookmarkStart w:id="15" w:name="_Toc258504019"/>
      <w:bookmarkStart w:id="16" w:name="_Toc258504063"/>
      <w:bookmarkStart w:id="17" w:name="_Toc258504317"/>
      <w:bookmarkStart w:id="18" w:name="_Toc258504393"/>
    </w:p>
    <w:p w14:paraId="21E7A6AD" w14:textId="77777777" w:rsidR="00527272" w:rsidRPr="00D132C8" w:rsidRDefault="00527272" w:rsidP="00527272">
      <w:pPr>
        <w:spacing w:after="0" w:line="312" w:lineRule="auto"/>
        <w:jc w:val="both"/>
        <w:rPr>
          <w:rFonts w:ascii="Garamond" w:eastAsiaTheme="minorEastAsia" w:hAnsi="Garamond"/>
          <w:sz w:val="24"/>
          <w:szCs w:val="24"/>
          <w:lang w:eastAsia="sl-SI"/>
        </w:rPr>
      </w:pPr>
    </w:p>
    <w:p w14:paraId="4EF1F5E4" w14:textId="77777777" w:rsidR="00527272" w:rsidRPr="00D132C8" w:rsidRDefault="00527272" w:rsidP="00527272">
      <w:pPr>
        <w:spacing w:after="0" w:line="312" w:lineRule="auto"/>
        <w:jc w:val="both"/>
        <w:rPr>
          <w:rFonts w:ascii="Garamond" w:eastAsiaTheme="minorEastAsia" w:hAnsi="Garamond"/>
          <w:sz w:val="24"/>
          <w:szCs w:val="24"/>
          <w:lang w:eastAsia="sl-SI"/>
        </w:rPr>
      </w:pPr>
    </w:p>
    <w:p w14:paraId="33730AC3" w14:textId="77777777" w:rsidR="00527272" w:rsidRPr="00D132C8" w:rsidRDefault="00527272" w:rsidP="00527272">
      <w:pPr>
        <w:spacing w:after="0" w:line="312" w:lineRule="auto"/>
        <w:jc w:val="both"/>
        <w:rPr>
          <w:rFonts w:ascii="Garamond" w:eastAsiaTheme="minorEastAsia" w:hAnsi="Garamond"/>
          <w:sz w:val="24"/>
          <w:szCs w:val="24"/>
          <w:lang w:eastAsia="sl-SI"/>
        </w:rPr>
      </w:pPr>
      <w:r>
        <w:rPr>
          <w:rFonts w:ascii="Garamond" w:eastAsiaTheme="minorEastAsia" w:hAnsi="Garamond"/>
          <w:sz w:val="24"/>
          <w:szCs w:val="24"/>
          <w:lang w:eastAsia="sl-SI"/>
        </w:rPr>
        <w:t>Kranj</w:t>
      </w:r>
      <w:r w:rsidRPr="00D132C8">
        <w:rPr>
          <w:rFonts w:ascii="Garamond" w:eastAsiaTheme="minorEastAsia" w:hAnsi="Garamond"/>
          <w:sz w:val="24"/>
          <w:szCs w:val="24"/>
          <w:lang w:eastAsia="sl-SI"/>
        </w:rPr>
        <w:t xml:space="preserve">, </w:t>
      </w:r>
      <w:r>
        <w:rPr>
          <w:rFonts w:ascii="Garamond" w:eastAsiaTheme="minorEastAsia" w:hAnsi="Garamond"/>
          <w:sz w:val="24"/>
          <w:szCs w:val="24"/>
          <w:lang w:eastAsia="sl-SI"/>
        </w:rPr>
        <w:t>april</w:t>
      </w:r>
      <w:r w:rsidRPr="00D132C8">
        <w:rPr>
          <w:rFonts w:ascii="Garamond" w:eastAsiaTheme="minorEastAsia" w:hAnsi="Garamond"/>
          <w:sz w:val="24"/>
          <w:szCs w:val="24"/>
          <w:lang w:eastAsia="sl-SI"/>
        </w:rPr>
        <w:t xml:space="preserve"> 2019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F70B9FF" w14:textId="77777777" w:rsidR="00527272" w:rsidRPr="00D132C8" w:rsidRDefault="00527272" w:rsidP="00527272">
      <w:pPr>
        <w:spacing w:after="0" w:line="312" w:lineRule="auto"/>
        <w:jc w:val="both"/>
        <w:rPr>
          <w:rFonts w:ascii="Garamond" w:hAnsi="Garamond"/>
          <w:sz w:val="24"/>
          <w:szCs w:val="24"/>
        </w:rPr>
      </w:pPr>
    </w:p>
    <w:p w14:paraId="029C5FB4" w14:textId="77777777" w:rsidR="00527272" w:rsidRPr="00D132C8" w:rsidRDefault="00527272" w:rsidP="00527272">
      <w:pPr>
        <w:spacing w:after="0" w:line="312" w:lineRule="auto"/>
        <w:jc w:val="both"/>
        <w:rPr>
          <w:rFonts w:ascii="Garamond" w:hAnsi="Garamond"/>
          <w:sz w:val="24"/>
          <w:szCs w:val="24"/>
        </w:rPr>
      </w:pPr>
    </w:p>
    <w:sdt>
      <w:sdtPr>
        <w:rPr>
          <w:rFonts w:ascii="Calibri" w:eastAsia="Calibri" w:hAnsi="Calibri" w:cs="Times New Roman"/>
          <w:color w:val="auto"/>
          <w:sz w:val="22"/>
          <w:szCs w:val="22"/>
          <w:lang w:eastAsia="en-US"/>
        </w:rPr>
        <w:id w:val="973103634"/>
        <w:docPartObj>
          <w:docPartGallery w:val="Table of Contents"/>
          <w:docPartUnique/>
        </w:docPartObj>
      </w:sdtPr>
      <w:sdtEndPr>
        <w:rPr>
          <w:rFonts w:ascii="Garamond" w:hAnsi="Garamond" w:cs="Arial"/>
          <w:bCs/>
          <w:sz w:val="24"/>
          <w:szCs w:val="24"/>
        </w:rPr>
      </w:sdtEndPr>
      <w:sdtContent>
        <w:p w14:paraId="7765A4F3" w14:textId="77777777" w:rsidR="00527272" w:rsidRPr="00D132C8" w:rsidRDefault="00527272" w:rsidP="009B0C9D">
          <w:pPr>
            <w:pStyle w:val="NaslovTOC"/>
          </w:pPr>
          <w:r w:rsidRPr="00D132C8">
            <w:t>Vsebina</w:t>
          </w:r>
        </w:p>
        <w:p w14:paraId="4503637C" w14:textId="0C60AC7E" w:rsidR="00E959C4" w:rsidRDefault="00527272">
          <w:pPr>
            <w:pStyle w:val="Kazalovsebine1"/>
            <w:tabs>
              <w:tab w:val="left" w:pos="440"/>
              <w:tab w:val="right" w:leader="dot" w:pos="9062"/>
            </w:tabs>
            <w:rPr>
              <w:rFonts w:asciiTheme="minorHAnsi" w:eastAsiaTheme="minorEastAsia" w:hAnsiTheme="minorHAnsi" w:cstheme="minorBidi"/>
              <w:noProof/>
              <w:sz w:val="22"/>
            </w:rPr>
          </w:pPr>
          <w:r w:rsidRPr="00D132C8">
            <w:rPr>
              <w:rFonts w:ascii="Garamond" w:hAnsi="Garamond" w:cs="Arial"/>
              <w:szCs w:val="20"/>
            </w:rPr>
            <w:fldChar w:fldCharType="begin"/>
          </w:r>
          <w:r w:rsidRPr="00D132C8">
            <w:rPr>
              <w:rFonts w:ascii="Garamond" w:hAnsi="Garamond" w:cs="Arial"/>
              <w:szCs w:val="20"/>
            </w:rPr>
            <w:instrText xml:space="preserve"> TOC \o "1-3" \h \z \u </w:instrText>
          </w:r>
          <w:r w:rsidRPr="00D132C8">
            <w:rPr>
              <w:rFonts w:ascii="Garamond" w:hAnsi="Garamond" w:cs="Arial"/>
              <w:szCs w:val="20"/>
            </w:rPr>
            <w:fldChar w:fldCharType="separate"/>
          </w:r>
          <w:hyperlink w:anchor="_Toc5190783" w:history="1">
            <w:r w:rsidR="00E959C4" w:rsidRPr="004F3841">
              <w:rPr>
                <w:rStyle w:val="Hiperpovezava"/>
                <w:rFonts w:ascii="Garamond" w:hAnsi="Garamond"/>
                <w:b/>
                <w:noProof/>
              </w:rPr>
              <w:t>1.</w:t>
            </w:r>
            <w:r w:rsidR="00E959C4">
              <w:rPr>
                <w:rFonts w:asciiTheme="minorHAnsi" w:eastAsiaTheme="minorEastAsia" w:hAnsiTheme="minorHAnsi" w:cstheme="minorBidi"/>
                <w:noProof/>
                <w:sz w:val="22"/>
              </w:rPr>
              <w:tab/>
            </w:r>
            <w:r w:rsidR="00E959C4" w:rsidRPr="004F3841">
              <w:rPr>
                <w:rStyle w:val="Hiperpovezava"/>
                <w:rFonts w:ascii="Garamond" w:hAnsi="Garamond"/>
                <w:b/>
                <w:noProof/>
              </w:rPr>
              <w:t>Predmet in podatki o javnem naročilu</w:t>
            </w:r>
            <w:r w:rsidR="00E959C4">
              <w:rPr>
                <w:noProof/>
                <w:webHidden/>
              </w:rPr>
              <w:tab/>
            </w:r>
            <w:r w:rsidR="00E959C4">
              <w:rPr>
                <w:noProof/>
                <w:webHidden/>
              </w:rPr>
              <w:fldChar w:fldCharType="begin"/>
            </w:r>
            <w:r w:rsidR="00E959C4">
              <w:rPr>
                <w:noProof/>
                <w:webHidden/>
              </w:rPr>
              <w:instrText xml:space="preserve"> PAGEREF _Toc5190783 \h </w:instrText>
            </w:r>
            <w:r w:rsidR="00E959C4">
              <w:rPr>
                <w:noProof/>
                <w:webHidden/>
              </w:rPr>
            </w:r>
            <w:r w:rsidR="00E959C4">
              <w:rPr>
                <w:noProof/>
                <w:webHidden/>
              </w:rPr>
              <w:fldChar w:fldCharType="separate"/>
            </w:r>
            <w:r w:rsidR="004054B7">
              <w:rPr>
                <w:noProof/>
                <w:webHidden/>
              </w:rPr>
              <w:t>5</w:t>
            </w:r>
            <w:r w:rsidR="00E959C4">
              <w:rPr>
                <w:noProof/>
                <w:webHidden/>
              </w:rPr>
              <w:fldChar w:fldCharType="end"/>
            </w:r>
          </w:hyperlink>
        </w:p>
        <w:p w14:paraId="2E0C5D1F" w14:textId="59F818C7" w:rsidR="00E959C4" w:rsidRDefault="0073096C">
          <w:pPr>
            <w:pStyle w:val="Kazalovsebine1"/>
            <w:tabs>
              <w:tab w:val="right" w:leader="dot" w:pos="9062"/>
            </w:tabs>
            <w:rPr>
              <w:rFonts w:asciiTheme="minorHAnsi" w:eastAsiaTheme="minorEastAsia" w:hAnsiTheme="minorHAnsi" w:cstheme="minorBidi"/>
              <w:noProof/>
              <w:sz w:val="22"/>
            </w:rPr>
          </w:pPr>
          <w:hyperlink w:anchor="_Toc5190784" w:history="1">
            <w:r w:rsidR="00E959C4" w:rsidRPr="004F3841">
              <w:rPr>
                <w:rStyle w:val="Hiperpovezava"/>
                <w:rFonts w:ascii="Garamond" w:hAnsi="Garamond"/>
                <w:b/>
                <w:noProof/>
              </w:rPr>
              <w:t>2 Oddaja ponudb in rok za oddajo ponudb</w:t>
            </w:r>
            <w:r w:rsidR="00E959C4">
              <w:rPr>
                <w:noProof/>
                <w:webHidden/>
              </w:rPr>
              <w:tab/>
            </w:r>
            <w:r w:rsidR="00E959C4">
              <w:rPr>
                <w:noProof/>
                <w:webHidden/>
              </w:rPr>
              <w:fldChar w:fldCharType="begin"/>
            </w:r>
            <w:r w:rsidR="00E959C4">
              <w:rPr>
                <w:noProof/>
                <w:webHidden/>
              </w:rPr>
              <w:instrText xml:space="preserve"> PAGEREF _Toc5190784 \h </w:instrText>
            </w:r>
            <w:r w:rsidR="00E959C4">
              <w:rPr>
                <w:noProof/>
                <w:webHidden/>
              </w:rPr>
            </w:r>
            <w:r w:rsidR="00E959C4">
              <w:rPr>
                <w:noProof/>
                <w:webHidden/>
              </w:rPr>
              <w:fldChar w:fldCharType="separate"/>
            </w:r>
            <w:r w:rsidR="004054B7">
              <w:rPr>
                <w:noProof/>
                <w:webHidden/>
              </w:rPr>
              <w:t>6</w:t>
            </w:r>
            <w:r w:rsidR="00E959C4">
              <w:rPr>
                <w:noProof/>
                <w:webHidden/>
              </w:rPr>
              <w:fldChar w:fldCharType="end"/>
            </w:r>
          </w:hyperlink>
        </w:p>
        <w:p w14:paraId="2B5D3645" w14:textId="054C9623" w:rsidR="00E959C4" w:rsidRDefault="0073096C">
          <w:pPr>
            <w:pStyle w:val="Kazalovsebine1"/>
            <w:tabs>
              <w:tab w:val="right" w:leader="dot" w:pos="9062"/>
            </w:tabs>
            <w:rPr>
              <w:rFonts w:asciiTheme="minorHAnsi" w:eastAsiaTheme="minorEastAsia" w:hAnsiTheme="minorHAnsi" w:cstheme="minorBidi"/>
              <w:noProof/>
              <w:sz w:val="22"/>
            </w:rPr>
          </w:pPr>
          <w:hyperlink w:anchor="_Toc5190785" w:history="1">
            <w:r w:rsidR="00E959C4" w:rsidRPr="004F3841">
              <w:rPr>
                <w:rStyle w:val="Hiperpovezava"/>
                <w:rFonts w:ascii="Garamond" w:hAnsi="Garamond"/>
                <w:b/>
                <w:noProof/>
              </w:rPr>
              <w:t>3 Pridobitev dokumentacije v zvezi z naročilom in pojasnila</w:t>
            </w:r>
            <w:r w:rsidR="00E959C4">
              <w:rPr>
                <w:noProof/>
                <w:webHidden/>
              </w:rPr>
              <w:tab/>
            </w:r>
            <w:r w:rsidR="00E959C4">
              <w:rPr>
                <w:noProof/>
                <w:webHidden/>
              </w:rPr>
              <w:fldChar w:fldCharType="begin"/>
            </w:r>
            <w:r w:rsidR="00E959C4">
              <w:rPr>
                <w:noProof/>
                <w:webHidden/>
              </w:rPr>
              <w:instrText xml:space="preserve"> PAGEREF _Toc5190785 \h </w:instrText>
            </w:r>
            <w:r w:rsidR="00E959C4">
              <w:rPr>
                <w:noProof/>
                <w:webHidden/>
              </w:rPr>
            </w:r>
            <w:r w:rsidR="00E959C4">
              <w:rPr>
                <w:noProof/>
                <w:webHidden/>
              </w:rPr>
              <w:fldChar w:fldCharType="separate"/>
            </w:r>
            <w:r w:rsidR="004054B7">
              <w:rPr>
                <w:noProof/>
                <w:webHidden/>
              </w:rPr>
              <w:t>7</w:t>
            </w:r>
            <w:r w:rsidR="00E959C4">
              <w:rPr>
                <w:noProof/>
                <w:webHidden/>
              </w:rPr>
              <w:fldChar w:fldCharType="end"/>
            </w:r>
          </w:hyperlink>
        </w:p>
        <w:p w14:paraId="31F7BDE6" w14:textId="3AE5DCA2" w:rsidR="00E959C4" w:rsidRDefault="0073096C">
          <w:pPr>
            <w:pStyle w:val="Kazalovsebine1"/>
            <w:tabs>
              <w:tab w:val="right" w:leader="dot" w:pos="9062"/>
            </w:tabs>
            <w:rPr>
              <w:rFonts w:asciiTheme="minorHAnsi" w:eastAsiaTheme="minorEastAsia" w:hAnsiTheme="minorHAnsi" w:cstheme="minorBidi"/>
              <w:noProof/>
              <w:sz w:val="22"/>
            </w:rPr>
          </w:pPr>
          <w:hyperlink w:anchor="_Toc5190786" w:history="1">
            <w:r w:rsidR="00E959C4" w:rsidRPr="004F3841">
              <w:rPr>
                <w:rStyle w:val="Hiperpovezava"/>
                <w:rFonts w:ascii="Garamond" w:hAnsi="Garamond"/>
                <w:b/>
                <w:noProof/>
              </w:rPr>
              <w:t>4  Oblika, jezik in stroški ponudbe</w:t>
            </w:r>
            <w:r w:rsidR="00E959C4">
              <w:rPr>
                <w:noProof/>
                <w:webHidden/>
              </w:rPr>
              <w:tab/>
            </w:r>
            <w:r w:rsidR="00E959C4">
              <w:rPr>
                <w:noProof/>
                <w:webHidden/>
              </w:rPr>
              <w:fldChar w:fldCharType="begin"/>
            </w:r>
            <w:r w:rsidR="00E959C4">
              <w:rPr>
                <w:noProof/>
                <w:webHidden/>
              </w:rPr>
              <w:instrText xml:space="preserve"> PAGEREF _Toc5190786 \h </w:instrText>
            </w:r>
            <w:r w:rsidR="00E959C4">
              <w:rPr>
                <w:noProof/>
                <w:webHidden/>
              </w:rPr>
            </w:r>
            <w:r w:rsidR="00E959C4">
              <w:rPr>
                <w:noProof/>
                <w:webHidden/>
              </w:rPr>
              <w:fldChar w:fldCharType="separate"/>
            </w:r>
            <w:r w:rsidR="004054B7">
              <w:rPr>
                <w:noProof/>
                <w:webHidden/>
              </w:rPr>
              <w:t>8</w:t>
            </w:r>
            <w:r w:rsidR="00E959C4">
              <w:rPr>
                <w:noProof/>
                <w:webHidden/>
              </w:rPr>
              <w:fldChar w:fldCharType="end"/>
            </w:r>
          </w:hyperlink>
        </w:p>
        <w:p w14:paraId="083CE950" w14:textId="107A91C7" w:rsidR="00E959C4" w:rsidRDefault="0073096C">
          <w:pPr>
            <w:pStyle w:val="Kazalovsebine1"/>
            <w:tabs>
              <w:tab w:val="right" w:leader="dot" w:pos="9062"/>
            </w:tabs>
            <w:rPr>
              <w:rFonts w:asciiTheme="minorHAnsi" w:eastAsiaTheme="minorEastAsia" w:hAnsiTheme="minorHAnsi" w:cstheme="minorBidi"/>
              <w:noProof/>
              <w:sz w:val="22"/>
            </w:rPr>
          </w:pPr>
          <w:hyperlink w:anchor="_Toc5190787" w:history="1">
            <w:r w:rsidR="00E959C4" w:rsidRPr="004F3841">
              <w:rPr>
                <w:rStyle w:val="Hiperpovezava"/>
                <w:rFonts w:ascii="Garamond" w:hAnsi="Garamond"/>
                <w:b/>
                <w:noProof/>
              </w:rPr>
              <w:t>5 Veljavnost ponudbe</w:t>
            </w:r>
            <w:r w:rsidR="00E959C4">
              <w:rPr>
                <w:noProof/>
                <w:webHidden/>
              </w:rPr>
              <w:tab/>
            </w:r>
            <w:r w:rsidR="00E959C4">
              <w:rPr>
                <w:noProof/>
                <w:webHidden/>
              </w:rPr>
              <w:fldChar w:fldCharType="begin"/>
            </w:r>
            <w:r w:rsidR="00E959C4">
              <w:rPr>
                <w:noProof/>
                <w:webHidden/>
              </w:rPr>
              <w:instrText xml:space="preserve"> PAGEREF _Toc5190787 \h </w:instrText>
            </w:r>
            <w:r w:rsidR="00E959C4">
              <w:rPr>
                <w:noProof/>
                <w:webHidden/>
              </w:rPr>
            </w:r>
            <w:r w:rsidR="00E959C4">
              <w:rPr>
                <w:noProof/>
                <w:webHidden/>
              </w:rPr>
              <w:fldChar w:fldCharType="separate"/>
            </w:r>
            <w:r w:rsidR="004054B7">
              <w:rPr>
                <w:noProof/>
                <w:webHidden/>
              </w:rPr>
              <w:t>9</w:t>
            </w:r>
            <w:r w:rsidR="00E959C4">
              <w:rPr>
                <w:noProof/>
                <w:webHidden/>
              </w:rPr>
              <w:fldChar w:fldCharType="end"/>
            </w:r>
          </w:hyperlink>
        </w:p>
        <w:p w14:paraId="23CF63DA" w14:textId="66921681" w:rsidR="00E959C4" w:rsidRDefault="0073096C">
          <w:pPr>
            <w:pStyle w:val="Kazalovsebine1"/>
            <w:tabs>
              <w:tab w:val="right" w:leader="dot" w:pos="9062"/>
            </w:tabs>
            <w:rPr>
              <w:rFonts w:asciiTheme="minorHAnsi" w:eastAsiaTheme="minorEastAsia" w:hAnsiTheme="minorHAnsi" w:cstheme="minorBidi"/>
              <w:noProof/>
              <w:sz w:val="22"/>
            </w:rPr>
          </w:pPr>
          <w:hyperlink w:anchor="_Toc5190788" w:history="1">
            <w:r w:rsidR="00E959C4" w:rsidRPr="004F3841">
              <w:rPr>
                <w:rStyle w:val="Hiperpovezava"/>
                <w:rFonts w:ascii="Garamond" w:hAnsi="Garamond"/>
                <w:b/>
                <w:noProof/>
              </w:rPr>
              <w:t>6 Skupna ponudba</w:t>
            </w:r>
            <w:r w:rsidR="00E959C4">
              <w:rPr>
                <w:noProof/>
                <w:webHidden/>
              </w:rPr>
              <w:tab/>
            </w:r>
            <w:r w:rsidR="00E959C4">
              <w:rPr>
                <w:noProof/>
                <w:webHidden/>
              </w:rPr>
              <w:fldChar w:fldCharType="begin"/>
            </w:r>
            <w:r w:rsidR="00E959C4">
              <w:rPr>
                <w:noProof/>
                <w:webHidden/>
              </w:rPr>
              <w:instrText xml:space="preserve"> PAGEREF _Toc5190788 \h </w:instrText>
            </w:r>
            <w:r w:rsidR="00E959C4">
              <w:rPr>
                <w:noProof/>
                <w:webHidden/>
              </w:rPr>
            </w:r>
            <w:r w:rsidR="00E959C4">
              <w:rPr>
                <w:noProof/>
                <w:webHidden/>
              </w:rPr>
              <w:fldChar w:fldCharType="separate"/>
            </w:r>
            <w:r w:rsidR="004054B7">
              <w:rPr>
                <w:noProof/>
                <w:webHidden/>
              </w:rPr>
              <w:t>9</w:t>
            </w:r>
            <w:r w:rsidR="00E959C4">
              <w:rPr>
                <w:noProof/>
                <w:webHidden/>
              </w:rPr>
              <w:fldChar w:fldCharType="end"/>
            </w:r>
          </w:hyperlink>
        </w:p>
        <w:p w14:paraId="6636681A" w14:textId="0A082248" w:rsidR="00E959C4" w:rsidRDefault="0073096C">
          <w:pPr>
            <w:pStyle w:val="Kazalovsebine1"/>
            <w:tabs>
              <w:tab w:val="right" w:leader="dot" w:pos="9062"/>
            </w:tabs>
            <w:rPr>
              <w:rFonts w:asciiTheme="minorHAnsi" w:eastAsiaTheme="minorEastAsia" w:hAnsiTheme="minorHAnsi" w:cstheme="minorBidi"/>
              <w:noProof/>
              <w:sz w:val="22"/>
            </w:rPr>
          </w:pPr>
          <w:hyperlink w:anchor="_Toc5190789" w:history="1">
            <w:r w:rsidR="00E959C4" w:rsidRPr="004F3841">
              <w:rPr>
                <w:rStyle w:val="Hiperpovezava"/>
                <w:rFonts w:ascii="Garamond" w:hAnsi="Garamond"/>
                <w:b/>
                <w:noProof/>
              </w:rPr>
              <w:t>7 Ponudba s podizvajalci</w:t>
            </w:r>
            <w:r w:rsidR="00E959C4">
              <w:rPr>
                <w:noProof/>
                <w:webHidden/>
              </w:rPr>
              <w:tab/>
            </w:r>
            <w:r w:rsidR="00E959C4">
              <w:rPr>
                <w:noProof/>
                <w:webHidden/>
              </w:rPr>
              <w:fldChar w:fldCharType="begin"/>
            </w:r>
            <w:r w:rsidR="00E959C4">
              <w:rPr>
                <w:noProof/>
                <w:webHidden/>
              </w:rPr>
              <w:instrText xml:space="preserve"> PAGEREF _Toc5190789 \h </w:instrText>
            </w:r>
            <w:r w:rsidR="00E959C4">
              <w:rPr>
                <w:noProof/>
                <w:webHidden/>
              </w:rPr>
            </w:r>
            <w:r w:rsidR="00E959C4">
              <w:rPr>
                <w:noProof/>
                <w:webHidden/>
              </w:rPr>
              <w:fldChar w:fldCharType="separate"/>
            </w:r>
            <w:r w:rsidR="004054B7">
              <w:rPr>
                <w:noProof/>
                <w:webHidden/>
              </w:rPr>
              <w:t>10</w:t>
            </w:r>
            <w:r w:rsidR="00E959C4">
              <w:rPr>
                <w:noProof/>
                <w:webHidden/>
              </w:rPr>
              <w:fldChar w:fldCharType="end"/>
            </w:r>
          </w:hyperlink>
        </w:p>
        <w:p w14:paraId="50449957" w14:textId="2ECC529F" w:rsidR="00E959C4" w:rsidRDefault="0073096C">
          <w:pPr>
            <w:pStyle w:val="Kazalovsebine1"/>
            <w:tabs>
              <w:tab w:val="right" w:leader="dot" w:pos="9062"/>
            </w:tabs>
            <w:rPr>
              <w:rFonts w:asciiTheme="minorHAnsi" w:eastAsiaTheme="minorEastAsia" w:hAnsiTheme="minorHAnsi" w:cstheme="minorBidi"/>
              <w:noProof/>
              <w:sz w:val="22"/>
            </w:rPr>
          </w:pPr>
          <w:hyperlink w:anchor="_Toc5190790" w:history="1">
            <w:r w:rsidR="00E959C4" w:rsidRPr="004F3841">
              <w:rPr>
                <w:rStyle w:val="Hiperpovezava"/>
                <w:rFonts w:ascii="Garamond" w:hAnsi="Garamond"/>
                <w:b/>
                <w:noProof/>
              </w:rPr>
              <w:t>8 Poslovna skrivnost in varovanje zaupnih podatkov</w:t>
            </w:r>
            <w:r w:rsidR="00E959C4">
              <w:rPr>
                <w:noProof/>
                <w:webHidden/>
              </w:rPr>
              <w:tab/>
            </w:r>
            <w:r w:rsidR="00E959C4">
              <w:rPr>
                <w:noProof/>
                <w:webHidden/>
              </w:rPr>
              <w:fldChar w:fldCharType="begin"/>
            </w:r>
            <w:r w:rsidR="00E959C4">
              <w:rPr>
                <w:noProof/>
                <w:webHidden/>
              </w:rPr>
              <w:instrText xml:space="preserve"> PAGEREF _Toc5190790 \h </w:instrText>
            </w:r>
            <w:r w:rsidR="00E959C4">
              <w:rPr>
                <w:noProof/>
                <w:webHidden/>
              </w:rPr>
            </w:r>
            <w:r w:rsidR="00E959C4">
              <w:rPr>
                <w:noProof/>
                <w:webHidden/>
              </w:rPr>
              <w:fldChar w:fldCharType="separate"/>
            </w:r>
            <w:r w:rsidR="004054B7">
              <w:rPr>
                <w:noProof/>
                <w:webHidden/>
              </w:rPr>
              <w:t>11</w:t>
            </w:r>
            <w:r w:rsidR="00E959C4">
              <w:rPr>
                <w:noProof/>
                <w:webHidden/>
              </w:rPr>
              <w:fldChar w:fldCharType="end"/>
            </w:r>
          </w:hyperlink>
        </w:p>
        <w:p w14:paraId="72BB8E05" w14:textId="29BA130E" w:rsidR="00E959C4" w:rsidRDefault="0073096C">
          <w:pPr>
            <w:pStyle w:val="Kazalovsebine1"/>
            <w:tabs>
              <w:tab w:val="right" w:leader="dot" w:pos="9062"/>
            </w:tabs>
            <w:rPr>
              <w:rFonts w:asciiTheme="minorHAnsi" w:eastAsiaTheme="minorEastAsia" w:hAnsiTheme="minorHAnsi" w:cstheme="minorBidi"/>
              <w:noProof/>
              <w:sz w:val="22"/>
            </w:rPr>
          </w:pPr>
          <w:hyperlink w:anchor="_Toc5190791" w:history="1">
            <w:r w:rsidR="00E959C4" w:rsidRPr="004F3841">
              <w:rPr>
                <w:rStyle w:val="Hiperpovezava"/>
                <w:rFonts w:ascii="Garamond" w:hAnsi="Garamond"/>
                <w:b/>
                <w:noProof/>
              </w:rPr>
              <w:t>9 Posredovanje podatkov naročniku</w:t>
            </w:r>
            <w:r w:rsidR="00E959C4">
              <w:rPr>
                <w:noProof/>
                <w:webHidden/>
              </w:rPr>
              <w:tab/>
            </w:r>
            <w:r w:rsidR="00E959C4">
              <w:rPr>
                <w:noProof/>
                <w:webHidden/>
              </w:rPr>
              <w:fldChar w:fldCharType="begin"/>
            </w:r>
            <w:r w:rsidR="00E959C4">
              <w:rPr>
                <w:noProof/>
                <w:webHidden/>
              </w:rPr>
              <w:instrText xml:space="preserve"> PAGEREF _Toc5190791 \h </w:instrText>
            </w:r>
            <w:r w:rsidR="00E959C4">
              <w:rPr>
                <w:noProof/>
                <w:webHidden/>
              </w:rPr>
            </w:r>
            <w:r w:rsidR="00E959C4">
              <w:rPr>
                <w:noProof/>
                <w:webHidden/>
              </w:rPr>
              <w:fldChar w:fldCharType="separate"/>
            </w:r>
            <w:r w:rsidR="004054B7">
              <w:rPr>
                <w:noProof/>
                <w:webHidden/>
              </w:rPr>
              <w:t>11</w:t>
            </w:r>
            <w:r w:rsidR="00E959C4">
              <w:rPr>
                <w:noProof/>
                <w:webHidden/>
              </w:rPr>
              <w:fldChar w:fldCharType="end"/>
            </w:r>
          </w:hyperlink>
        </w:p>
        <w:p w14:paraId="204459D8" w14:textId="76FDB287" w:rsidR="00E959C4" w:rsidRDefault="0073096C">
          <w:pPr>
            <w:pStyle w:val="Kazalovsebine1"/>
            <w:tabs>
              <w:tab w:val="right" w:leader="dot" w:pos="9062"/>
            </w:tabs>
            <w:rPr>
              <w:rFonts w:asciiTheme="minorHAnsi" w:eastAsiaTheme="minorEastAsia" w:hAnsiTheme="minorHAnsi" w:cstheme="minorBidi"/>
              <w:noProof/>
              <w:sz w:val="22"/>
            </w:rPr>
          </w:pPr>
          <w:hyperlink w:anchor="_Toc5190792" w:history="1">
            <w:r w:rsidR="00E959C4" w:rsidRPr="004F3841">
              <w:rPr>
                <w:rStyle w:val="Hiperpovezava"/>
                <w:rFonts w:ascii="Garamond" w:hAnsi="Garamond"/>
                <w:b/>
                <w:noProof/>
              </w:rPr>
              <w:t>10 Sprememba obsega predmeta javnega naročila in sklenitev okvirnega sporazuma</w:t>
            </w:r>
            <w:r w:rsidR="00E959C4">
              <w:rPr>
                <w:noProof/>
                <w:webHidden/>
              </w:rPr>
              <w:tab/>
            </w:r>
            <w:r w:rsidR="00E959C4">
              <w:rPr>
                <w:noProof/>
                <w:webHidden/>
              </w:rPr>
              <w:fldChar w:fldCharType="begin"/>
            </w:r>
            <w:r w:rsidR="00E959C4">
              <w:rPr>
                <w:noProof/>
                <w:webHidden/>
              </w:rPr>
              <w:instrText xml:space="preserve"> PAGEREF _Toc5190792 \h </w:instrText>
            </w:r>
            <w:r w:rsidR="00E959C4">
              <w:rPr>
                <w:noProof/>
                <w:webHidden/>
              </w:rPr>
            </w:r>
            <w:r w:rsidR="00E959C4">
              <w:rPr>
                <w:noProof/>
                <w:webHidden/>
              </w:rPr>
              <w:fldChar w:fldCharType="separate"/>
            </w:r>
            <w:r w:rsidR="004054B7">
              <w:rPr>
                <w:noProof/>
                <w:webHidden/>
              </w:rPr>
              <w:t>12</w:t>
            </w:r>
            <w:r w:rsidR="00E959C4">
              <w:rPr>
                <w:noProof/>
                <w:webHidden/>
              </w:rPr>
              <w:fldChar w:fldCharType="end"/>
            </w:r>
          </w:hyperlink>
        </w:p>
        <w:p w14:paraId="7937690A" w14:textId="6943D923" w:rsidR="00E959C4" w:rsidRDefault="0073096C">
          <w:pPr>
            <w:pStyle w:val="Kazalovsebine1"/>
            <w:tabs>
              <w:tab w:val="right" w:leader="dot" w:pos="9062"/>
            </w:tabs>
            <w:rPr>
              <w:rFonts w:asciiTheme="minorHAnsi" w:eastAsiaTheme="minorEastAsia" w:hAnsiTheme="minorHAnsi" w:cstheme="minorBidi"/>
              <w:noProof/>
              <w:sz w:val="22"/>
            </w:rPr>
          </w:pPr>
          <w:hyperlink w:anchor="_Toc5190793" w:history="1">
            <w:r w:rsidR="00E959C4" w:rsidRPr="004F3841">
              <w:rPr>
                <w:rStyle w:val="Hiperpovezava"/>
                <w:noProof/>
              </w:rPr>
              <w:t>11 Finančna zavarovanja</w:t>
            </w:r>
            <w:r w:rsidR="00E959C4">
              <w:rPr>
                <w:noProof/>
                <w:webHidden/>
              </w:rPr>
              <w:tab/>
            </w:r>
            <w:r w:rsidR="00E959C4">
              <w:rPr>
                <w:noProof/>
                <w:webHidden/>
              </w:rPr>
              <w:fldChar w:fldCharType="begin"/>
            </w:r>
            <w:r w:rsidR="00E959C4">
              <w:rPr>
                <w:noProof/>
                <w:webHidden/>
              </w:rPr>
              <w:instrText xml:space="preserve"> PAGEREF _Toc5190793 \h </w:instrText>
            </w:r>
            <w:r w:rsidR="00E959C4">
              <w:rPr>
                <w:noProof/>
                <w:webHidden/>
              </w:rPr>
            </w:r>
            <w:r w:rsidR="00E959C4">
              <w:rPr>
                <w:noProof/>
                <w:webHidden/>
              </w:rPr>
              <w:fldChar w:fldCharType="separate"/>
            </w:r>
            <w:r w:rsidR="004054B7">
              <w:rPr>
                <w:noProof/>
                <w:webHidden/>
              </w:rPr>
              <w:t>12</w:t>
            </w:r>
            <w:r w:rsidR="00E959C4">
              <w:rPr>
                <w:noProof/>
                <w:webHidden/>
              </w:rPr>
              <w:fldChar w:fldCharType="end"/>
            </w:r>
          </w:hyperlink>
        </w:p>
        <w:p w14:paraId="5DC59FF7" w14:textId="469C5CCA" w:rsidR="00E959C4" w:rsidRDefault="0073096C">
          <w:pPr>
            <w:pStyle w:val="Kazalovsebine2"/>
            <w:tabs>
              <w:tab w:val="right" w:leader="dot" w:pos="9062"/>
            </w:tabs>
            <w:rPr>
              <w:rFonts w:asciiTheme="minorHAnsi" w:eastAsiaTheme="minorEastAsia" w:hAnsiTheme="minorHAnsi" w:cstheme="minorBidi"/>
              <w:noProof/>
              <w:sz w:val="22"/>
            </w:rPr>
          </w:pPr>
          <w:hyperlink w:anchor="_Toc5190794" w:history="1">
            <w:r w:rsidR="00E959C4" w:rsidRPr="004F3841">
              <w:rPr>
                <w:rStyle w:val="Hiperpovezava"/>
                <w:rFonts w:ascii="Garamond" w:eastAsia="Arial Unicode MS" w:hAnsi="Garamond"/>
                <w:b/>
                <w:bCs/>
                <w:noProof/>
              </w:rPr>
              <w:t>11.1 Finančno zavarovanje za resnost ponudbe</w:t>
            </w:r>
            <w:r w:rsidR="00E959C4">
              <w:rPr>
                <w:noProof/>
                <w:webHidden/>
              </w:rPr>
              <w:tab/>
            </w:r>
            <w:r w:rsidR="00E959C4">
              <w:rPr>
                <w:noProof/>
                <w:webHidden/>
              </w:rPr>
              <w:fldChar w:fldCharType="begin"/>
            </w:r>
            <w:r w:rsidR="00E959C4">
              <w:rPr>
                <w:noProof/>
                <w:webHidden/>
              </w:rPr>
              <w:instrText xml:space="preserve"> PAGEREF _Toc5190794 \h </w:instrText>
            </w:r>
            <w:r w:rsidR="00E959C4">
              <w:rPr>
                <w:noProof/>
                <w:webHidden/>
              </w:rPr>
            </w:r>
            <w:r w:rsidR="00E959C4">
              <w:rPr>
                <w:noProof/>
                <w:webHidden/>
              </w:rPr>
              <w:fldChar w:fldCharType="separate"/>
            </w:r>
            <w:r w:rsidR="004054B7">
              <w:rPr>
                <w:noProof/>
                <w:webHidden/>
              </w:rPr>
              <w:t>13</w:t>
            </w:r>
            <w:r w:rsidR="00E959C4">
              <w:rPr>
                <w:noProof/>
                <w:webHidden/>
              </w:rPr>
              <w:fldChar w:fldCharType="end"/>
            </w:r>
          </w:hyperlink>
        </w:p>
        <w:p w14:paraId="01969FF9" w14:textId="65EFD108" w:rsidR="00E959C4" w:rsidRDefault="0073096C">
          <w:pPr>
            <w:pStyle w:val="Kazalovsebine2"/>
            <w:tabs>
              <w:tab w:val="right" w:leader="dot" w:pos="9062"/>
            </w:tabs>
            <w:rPr>
              <w:rFonts w:asciiTheme="minorHAnsi" w:eastAsiaTheme="minorEastAsia" w:hAnsiTheme="minorHAnsi" w:cstheme="minorBidi"/>
              <w:noProof/>
              <w:sz w:val="22"/>
            </w:rPr>
          </w:pPr>
          <w:hyperlink w:anchor="_Toc5190795" w:history="1">
            <w:r w:rsidR="00E959C4" w:rsidRPr="004F3841">
              <w:rPr>
                <w:rStyle w:val="Hiperpovezava"/>
                <w:rFonts w:ascii="Garamond" w:eastAsia="Arial Unicode MS" w:hAnsi="Garamond"/>
                <w:b/>
                <w:bCs/>
                <w:noProof/>
              </w:rPr>
              <w:t>11.2 Finančno zavarovanje za dobro izvedbo pogodbenih obveznosti</w:t>
            </w:r>
            <w:r w:rsidR="00E959C4">
              <w:rPr>
                <w:noProof/>
                <w:webHidden/>
              </w:rPr>
              <w:tab/>
            </w:r>
            <w:r w:rsidR="00E959C4">
              <w:rPr>
                <w:noProof/>
                <w:webHidden/>
              </w:rPr>
              <w:fldChar w:fldCharType="begin"/>
            </w:r>
            <w:r w:rsidR="00E959C4">
              <w:rPr>
                <w:noProof/>
                <w:webHidden/>
              </w:rPr>
              <w:instrText xml:space="preserve"> PAGEREF _Toc5190795 \h </w:instrText>
            </w:r>
            <w:r w:rsidR="00E959C4">
              <w:rPr>
                <w:noProof/>
                <w:webHidden/>
              </w:rPr>
            </w:r>
            <w:r w:rsidR="00E959C4">
              <w:rPr>
                <w:noProof/>
                <w:webHidden/>
              </w:rPr>
              <w:fldChar w:fldCharType="separate"/>
            </w:r>
            <w:r w:rsidR="004054B7">
              <w:rPr>
                <w:noProof/>
                <w:webHidden/>
              </w:rPr>
              <w:t>14</w:t>
            </w:r>
            <w:r w:rsidR="00E959C4">
              <w:rPr>
                <w:noProof/>
                <w:webHidden/>
              </w:rPr>
              <w:fldChar w:fldCharType="end"/>
            </w:r>
          </w:hyperlink>
        </w:p>
        <w:p w14:paraId="0A83D3C0" w14:textId="0CEE4BAE" w:rsidR="00E959C4" w:rsidRDefault="0073096C">
          <w:pPr>
            <w:pStyle w:val="Kazalovsebine1"/>
            <w:tabs>
              <w:tab w:val="right" w:leader="dot" w:pos="9062"/>
            </w:tabs>
            <w:rPr>
              <w:rFonts w:asciiTheme="minorHAnsi" w:eastAsiaTheme="minorEastAsia" w:hAnsiTheme="minorHAnsi" w:cstheme="minorBidi"/>
              <w:noProof/>
              <w:sz w:val="22"/>
            </w:rPr>
          </w:pPr>
          <w:hyperlink w:anchor="_Toc5190796" w:history="1">
            <w:r w:rsidR="00E959C4" w:rsidRPr="004F3841">
              <w:rPr>
                <w:rStyle w:val="Hiperpovezava"/>
                <w:noProof/>
              </w:rPr>
              <w:t>12 Merilo za izbor</w:t>
            </w:r>
            <w:r w:rsidR="00E959C4">
              <w:rPr>
                <w:noProof/>
                <w:webHidden/>
              </w:rPr>
              <w:tab/>
            </w:r>
            <w:r w:rsidR="00E959C4">
              <w:rPr>
                <w:noProof/>
                <w:webHidden/>
              </w:rPr>
              <w:fldChar w:fldCharType="begin"/>
            </w:r>
            <w:r w:rsidR="00E959C4">
              <w:rPr>
                <w:noProof/>
                <w:webHidden/>
              </w:rPr>
              <w:instrText xml:space="preserve"> PAGEREF _Toc5190796 \h </w:instrText>
            </w:r>
            <w:r w:rsidR="00E959C4">
              <w:rPr>
                <w:noProof/>
                <w:webHidden/>
              </w:rPr>
            </w:r>
            <w:r w:rsidR="00E959C4">
              <w:rPr>
                <w:noProof/>
                <w:webHidden/>
              </w:rPr>
              <w:fldChar w:fldCharType="separate"/>
            </w:r>
            <w:r w:rsidR="004054B7">
              <w:rPr>
                <w:noProof/>
                <w:webHidden/>
              </w:rPr>
              <w:t>14</w:t>
            </w:r>
            <w:r w:rsidR="00E959C4">
              <w:rPr>
                <w:noProof/>
                <w:webHidden/>
              </w:rPr>
              <w:fldChar w:fldCharType="end"/>
            </w:r>
          </w:hyperlink>
        </w:p>
        <w:p w14:paraId="7E5F1A61" w14:textId="43863DB2" w:rsidR="00E959C4" w:rsidRDefault="0073096C">
          <w:pPr>
            <w:pStyle w:val="Kazalovsebine1"/>
            <w:tabs>
              <w:tab w:val="right" w:leader="dot" w:pos="9062"/>
            </w:tabs>
            <w:rPr>
              <w:rFonts w:asciiTheme="minorHAnsi" w:eastAsiaTheme="minorEastAsia" w:hAnsiTheme="minorHAnsi" w:cstheme="minorBidi"/>
              <w:noProof/>
              <w:sz w:val="22"/>
            </w:rPr>
          </w:pPr>
          <w:hyperlink w:anchor="_Toc5190797" w:history="1">
            <w:r w:rsidR="00E959C4" w:rsidRPr="004F3841">
              <w:rPr>
                <w:rStyle w:val="Hiperpovezava"/>
                <w:noProof/>
              </w:rPr>
              <w:t>13 Merilo za izbor ponudnika v postopku odpiranja konkurence</w:t>
            </w:r>
            <w:r w:rsidR="00E959C4">
              <w:rPr>
                <w:noProof/>
                <w:webHidden/>
              </w:rPr>
              <w:tab/>
            </w:r>
            <w:r w:rsidR="00E959C4">
              <w:rPr>
                <w:noProof/>
                <w:webHidden/>
              </w:rPr>
              <w:fldChar w:fldCharType="begin"/>
            </w:r>
            <w:r w:rsidR="00E959C4">
              <w:rPr>
                <w:noProof/>
                <w:webHidden/>
              </w:rPr>
              <w:instrText xml:space="preserve"> PAGEREF _Toc5190797 \h </w:instrText>
            </w:r>
            <w:r w:rsidR="00E959C4">
              <w:rPr>
                <w:noProof/>
                <w:webHidden/>
              </w:rPr>
            </w:r>
            <w:r w:rsidR="00E959C4">
              <w:rPr>
                <w:noProof/>
                <w:webHidden/>
              </w:rPr>
              <w:fldChar w:fldCharType="separate"/>
            </w:r>
            <w:r w:rsidR="004054B7">
              <w:rPr>
                <w:noProof/>
                <w:webHidden/>
              </w:rPr>
              <w:t>22</w:t>
            </w:r>
            <w:r w:rsidR="00E959C4">
              <w:rPr>
                <w:noProof/>
                <w:webHidden/>
              </w:rPr>
              <w:fldChar w:fldCharType="end"/>
            </w:r>
          </w:hyperlink>
        </w:p>
        <w:p w14:paraId="2183F855" w14:textId="7844BFBD" w:rsidR="00E959C4" w:rsidRDefault="0073096C">
          <w:pPr>
            <w:pStyle w:val="Kazalovsebine2"/>
            <w:tabs>
              <w:tab w:val="right" w:leader="dot" w:pos="9062"/>
            </w:tabs>
            <w:rPr>
              <w:rFonts w:asciiTheme="minorHAnsi" w:eastAsiaTheme="minorEastAsia" w:hAnsiTheme="minorHAnsi" w:cstheme="minorBidi"/>
              <w:noProof/>
              <w:sz w:val="22"/>
            </w:rPr>
          </w:pPr>
          <w:hyperlink w:anchor="_Toc5190798" w:history="1">
            <w:r w:rsidR="00E959C4" w:rsidRPr="004F3841">
              <w:rPr>
                <w:rStyle w:val="Hiperpovezava"/>
                <w:rFonts w:ascii="Garamond" w:hAnsi="Garamond"/>
                <w:noProof/>
              </w:rPr>
              <w:t>14.1 Predhodna nekaznovanost</w:t>
            </w:r>
            <w:r w:rsidR="00E959C4">
              <w:rPr>
                <w:noProof/>
                <w:webHidden/>
              </w:rPr>
              <w:tab/>
            </w:r>
            <w:r w:rsidR="00E959C4">
              <w:rPr>
                <w:noProof/>
                <w:webHidden/>
              </w:rPr>
              <w:fldChar w:fldCharType="begin"/>
            </w:r>
            <w:r w:rsidR="00E959C4">
              <w:rPr>
                <w:noProof/>
                <w:webHidden/>
              </w:rPr>
              <w:instrText xml:space="preserve"> PAGEREF _Toc5190798 \h </w:instrText>
            </w:r>
            <w:r w:rsidR="00E959C4">
              <w:rPr>
                <w:noProof/>
                <w:webHidden/>
              </w:rPr>
            </w:r>
            <w:r w:rsidR="00E959C4">
              <w:rPr>
                <w:noProof/>
                <w:webHidden/>
              </w:rPr>
              <w:fldChar w:fldCharType="separate"/>
            </w:r>
            <w:r w:rsidR="004054B7">
              <w:rPr>
                <w:noProof/>
                <w:webHidden/>
              </w:rPr>
              <w:t>22</w:t>
            </w:r>
            <w:r w:rsidR="00E959C4">
              <w:rPr>
                <w:noProof/>
                <w:webHidden/>
              </w:rPr>
              <w:fldChar w:fldCharType="end"/>
            </w:r>
          </w:hyperlink>
        </w:p>
        <w:p w14:paraId="5EDAA520" w14:textId="4C2E6776" w:rsidR="00E959C4" w:rsidRDefault="0073096C">
          <w:pPr>
            <w:pStyle w:val="Kazalovsebine2"/>
            <w:tabs>
              <w:tab w:val="right" w:leader="dot" w:pos="9062"/>
            </w:tabs>
            <w:rPr>
              <w:rFonts w:asciiTheme="minorHAnsi" w:eastAsiaTheme="minorEastAsia" w:hAnsiTheme="minorHAnsi" w:cstheme="minorBidi"/>
              <w:noProof/>
              <w:sz w:val="22"/>
            </w:rPr>
          </w:pPr>
          <w:hyperlink w:anchor="_Toc5190799" w:history="1">
            <w:r w:rsidR="00E959C4" w:rsidRPr="004F3841">
              <w:rPr>
                <w:rStyle w:val="Hiperpovezava"/>
                <w:rFonts w:ascii="Garamond" w:hAnsi="Garamond"/>
                <w:noProof/>
              </w:rPr>
              <w:t>14.2 Uvrstitev na seznam ponudnikov z negativnimi referencami in evidenco poslovnih subjektov iz ZIntPK</w:t>
            </w:r>
            <w:r w:rsidR="00E959C4">
              <w:rPr>
                <w:noProof/>
                <w:webHidden/>
              </w:rPr>
              <w:tab/>
            </w:r>
            <w:r w:rsidR="00E959C4">
              <w:rPr>
                <w:noProof/>
                <w:webHidden/>
              </w:rPr>
              <w:fldChar w:fldCharType="begin"/>
            </w:r>
            <w:r w:rsidR="00E959C4">
              <w:rPr>
                <w:noProof/>
                <w:webHidden/>
              </w:rPr>
              <w:instrText xml:space="preserve"> PAGEREF _Toc5190799 \h </w:instrText>
            </w:r>
            <w:r w:rsidR="00E959C4">
              <w:rPr>
                <w:noProof/>
                <w:webHidden/>
              </w:rPr>
            </w:r>
            <w:r w:rsidR="00E959C4">
              <w:rPr>
                <w:noProof/>
                <w:webHidden/>
              </w:rPr>
              <w:fldChar w:fldCharType="separate"/>
            </w:r>
            <w:r w:rsidR="004054B7">
              <w:rPr>
                <w:noProof/>
                <w:webHidden/>
              </w:rPr>
              <w:t>23</w:t>
            </w:r>
            <w:r w:rsidR="00E959C4">
              <w:rPr>
                <w:noProof/>
                <w:webHidden/>
              </w:rPr>
              <w:fldChar w:fldCharType="end"/>
            </w:r>
          </w:hyperlink>
        </w:p>
        <w:p w14:paraId="04FDAB13" w14:textId="6A2E1546" w:rsidR="00E959C4" w:rsidRDefault="0073096C">
          <w:pPr>
            <w:pStyle w:val="Kazalovsebine2"/>
            <w:tabs>
              <w:tab w:val="right" w:leader="dot" w:pos="9062"/>
            </w:tabs>
            <w:rPr>
              <w:rFonts w:asciiTheme="minorHAnsi" w:eastAsiaTheme="minorEastAsia" w:hAnsiTheme="minorHAnsi" w:cstheme="minorBidi"/>
              <w:noProof/>
              <w:sz w:val="22"/>
            </w:rPr>
          </w:pPr>
          <w:hyperlink w:anchor="_Toc5190800" w:history="1">
            <w:r w:rsidR="00E959C4" w:rsidRPr="004F3841">
              <w:rPr>
                <w:rStyle w:val="Hiperpovezava"/>
                <w:rFonts w:ascii="Garamond" w:hAnsi="Garamond"/>
                <w:noProof/>
              </w:rPr>
              <w:t>14.3 Neplačane davčne obveznosti in socialni prispevki</w:t>
            </w:r>
            <w:r w:rsidR="00E959C4">
              <w:rPr>
                <w:noProof/>
                <w:webHidden/>
              </w:rPr>
              <w:tab/>
            </w:r>
            <w:r w:rsidR="00E959C4">
              <w:rPr>
                <w:noProof/>
                <w:webHidden/>
              </w:rPr>
              <w:fldChar w:fldCharType="begin"/>
            </w:r>
            <w:r w:rsidR="00E959C4">
              <w:rPr>
                <w:noProof/>
                <w:webHidden/>
              </w:rPr>
              <w:instrText xml:space="preserve"> PAGEREF _Toc5190800 \h </w:instrText>
            </w:r>
            <w:r w:rsidR="00E959C4">
              <w:rPr>
                <w:noProof/>
                <w:webHidden/>
              </w:rPr>
            </w:r>
            <w:r w:rsidR="00E959C4">
              <w:rPr>
                <w:noProof/>
                <w:webHidden/>
              </w:rPr>
              <w:fldChar w:fldCharType="separate"/>
            </w:r>
            <w:r w:rsidR="004054B7">
              <w:rPr>
                <w:noProof/>
                <w:webHidden/>
              </w:rPr>
              <w:t>24</w:t>
            </w:r>
            <w:r w:rsidR="00E959C4">
              <w:rPr>
                <w:noProof/>
                <w:webHidden/>
              </w:rPr>
              <w:fldChar w:fldCharType="end"/>
            </w:r>
          </w:hyperlink>
        </w:p>
        <w:p w14:paraId="1298A157" w14:textId="7BDA1651" w:rsidR="00E959C4" w:rsidRDefault="0073096C">
          <w:pPr>
            <w:pStyle w:val="Kazalovsebine2"/>
            <w:tabs>
              <w:tab w:val="right" w:leader="dot" w:pos="9062"/>
            </w:tabs>
            <w:rPr>
              <w:rFonts w:asciiTheme="minorHAnsi" w:eastAsiaTheme="minorEastAsia" w:hAnsiTheme="minorHAnsi" w:cstheme="minorBidi"/>
              <w:noProof/>
              <w:sz w:val="22"/>
            </w:rPr>
          </w:pPr>
          <w:hyperlink w:anchor="_Toc5190801" w:history="1">
            <w:r w:rsidR="00E959C4" w:rsidRPr="004F3841">
              <w:rPr>
                <w:rStyle w:val="Hiperpovezava"/>
                <w:rFonts w:ascii="Garamond" w:hAnsi="Garamond"/>
                <w:noProof/>
              </w:rPr>
              <w:t>14.4 Kršitev delovnopravne zakonodaje</w:t>
            </w:r>
            <w:r w:rsidR="00E959C4">
              <w:rPr>
                <w:noProof/>
                <w:webHidden/>
              </w:rPr>
              <w:tab/>
            </w:r>
            <w:r w:rsidR="00E959C4">
              <w:rPr>
                <w:noProof/>
                <w:webHidden/>
              </w:rPr>
              <w:fldChar w:fldCharType="begin"/>
            </w:r>
            <w:r w:rsidR="00E959C4">
              <w:rPr>
                <w:noProof/>
                <w:webHidden/>
              </w:rPr>
              <w:instrText xml:space="preserve"> PAGEREF _Toc5190801 \h </w:instrText>
            </w:r>
            <w:r w:rsidR="00E959C4">
              <w:rPr>
                <w:noProof/>
                <w:webHidden/>
              </w:rPr>
            </w:r>
            <w:r w:rsidR="00E959C4">
              <w:rPr>
                <w:noProof/>
                <w:webHidden/>
              </w:rPr>
              <w:fldChar w:fldCharType="separate"/>
            </w:r>
            <w:r w:rsidR="004054B7">
              <w:rPr>
                <w:noProof/>
                <w:webHidden/>
              </w:rPr>
              <w:t>24</w:t>
            </w:r>
            <w:r w:rsidR="00E959C4">
              <w:rPr>
                <w:noProof/>
                <w:webHidden/>
              </w:rPr>
              <w:fldChar w:fldCharType="end"/>
            </w:r>
          </w:hyperlink>
        </w:p>
        <w:p w14:paraId="04724B3E" w14:textId="5787BF87" w:rsidR="00E959C4" w:rsidRDefault="0073096C">
          <w:pPr>
            <w:pStyle w:val="Kazalovsebine2"/>
            <w:tabs>
              <w:tab w:val="right" w:leader="dot" w:pos="9062"/>
            </w:tabs>
            <w:rPr>
              <w:rFonts w:asciiTheme="minorHAnsi" w:eastAsiaTheme="minorEastAsia" w:hAnsiTheme="minorHAnsi" w:cstheme="minorBidi"/>
              <w:noProof/>
              <w:sz w:val="22"/>
            </w:rPr>
          </w:pPr>
          <w:hyperlink w:anchor="_Toc5190802" w:history="1">
            <w:r w:rsidR="00E959C4" w:rsidRPr="004F3841">
              <w:rPr>
                <w:rStyle w:val="Hiperpovezava"/>
                <w:rFonts w:ascii="Garamond" w:hAnsi="Garamond"/>
                <w:noProof/>
              </w:rPr>
              <w:t>14.5 Pretekla slaba izvedba</w:t>
            </w:r>
            <w:r w:rsidR="00E959C4">
              <w:rPr>
                <w:noProof/>
                <w:webHidden/>
              </w:rPr>
              <w:tab/>
            </w:r>
            <w:r w:rsidR="00E959C4">
              <w:rPr>
                <w:noProof/>
                <w:webHidden/>
              </w:rPr>
              <w:fldChar w:fldCharType="begin"/>
            </w:r>
            <w:r w:rsidR="00E959C4">
              <w:rPr>
                <w:noProof/>
                <w:webHidden/>
              </w:rPr>
              <w:instrText xml:space="preserve"> PAGEREF _Toc5190802 \h </w:instrText>
            </w:r>
            <w:r w:rsidR="00E959C4">
              <w:rPr>
                <w:noProof/>
                <w:webHidden/>
              </w:rPr>
            </w:r>
            <w:r w:rsidR="00E959C4">
              <w:rPr>
                <w:noProof/>
                <w:webHidden/>
              </w:rPr>
              <w:fldChar w:fldCharType="separate"/>
            </w:r>
            <w:r w:rsidR="004054B7">
              <w:rPr>
                <w:noProof/>
                <w:webHidden/>
              </w:rPr>
              <w:t>24</w:t>
            </w:r>
            <w:r w:rsidR="00E959C4">
              <w:rPr>
                <w:noProof/>
                <w:webHidden/>
              </w:rPr>
              <w:fldChar w:fldCharType="end"/>
            </w:r>
          </w:hyperlink>
        </w:p>
        <w:p w14:paraId="2FBD4BB0" w14:textId="55D37BF5" w:rsidR="00E959C4" w:rsidRDefault="0073096C">
          <w:pPr>
            <w:pStyle w:val="Kazalovsebine2"/>
            <w:tabs>
              <w:tab w:val="right" w:leader="dot" w:pos="9062"/>
            </w:tabs>
            <w:rPr>
              <w:rFonts w:asciiTheme="minorHAnsi" w:eastAsiaTheme="minorEastAsia" w:hAnsiTheme="minorHAnsi" w:cstheme="minorBidi"/>
              <w:noProof/>
              <w:sz w:val="22"/>
            </w:rPr>
          </w:pPr>
          <w:hyperlink w:anchor="_Toc5190803" w:history="1">
            <w:r w:rsidR="00E959C4" w:rsidRPr="004F3841">
              <w:rPr>
                <w:rStyle w:val="Hiperpovezava"/>
                <w:rFonts w:ascii="Garamond" w:hAnsi="Garamond"/>
                <w:noProof/>
              </w:rPr>
              <w:t>14.6 Hujša kršitev poklicnih pravil</w:t>
            </w:r>
            <w:r w:rsidR="00E959C4">
              <w:rPr>
                <w:noProof/>
                <w:webHidden/>
              </w:rPr>
              <w:tab/>
            </w:r>
            <w:r w:rsidR="00E959C4">
              <w:rPr>
                <w:noProof/>
                <w:webHidden/>
              </w:rPr>
              <w:fldChar w:fldCharType="begin"/>
            </w:r>
            <w:r w:rsidR="00E959C4">
              <w:rPr>
                <w:noProof/>
                <w:webHidden/>
              </w:rPr>
              <w:instrText xml:space="preserve"> PAGEREF _Toc5190803 \h </w:instrText>
            </w:r>
            <w:r w:rsidR="00E959C4">
              <w:rPr>
                <w:noProof/>
                <w:webHidden/>
              </w:rPr>
            </w:r>
            <w:r w:rsidR="00E959C4">
              <w:rPr>
                <w:noProof/>
                <w:webHidden/>
              </w:rPr>
              <w:fldChar w:fldCharType="separate"/>
            </w:r>
            <w:r w:rsidR="004054B7">
              <w:rPr>
                <w:noProof/>
                <w:webHidden/>
              </w:rPr>
              <w:t>25</w:t>
            </w:r>
            <w:r w:rsidR="00E959C4">
              <w:rPr>
                <w:noProof/>
                <w:webHidden/>
              </w:rPr>
              <w:fldChar w:fldCharType="end"/>
            </w:r>
          </w:hyperlink>
        </w:p>
        <w:p w14:paraId="0C0D6154" w14:textId="21FE8C6B" w:rsidR="00E959C4" w:rsidRDefault="0073096C">
          <w:pPr>
            <w:pStyle w:val="Kazalovsebine2"/>
            <w:tabs>
              <w:tab w:val="right" w:leader="dot" w:pos="9062"/>
            </w:tabs>
            <w:rPr>
              <w:rFonts w:asciiTheme="minorHAnsi" w:eastAsiaTheme="minorEastAsia" w:hAnsiTheme="minorHAnsi" w:cstheme="minorBidi"/>
              <w:noProof/>
              <w:sz w:val="22"/>
            </w:rPr>
          </w:pPr>
          <w:hyperlink w:anchor="_Toc5190804" w:history="1">
            <w:r w:rsidR="00E959C4" w:rsidRPr="004F3841">
              <w:rPr>
                <w:rStyle w:val="Hiperpovezava"/>
                <w:rFonts w:ascii="Garamond" w:hAnsi="Garamond"/>
                <w:noProof/>
              </w:rPr>
              <w:t>14.7 Storitev velike strokovne napake</w:t>
            </w:r>
            <w:r w:rsidR="00E959C4">
              <w:rPr>
                <w:noProof/>
                <w:webHidden/>
              </w:rPr>
              <w:tab/>
            </w:r>
            <w:r w:rsidR="00E959C4">
              <w:rPr>
                <w:noProof/>
                <w:webHidden/>
              </w:rPr>
              <w:fldChar w:fldCharType="begin"/>
            </w:r>
            <w:r w:rsidR="00E959C4">
              <w:rPr>
                <w:noProof/>
                <w:webHidden/>
              </w:rPr>
              <w:instrText xml:space="preserve"> PAGEREF _Toc5190804 \h </w:instrText>
            </w:r>
            <w:r w:rsidR="00E959C4">
              <w:rPr>
                <w:noProof/>
                <w:webHidden/>
              </w:rPr>
            </w:r>
            <w:r w:rsidR="00E959C4">
              <w:rPr>
                <w:noProof/>
                <w:webHidden/>
              </w:rPr>
              <w:fldChar w:fldCharType="separate"/>
            </w:r>
            <w:r w:rsidR="004054B7">
              <w:rPr>
                <w:noProof/>
                <w:webHidden/>
              </w:rPr>
              <w:t>25</w:t>
            </w:r>
            <w:r w:rsidR="00E959C4">
              <w:rPr>
                <w:noProof/>
                <w:webHidden/>
              </w:rPr>
              <w:fldChar w:fldCharType="end"/>
            </w:r>
          </w:hyperlink>
        </w:p>
        <w:p w14:paraId="785B8471" w14:textId="4CFA855D" w:rsidR="00E959C4" w:rsidRDefault="0073096C">
          <w:pPr>
            <w:pStyle w:val="Kazalovsebine2"/>
            <w:tabs>
              <w:tab w:val="right" w:leader="dot" w:pos="9062"/>
            </w:tabs>
            <w:rPr>
              <w:rFonts w:asciiTheme="minorHAnsi" w:eastAsiaTheme="minorEastAsia" w:hAnsiTheme="minorHAnsi" w:cstheme="minorBidi"/>
              <w:noProof/>
              <w:sz w:val="22"/>
            </w:rPr>
          </w:pPr>
          <w:hyperlink w:anchor="_Toc5190805" w:history="1">
            <w:r w:rsidR="00E959C4" w:rsidRPr="004F3841">
              <w:rPr>
                <w:rStyle w:val="Hiperpovezava"/>
                <w:rFonts w:ascii="Garamond" w:eastAsia="Arial Unicode MS" w:hAnsi="Garamond"/>
                <w:b/>
                <w:bCs/>
                <w:noProof/>
              </w:rPr>
              <w:t>POGOJI ZA SODELOVANJE</w:t>
            </w:r>
            <w:r w:rsidR="00E959C4">
              <w:rPr>
                <w:noProof/>
                <w:webHidden/>
              </w:rPr>
              <w:tab/>
            </w:r>
            <w:r w:rsidR="00E959C4">
              <w:rPr>
                <w:noProof/>
                <w:webHidden/>
              </w:rPr>
              <w:fldChar w:fldCharType="begin"/>
            </w:r>
            <w:r w:rsidR="00E959C4">
              <w:rPr>
                <w:noProof/>
                <w:webHidden/>
              </w:rPr>
              <w:instrText xml:space="preserve"> PAGEREF _Toc5190805 \h </w:instrText>
            </w:r>
            <w:r w:rsidR="00E959C4">
              <w:rPr>
                <w:noProof/>
                <w:webHidden/>
              </w:rPr>
            </w:r>
            <w:r w:rsidR="00E959C4">
              <w:rPr>
                <w:noProof/>
                <w:webHidden/>
              </w:rPr>
              <w:fldChar w:fldCharType="separate"/>
            </w:r>
            <w:r w:rsidR="004054B7">
              <w:rPr>
                <w:noProof/>
                <w:webHidden/>
              </w:rPr>
              <w:t>26</w:t>
            </w:r>
            <w:r w:rsidR="00E959C4">
              <w:rPr>
                <w:noProof/>
                <w:webHidden/>
              </w:rPr>
              <w:fldChar w:fldCharType="end"/>
            </w:r>
          </w:hyperlink>
        </w:p>
        <w:p w14:paraId="69F4D457" w14:textId="0CCA471D" w:rsidR="00E959C4" w:rsidRDefault="0073096C">
          <w:pPr>
            <w:pStyle w:val="Kazalovsebine2"/>
            <w:tabs>
              <w:tab w:val="right" w:leader="dot" w:pos="9062"/>
            </w:tabs>
            <w:rPr>
              <w:rFonts w:asciiTheme="minorHAnsi" w:eastAsiaTheme="minorEastAsia" w:hAnsiTheme="minorHAnsi" w:cstheme="minorBidi"/>
              <w:noProof/>
              <w:sz w:val="22"/>
            </w:rPr>
          </w:pPr>
          <w:hyperlink w:anchor="_Toc5190806" w:history="1">
            <w:r w:rsidR="00E959C4" w:rsidRPr="004F3841">
              <w:rPr>
                <w:rStyle w:val="Hiperpovezava"/>
                <w:rFonts w:ascii="Garamond" w:eastAsia="Arial Unicode MS" w:hAnsi="Garamond"/>
                <w:b/>
                <w:bCs/>
                <w:noProof/>
              </w:rPr>
              <w:t>14.8 Registracija dejavnosti</w:t>
            </w:r>
            <w:r w:rsidR="00E959C4">
              <w:rPr>
                <w:noProof/>
                <w:webHidden/>
              </w:rPr>
              <w:tab/>
            </w:r>
            <w:r w:rsidR="00E959C4">
              <w:rPr>
                <w:noProof/>
                <w:webHidden/>
              </w:rPr>
              <w:fldChar w:fldCharType="begin"/>
            </w:r>
            <w:r w:rsidR="00E959C4">
              <w:rPr>
                <w:noProof/>
                <w:webHidden/>
              </w:rPr>
              <w:instrText xml:space="preserve"> PAGEREF _Toc5190806 \h </w:instrText>
            </w:r>
            <w:r w:rsidR="00E959C4">
              <w:rPr>
                <w:noProof/>
                <w:webHidden/>
              </w:rPr>
            </w:r>
            <w:r w:rsidR="00E959C4">
              <w:rPr>
                <w:noProof/>
                <w:webHidden/>
              </w:rPr>
              <w:fldChar w:fldCharType="separate"/>
            </w:r>
            <w:r w:rsidR="004054B7">
              <w:rPr>
                <w:noProof/>
                <w:webHidden/>
              </w:rPr>
              <w:t>26</w:t>
            </w:r>
            <w:r w:rsidR="00E959C4">
              <w:rPr>
                <w:noProof/>
                <w:webHidden/>
              </w:rPr>
              <w:fldChar w:fldCharType="end"/>
            </w:r>
          </w:hyperlink>
        </w:p>
        <w:p w14:paraId="70830005" w14:textId="50AB3220" w:rsidR="00E959C4" w:rsidRDefault="0073096C">
          <w:pPr>
            <w:pStyle w:val="Kazalovsebine1"/>
            <w:tabs>
              <w:tab w:val="right" w:leader="dot" w:pos="9062"/>
            </w:tabs>
            <w:rPr>
              <w:rFonts w:asciiTheme="minorHAnsi" w:eastAsiaTheme="minorEastAsia" w:hAnsiTheme="minorHAnsi" w:cstheme="minorBidi"/>
              <w:noProof/>
              <w:sz w:val="22"/>
            </w:rPr>
          </w:pPr>
          <w:hyperlink w:anchor="_Toc5190807" w:history="1">
            <w:r w:rsidR="00E959C4" w:rsidRPr="004F3841">
              <w:rPr>
                <w:rStyle w:val="Hiperpovezava"/>
                <w:noProof/>
              </w:rPr>
              <w:t>14.9 Pogoji v zvezi s higiensko-sanitarnimi zahtevami</w:t>
            </w:r>
            <w:r w:rsidR="00E959C4">
              <w:rPr>
                <w:noProof/>
                <w:webHidden/>
              </w:rPr>
              <w:tab/>
            </w:r>
            <w:r w:rsidR="00E959C4">
              <w:rPr>
                <w:noProof/>
                <w:webHidden/>
              </w:rPr>
              <w:fldChar w:fldCharType="begin"/>
            </w:r>
            <w:r w:rsidR="00E959C4">
              <w:rPr>
                <w:noProof/>
                <w:webHidden/>
              </w:rPr>
              <w:instrText xml:space="preserve"> PAGEREF _Toc5190807 \h </w:instrText>
            </w:r>
            <w:r w:rsidR="00E959C4">
              <w:rPr>
                <w:noProof/>
                <w:webHidden/>
              </w:rPr>
            </w:r>
            <w:r w:rsidR="00E959C4">
              <w:rPr>
                <w:noProof/>
                <w:webHidden/>
              </w:rPr>
              <w:fldChar w:fldCharType="separate"/>
            </w:r>
            <w:r w:rsidR="004054B7">
              <w:rPr>
                <w:noProof/>
                <w:webHidden/>
              </w:rPr>
              <w:t>26</w:t>
            </w:r>
            <w:r w:rsidR="00E959C4">
              <w:rPr>
                <w:noProof/>
                <w:webHidden/>
              </w:rPr>
              <w:fldChar w:fldCharType="end"/>
            </w:r>
          </w:hyperlink>
        </w:p>
        <w:p w14:paraId="6CA4A7AA" w14:textId="18BE49DE" w:rsidR="00E959C4" w:rsidRDefault="0073096C">
          <w:pPr>
            <w:pStyle w:val="Kazalovsebine2"/>
            <w:tabs>
              <w:tab w:val="right" w:leader="dot" w:pos="9062"/>
            </w:tabs>
            <w:rPr>
              <w:rFonts w:asciiTheme="minorHAnsi" w:eastAsiaTheme="minorEastAsia" w:hAnsiTheme="minorHAnsi" w:cstheme="minorBidi"/>
              <w:noProof/>
              <w:sz w:val="22"/>
            </w:rPr>
          </w:pPr>
          <w:hyperlink w:anchor="_Toc5190808" w:history="1">
            <w:r w:rsidR="00E959C4" w:rsidRPr="004F3841">
              <w:rPr>
                <w:rStyle w:val="Hiperpovezava"/>
                <w:rFonts w:ascii="Garamond" w:eastAsia="Arial Unicode MS" w:hAnsi="Garamond"/>
                <w:b/>
                <w:bCs/>
                <w:noProof/>
              </w:rPr>
              <w:t>14.10 Certifikat za ekološka živila (velja za sklope 19, 20, 21 in 22)</w:t>
            </w:r>
            <w:r w:rsidR="00E959C4">
              <w:rPr>
                <w:noProof/>
                <w:webHidden/>
              </w:rPr>
              <w:tab/>
            </w:r>
            <w:r w:rsidR="00E959C4">
              <w:rPr>
                <w:noProof/>
                <w:webHidden/>
              </w:rPr>
              <w:fldChar w:fldCharType="begin"/>
            </w:r>
            <w:r w:rsidR="00E959C4">
              <w:rPr>
                <w:noProof/>
                <w:webHidden/>
              </w:rPr>
              <w:instrText xml:space="preserve"> PAGEREF _Toc5190808 \h </w:instrText>
            </w:r>
            <w:r w:rsidR="00E959C4">
              <w:rPr>
                <w:noProof/>
                <w:webHidden/>
              </w:rPr>
            </w:r>
            <w:r w:rsidR="00E959C4">
              <w:rPr>
                <w:noProof/>
                <w:webHidden/>
              </w:rPr>
              <w:fldChar w:fldCharType="separate"/>
            </w:r>
            <w:r w:rsidR="004054B7">
              <w:rPr>
                <w:noProof/>
                <w:webHidden/>
              </w:rPr>
              <w:t>27</w:t>
            </w:r>
            <w:r w:rsidR="00E959C4">
              <w:rPr>
                <w:noProof/>
                <w:webHidden/>
              </w:rPr>
              <w:fldChar w:fldCharType="end"/>
            </w:r>
          </w:hyperlink>
        </w:p>
        <w:p w14:paraId="03C11BAC" w14:textId="31B81A12" w:rsidR="00E959C4" w:rsidRDefault="0073096C">
          <w:pPr>
            <w:pStyle w:val="Kazalovsebine2"/>
            <w:tabs>
              <w:tab w:val="right" w:leader="dot" w:pos="9062"/>
            </w:tabs>
            <w:rPr>
              <w:rFonts w:asciiTheme="minorHAnsi" w:eastAsiaTheme="minorEastAsia" w:hAnsiTheme="minorHAnsi" w:cstheme="minorBidi"/>
              <w:noProof/>
              <w:sz w:val="22"/>
            </w:rPr>
          </w:pPr>
          <w:hyperlink w:anchor="_Toc5190809" w:history="1">
            <w:r w:rsidR="00E959C4" w:rsidRPr="004F3841">
              <w:rPr>
                <w:rStyle w:val="Hiperpovezava"/>
                <w:rFonts w:ascii="Garamond" w:eastAsia="Arial Unicode MS" w:hAnsi="Garamond"/>
                <w:b/>
                <w:bCs/>
                <w:noProof/>
              </w:rPr>
              <w:t>14.11 Certifikat za živila iz shem kakovosti</w:t>
            </w:r>
            <w:r w:rsidR="00E959C4">
              <w:rPr>
                <w:noProof/>
                <w:webHidden/>
              </w:rPr>
              <w:tab/>
            </w:r>
            <w:r w:rsidR="00E959C4">
              <w:rPr>
                <w:noProof/>
                <w:webHidden/>
              </w:rPr>
              <w:fldChar w:fldCharType="begin"/>
            </w:r>
            <w:r w:rsidR="00E959C4">
              <w:rPr>
                <w:noProof/>
                <w:webHidden/>
              </w:rPr>
              <w:instrText xml:space="preserve"> PAGEREF _Toc5190809 \h </w:instrText>
            </w:r>
            <w:r w:rsidR="00E959C4">
              <w:rPr>
                <w:noProof/>
                <w:webHidden/>
              </w:rPr>
            </w:r>
            <w:r w:rsidR="00E959C4">
              <w:rPr>
                <w:noProof/>
                <w:webHidden/>
              </w:rPr>
              <w:fldChar w:fldCharType="separate"/>
            </w:r>
            <w:r w:rsidR="004054B7">
              <w:rPr>
                <w:noProof/>
                <w:webHidden/>
              </w:rPr>
              <w:t>27</w:t>
            </w:r>
            <w:r w:rsidR="00E959C4">
              <w:rPr>
                <w:noProof/>
                <w:webHidden/>
              </w:rPr>
              <w:fldChar w:fldCharType="end"/>
            </w:r>
          </w:hyperlink>
        </w:p>
        <w:p w14:paraId="224F5327" w14:textId="14F7D293" w:rsidR="00E959C4" w:rsidRDefault="0073096C">
          <w:pPr>
            <w:pStyle w:val="Kazalovsebine2"/>
            <w:tabs>
              <w:tab w:val="right" w:leader="dot" w:pos="9062"/>
            </w:tabs>
            <w:rPr>
              <w:rFonts w:asciiTheme="minorHAnsi" w:eastAsiaTheme="minorEastAsia" w:hAnsiTheme="minorHAnsi" w:cstheme="minorBidi"/>
              <w:noProof/>
              <w:sz w:val="22"/>
            </w:rPr>
          </w:pPr>
          <w:hyperlink w:anchor="_Toc5190810" w:history="1">
            <w:r w:rsidR="00E959C4" w:rsidRPr="004F3841">
              <w:rPr>
                <w:rStyle w:val="Hiperpovezava"/>
                <w:rFonts w:ascii="Garamond" w:eastAsia="Arial Unicode MS" w:hAnsi="Garamond"/>
                <w:b/>
                <w:bCs/>
                <w:noProof/>
              </w:rPr>
              <w:t>14.12 Predložitev vzorcev</w:t>
            </w:r>
            <w:r w:rsidR="00E959C4">
              <w:rPr>
                <w:noProof/>
                <w:webHidden/>
              </w:rPr>
              <w:tab/>
            </w:r>
            <w:r w:rsidR="00E959C4">
              <w:rPr>
                <w:noProof/>
                <w:webHidden/>
              </w:rPr>
              <w:fldChar w:fldCharType="begin"/>
            </w:r>
            <w:r w:rsidR="00E959C4">
              <w:rPr>
                <w:noProof/>
                <w:webHidden/>
              </w:rPr>
              <w:instrText xml:space="preserve"> PAGEREF _Toc5190810 \h </w:instrText>
            </w:r>
            <w:r w:rsidR="00E959C4">
              <w:rPr>
                <w:noProof/>
                <w:webHidden/>
              </w:rPr>
            </w:r>
            <w:r w:rsidR="00E959C4">
              <w:rPr>
                <w:noProof/>
                <w:webHidden/>
              </w:rPr>
              <w:fldChar w:fldCharType="separate"/>
            </w:r>
            <w:r w:rsidR="004054B7">
              <w:rPr>
                <w:noProof/>
                <w:webHidden/>
              </w:rPr>
              <w:t>28</w:t>
            </w:r>
            <w:r w:rsidR="00E959C4">
              <w:rPr>
                <w:noProof/>
                <w:webHidden/>
              </w:rPr>
              <w:fldChar w:fldCharType="end"/>
            </w:r>
          </w:hyperlink>
        </w:p>
        <w:p w14:paraId="5835C573" w14:textId="3A6A6D60" w:rsidR="00E959C4" w:rsidRDefault="0073096C">
          <w:pPr>
            <w:pStyle w:val="Kazalovsebine2"/>
            <w:tabs>
              <w:tab w:val="right" w:leader="dot" w:pos="9062"/>
            </w:tabs>
            <w:rPr>
              <w:rFonts w:asciiTheme="minorHAnsi" w:eastAsiaTheme="minorEastAsia" w:hAnsiTheme="minorHAnsi" w:cstheme="minorBidi"/>
              <w:noProof/>
              <w:sz w:val="22"/>
            </w:rPr>
          </w:pPr>
          <w:hyperlink w:anchor="_Toc5190811" w:history="1">
            <w:r w:rsidR="00E959C4" w:rsidRPr="004F3841">
              <w:rPr>
                <w:rStyle w:val="Hiperpovezava"/>
                <w:rFonts w:ascii="Garamond" w:hAnsi="Garamond" w:cs="Tahoma"/>
                <w:noProof/>
              </w:rPr>
              <w:t>15. Tehnične zahteve</w:t>
            </w:r>
            <w:r w:rsidR="00E959C4">
              <w:rPr>
                <w:noProof/>
                <w:webHidden/>
              </w:rPr>
              <w:tab/>
            </w:r>
            <w:r w:rsidR="00E959C4">
              <w:rPr>
                <w:noProof/>
                <w:webHidden/>
              </w:rPr>
              <w:fldChar w:fldCharType="begin"/>
            </w:r>
            <w:r w:rsidR="00E959C4">
              <w:rPr>
                <w:noProof/>
                <w:webHidden/>
              </w:rPr>
              <w:instrText xml:space="preserve"> PAGEREF _Toc5190811 \h </w:instrText>
            </w:r>
            <w:r w:rsidR="00E959C4">
              <w:rPr>
                <w:noProof/>
                <w:webHidden/>
              </w:rPr>
            </w:r>
            <w:r w:rsidR="00E959C4">
              <w:rPr>
                <w:noProof/>
                <w:webHidden/>
              </w:rPr>
              <w:fldChar w:fldCharType="separate"/>
            </w:r>
            <w:r w:rsidR="004054B7">
              <w:rPr>
                <w:noProof/>
                <w:webHidden/>
              </w:rPr>
              <w:t>28</w:t>
            </w:r>
            <w:r w:rsidR="00E959C4">
              <w:rPr>
                <w:noProof/>
                <w:webHidden/>
              </w:rPr>
              <w:fldChar w:fldCharType="end"/>
            </w:r>
          </w:hyperlink>
        </w:p>
        <w:p w14:paraId="21E4B528" w14:textId="40150C24" w:rsidR="00E959C4" w:rsidRDefault="0073096C">
          <w:pPr>
            <w:pStyle w:val="Kazalovsebine2"/>
            <w:tabs>
              <w:tab w:val="right" w:leader="dot" w:pos="9062"/>
            </w:tabs>
            <w:rPr>
              <w:rFonts w:asciiTheme="minorHAnsi" w:eastAsiaTheme="minorEastAsia" w:hAnsiTheme="minorHAnsi" w:cstheme="minorBidi"/>
              <w:noProof/>
              <w:sz w:val="22"/>
            </w:rPr>
          </w:pPr>
          <w:hyperlink w:anchor="_Toc5190812" w:history="1">
            <w:r w:rsidR="00E959C4" w:rsidRPr="004F3841">
              <w:rPr>
                <w:rStyle w:val="Hiperpovezava"/>
                <w:rFonts w:ascii="Garamond" w:eastAsia="Arial Unicode MS" w:hAnsi="Garamond" w:cs="Arial Unicode MS"/>
                <w:b/>
                <w:bCs/>
                <w:noProof/>
                <w:kern w:val="3"/>
                <w:lang w:eastAsia="zh-CN" w:bidi="hi-IN"/>
              </w:rPr>
              <w:t>SPLOŠNE ZAHTEVE IN INFORMACIJE</w:t>
            </w:r>
            <w:r w:rsidR="00E959C4">
              <w:rPr>
                <w:noProof/>
                <w:webHidden/>
              </w:rPr>
              <w:tab/>
            </w:r>
            <w:r w:rsidR="00E959C4">
              <w:rPr>
                <w:noProof/>
                <w:webHidden/>
              </w:rPr>
              <w:fldChar w:fldCharType="begin"/>
            </w:r>
            <w:r w:rsidR="00E959C4">
              <w:rPr>
                <w:noProof/>
                <w:webHidden/>
              </w:rPr>
              <w:instrText xml:space="preserve"> PAGEREF _Toc5190812 \h </w:instrText>
            </w:r>
            <w:r w:rsidR="00E959C4">
              <w:rPr>
                <w:noProof/>
                <w:webHidden/>
              </w:rPr>
            </w:r>
            <w:r w:rsidR="00E959C4">
              <w:rPr>
                <w:noProof/>
                <w:webHidden/>
              </w:rPr>
              <w:fldChar w:fldCharType="separate"/>
            </w:r>
            <w:r w:rsidR="004054B7">
              <w:rPr>
                <w:noProof/>
                <w:webHidden/>
              </w:rPr>
              <w:t>28</w:t>
            </w:r>
            <w:r w:rsidR="00E959C4">
              <w:rPr>
                <w:noProof/>
                <w:webHidden/>
              </w:rPr>
              <w:fldChar w:fldCharType="end"/>
            </w:r>
          </w:hyperlink>
        </w:p>
        <w:p w14:paraId="5E0673FB" w14:textId="747B1A23" w:rsidR="00E959C4" w:rsidRDefault="0073096C">
          <w:pPr>
            <w:pStyle w:val="Kazalovsebine1"/>
            <w:tabs>
              <w:tab w:val="right" w:leader="dot" w:pos="9062"/>
            </w:tabs>
            <w:rPr>
              <w:rFonts w:asciiTheme="minorHAnsi" w:eastAsiaTheme="minorEastAsia" w:hAnsiTheme="minorHAnsi" w:cstheme="minorBidi"/>
              <w:noProof/>
              <w:sz w:val="22"/>
            </w:rPr>
          </w:pPr>
          <w:hyperlink w:anchor="_Toc5190813" w:history="1">
            <w:r w:rsidR="00E959C4" w:rsidRPr="004F3841">
              <w:rPr>
                <w:rStyle w:val="Hiperpovezava"/>
                <w:noProof/>
                <w:lang w:eastAsia="zh-CN" w:bidi="hi-IN"/>
              </w:rPr>
              <w:t>TEHNIČNE ZAHTEVE ZA MLEKO IN MLEČNE IZDELKE</w:t>
            </w:r>
            <w:r w:rsidR="00E959C4">
              <w:rPr>
                <w:noProof/>
                <w:webHidden/>
              </w:rPr>
              <w:tab/>
            </w:r>
            <w:r w:rsidR="00E959C4">
              <w:rPr>
                <w:noProof/>
                <w:webHidden/>
              </w:rPr>
              <w:fldChar w:fldCharType="begin"/>
            </w:r>
            <w:r w:rsidR="00E959C4">
              <w:rPr>
                <w:noProof/>
                <w:webHidden/>
              </w:rPr>
              <w:instrText xml:space="preserve"> PAGEREF _Toc5190813 \h </w:instrText>
            </w:r>
            <w:r w:rsidR="00E959C4">
              <w:rPr>
                <w:noProof/>
                <w:webHidden/>
              </w:rPr>
            </w:r>
            <w:r w:rsidR="00E959C4">
              <w:rPr>
                <w:noProof/>
                <w:webHidden/>
              </w:rPr>
              <w:fldChar w:fldCharType="separate"/>
            </w:r>
            <w:r w:rsidR="004054B7">
              <w:rPr>
                <w:noProof/>
                <w:webHidden/>
              </w:rPr>
              <w:t>31</w:t>
            </w:r>
            <w:r w:rsidR="00E959C4">
              <w:rPr>
                <w:noProof/>
                <w:webHidden/>
              </w:rPr>
              <w:fldChar w:fldCharType="end"/>
            </w:r>
          </w:hyperlink>
        </w:p>
        <w:p w14:paraId="389C43B8" w14:textId="5E7A22B0" w:rsidR="00E959C4" w:rsidRDefault="0073096C">
          <w:pPr>
            <w:pStyle w:val="Kazalovsebine1"/>
            <w:tabs>
              <w:tab w:val="right" w:leader="dot" w:pos="9062"/>
            </w:tabs>
            <w:rPr>
              <w:rFonts w:asciiTheme="minorHAnsi" w:eastAsiaTheme="minorEastAsia" w:hAnsiTheme="minorHAnsi" w:cstheme="minorBidi"/>
              <w:noProof/>
              <w:sz w:val="22"/>
            </w:rPr>
          </w:pPr>
          <w:hyperlink w:anchor="_Toc5190814" w:history="1">
            <w:r w:rsidR="00E959C4" w:rsidRPr="004F3841">
              <w:rPr>
                <w:rStyle w:val="Hiperpovezava"/>
                <w:noProof/>
                <w:lang w:eastAsia="zh-CN" w:bidi="hi-IN"/>
              </w:rPr>
              <w:t>TEHNIČNE ZAHTEVE ZA SLADOLED</w:t>
            </w:r>
            <w:r w:rsidR="00E959C4">
              <w:rPr>
                <w:noProof/>
                <w:webHidden/>
              </w:rPr>
              <w:tab/>
            </w:r>
            <w:r w:rsidR="00E959C4">
              <w:rPr>
                <w:noProof/>
                <w:webHidden/>
              </w:rPr>
              <w:fldChar w:fldCharType="begin"/>
            </w:r>
            <w:r w:rsidR="00E959C4">
              <w:rPr>
                <w:noProof/>
                <w:webHidden/>
              </w:rPr>
              <w:instrText xml:space="preserve"> PAGEREF _Toc5190814 \h </w:instrText>
            </w:r>
            <w:r w:rsidR="00E959C4">
              <w:rPr>
                <w:noProof/>
                <w:webHidden/>
              </w:rPr>
            </w:r>
            <w:r w:rsidR="00E959C4">
              <w:rPr>
                <w:noProof/>
                <w:webHidden/>
              </w:rPr>
              <w:fldChar w:fldCharType="separate"/>
            </w:r>
            <w:r w:rsidR="004054B7">
              <w:rPr>
                <w:noProof/>
                <w:webHidden/>
              </w:rPr>
              <w:t>34</w:t>
            </w:r>
            <w:r w:rsidR="00E959C4">
              <w:rPr>
                <w:noProof/>
                <w:webHidden/>
              </w:rPr>
              <w:fldChar w:fldCharType="end"/>
            </w:r>
          </w:hyperlink>
        </w:p>
        <w:p w14:paraId="5DDEB405" w14:textId="01802F3D" w:rsidR="00E959C4" w:rsidRDefault="0073096C">
          <w:pPr>
            <w:pStyle w:val="Kazalovsebine1"/>
            <w:tabs>
              <w:tab w:val="right" w:leader="dot" w:pos="9062"/>
            </w:tabs>
            <w:rPr>
              <w:rFonts w:asciiTheme="minorHAnsi" w:eastAsiaTheme="minorEastAsia" w:hAnsiTheme="minorHAnsi" w:cstheme="minorBidi"/>
              <w:noProof/>
              <w:sz w:val="22"/>
            </w:rPr>
          </w:pPr>
          <w:hyperlink w:anchor="_Toc5190815" w:history="1">
            <w:r w:rsidR="00E959C4" w:rsidRPr="004F3841">
              <w:rPr>
                <w:rStyle w:val="Hiperpovezava"/>
                <w:noProof/>
              </w:rPr>
              <w:t>TEHNIČNE ZAHTEVE ZA MESO IN MESNE IZDELKE</w:t>
            </w:r>
            <w:r w:rsidR="00E959C4">
              <w:rPr>
                <w:noProof/>
                <w:webHidden/>
              </w:rPr>
              <w:tab/>
            </w:r>
            <w:r w:rsidR="00E959C4">
              <w:rPr>
                <w:noProof/>
                <w:webHidden/>
              </w:rPr>
              <w:fldChar w:fldCharType="begin"/>
            </w:r>
            <w:r w:rsidR="00E959C4">
              <w:rPr>
                <w:noProof/>
                <w:webHidden/>
              </w:rPr>
              <w:instrText xml:space="preserve"> PAGEREF _Toc5190815 \h </w:instrText>
            </w:r>
            <w:r w:rsidR="00E959C4">
              <w:rPr>
                <w:noProof/>
                <w:webHidden/>
              </w:rPr>
            </w:r>
            <w:r w:rsidR="00E959C4">
              <w:rPr>
                <w:noProof/>
                <w:webHidden/>
              </w:rPr>
              <w:fldChar w:fldCharType="separate"/>
            </w:r>
            <w:r w:rsidR="004054B7">
              <w:rPr>
                <w:noProof/>
                <w:webHidden/>
              </w:rPr>
              <w:t>35</w:t>
            </w:r>
            <w:r w:rsidR="00E959C4">
              <w:rPr>
                <w:noProof/>
                <w:webHidden/>
              </w:rPr>
              <w:fldChar w:fldCharType="end"/>
            </w:r>
          </w:hyperlink>
        </w:p>
        <w:p w14:paraId="43AD1D46" w14:textId="0EA73FCD" w:rsidR="00E959C4" w:rsidRDefault="0073096C">
          <w:pPr>
            <w:pStyle w:val="Kazalovsebine1"/>
            <w:tabs>
              <w:tab w:val="right" w:leader="dot" w:pos="9062"/>
            </w:tabs>
            <w:rPr>
              <w:rFonts w:asciiTheme="minorHAnsi" w:eastAsiaTheme="minorEastAsia" w:hAnsiTheme="minorHAnsi" w:cstheme="minorBidi"/>
              <w:noProof/>
              <w:sz w:val="22"/>
            </w:rPr>
          </w:pPr>
          <w:hyperlink w:anchor="_Toc5190816" w:history="1">
            <w:r w:rsidR="00E959C4" w:rsidRPr="004F3841">
              <w:rPr>
                <w:rStyle w:val="Hiperpovezava"/>
                <w:bCs/>
                <w:noProof/>
              </w:rPr>
              <w:t xml:space="preserve">TEHINČNE ZAHTEVE ZA </w:t>
            </w:r>
            <w:r w:rsidR="00E959C4" w:rsidRPr="004F3841">
              <w:rPr>
                <w:rStyle w:val="Hiperpovezava"/>
                <w:noProof/>
              </w:rPr>
              <w:t>PERUTNINO IN PERUTNINSKE IZDELKE</w:t>
            </w:r>
            <w:r w:rsidR="00E959C4">
              <w:rPr>
                <w:noProof/>
                <w:webHidden/>
              </w:rPr>
              <w:tab/>
            </w:r>
            <w:r w:rsidR="00E959C4">
              <w:rPr>
                <w:noProof/>
                <w:webHidden/>
              </w:rPr>
              <w:fldChar w:fldCharType="begin"/>
            </w:r>
            <w:r w:rsidR="00E959C4">
              <w:rPr>
                <w:noProof/>
                <w:webHidden/>
              </w:rPr>
              <w:instrText xml:space="preserve"> PAGEREF _Toc5190816 \h </w:instrText>
            </w:r>
            <w:r w:rsidR="00E959C4">
              <w:rPr>
                <w:noProof/>
                <w:webHidden/>
              </w:rPr>
            </w:r>
            <w:r w:rsidR="00E959C4">
              <w:rPr>
                <w:noProof/>
                <w:webHidden/>
              </w:rPr>
              <w:fldChar w:fldCharType="separate"/>
            </w:r>
            <w:r w:rsidR="004054B7">
              <w:rPr>
                <w:noProof/>
                <w:webHidden/>
              </w:rPr>
              <w:t>39</w:t>
            </w:r>
            <w:r w:rsidR="00E959C4">
              <w:rPr>
                <w:noProof/>
                <w:webHidden/>
              </w:rPr>
              <w:fldChar w:fldCharType="end"/>
            </w:r>
          </w:hyperlink>
        </w:p>
        <w:p w14:paraId="6348F120" w14:textId="67748478" w:rsidR="00E959C4" w:rsidRDefault="0073096C">
          <w:pPr>
            <w:pStyle w:val="Kazalovsebine2"/>
            <w:tabs>
              <w:tab w:val="right" w:leader="dot" w:pos="9062"/>
            </w:tabs>
            <w:rPr>
              <w:rFonts w:asciiTheme="minorHAnsi" w:eastAsiaTheme="minorEastAsia" w:hAnsiTheme="minorHAnsi" w:cstheme="minorBidi"/>
              <w:noProof/>
              <w:sz w:val="22"/>
            </w:rPr>
          </w:pPr>
          <w:hyperlink w:anchor="_Toc5190817" w:history="1">
            <w:r w:rsidR="00E959C4" w:rsidRPr="004F3841">
              <w:rPr>
                <w:rStyle w:val="Hiperpovezava"/>
                <w:rFonts w:ascii="Garamond" w:hAnsi="Garamond"/>
                <w:b/>
                <w:bCs/>
                <w:noProof/>
              </w:rPr>
              <w:t>TEHNIČNE ZAHTEVE ZA ZAMRZNJENE RIBE IN RIBJE KONZERVE</w:t>
            </w:r>
            <w:r w:rsidR="00E959C4">
              <w:rPr>
                <w:noProof/>
                <w:webHidden/>
              </w:rPr>
              <w:tab/>
            </w:r>
            <w:r w:rsidR="00E959C4">
              <w:rPr>
                <w:noProof/>
                <w:webHidden/>
              </w:rPr>
              <w:fldChar w:fldCharType="begin"/>
            </w:r>
            <w:r w:rsidR="00E959C4">
              <w:rPr>
                <w:noProof/>
                <w:webHidden/>
              </w:rPr>
              <w:instrText xml:space="preserve"> PAGEREF _Toc5190817 \h </w:instrText>
            </w:r>
            <w:r w:rsidR="00E959C4">
              <w:rPr>
                <w:noProof/>
                <w:webHidden/>
              </w:rPr>
            </w:r>
            <w:r w:rsidR="00E959C4">
              <w:rPr>
                <w:noProof/>
                <w:webHidden/>
              </w:rPr>
              <w:fldChar w:fldCharType="separate"/>
            </w:r>
            <w:r w:rsidR="004054B7">
              <w:rPr>
                <w:noProof/>
                <w:webHidden/>
              </w:rPr>
              <w:t>41</w:t>
            </w:r>
            <w:r w:rsidR="00E959C4">
              <w:rPr>
                <w:noProof/>
                <w:webHidden/>
              </w:rPr>
              <w:fldChar w:fldCharType="end"/>
            </w:r>
          </w:hyperlink>
        </w:p>
        <w:p w14:paraId="00574BA5" w14:textId="4839F254" w:rsidR="00E959C4" w:rsidRDefault="0073096C">
          <w:pPr>
            <w:pStyle w:val="Kazalovsebine2"/>
            <w:tabs>
              <w:tab w:val="right" w:leader="dot" w:pos="9062"/>
            </w:tabs>
            <w:rPr>
              <w:rFonts w:asciiTheme="minorHAnsi" w:eastAsiaTheme="minorEastAsia" w:hAnsiTheme="minorHAnsi" w:cstheme="minorBidi"/>
              <w:noProof/>
              <w:sz w:val="22"/>
            </w:rPr>
          </w:pPr>
          <w:hyperlink w:anchor="_Toc5190818" w:history="1">
            <w:r w:rsidR="00E959C4" w:rsidRPr="004F3841">
              <w:rPr>
                <w:rStyle w:val="Hiperpovezava"/>
                <w:rFonts w:ascii="Garamond" w:eastAsia="Arial Unicode MS" w:hAnsi="Garamond"/>
                <w:b/>
                <w:bCs/>
                <w:noProof/>
              </w:rPr>
              <w:t>KONZERVIRANI RIBJI IZDELKI</w:t>
            </w:r>
            <w:r w:rsidR="00E959C4">
              <w:rPr>
                <w:noProof/>
                <w:webHidden/>
              </w:rPr>
              <w:tab/>
            </w:r>
            <w:r w:rsidR="00E959C4">
              <w:rPr>
                <w:noProof/>
                <w:webHidden/>
              </w:rPr>
              <w:fldChar w:fldCharType="begin"/>
            </w:r>
            <w:r w:rsidR="00E959C4">
              <w:rPr>
                <w:noProof/>
                <w:webHidden/>
              </w:rPr>
              <w:instrText xml:space="preserve"> PAGEREF _Toc5190818 \h </w:instrText>
            </w:r>
            <w:r w:rsidR="00E959C4">
              <w:rPr>
                <w:noProof/>
                <w:webHidden/>
              </w:rPr>
            </w:r>
            <w:r w:rsidR="00E959C4">
              <w:rPr>
                <w:noProof/>
                <w:webHidden/>
              </w:rPr>
              <w:fldChar w:fldCharType="separate"/>
            </w:r>
            <w:r w:rsidR="004054B7">
              <w:rPr>
                <w:noProof/>
                <w:webHidden/>
              </w:rPr>
              <w:t>42</w:t>
            </w:r>
            <w:r w:rsidR="00E959C4">
              <w:rPr>
                <w:noProof/>
                <w:webHidden/>
              </w:rPr>
              <w:fldChar w:fldCharType="end"/>
            </w:r>
          </w:hyperlink>
        </w:p>
        <w:p w14:paraId="2FFDA573" w14:textId="44636F44" w:rsidR="00E959C4" w:rsidRDefault="0073096C">
          <w:pPr>
            <w:pStyle w:val="Kazalovsebine2"/>
            <w:tabs>
              <w:tab w:val="right" w:leader="dot" w:pos="9062"/>
            </w:tabs>
            <w:rPr>
              <w:rFonts w:asciiTheme="minorHAnsi" w:eastAsiaTheme="minorEastAsia" w:hAnsiTheme="minorHAnsi" w:cstheme="minorBidi"/>
              <w:noProof/>
              <w:sz w:val="22"/>
            </w:rPr>
          </w:pPr>
          <w:hyperlink w:anchor="_Toc5190819" w:history="1">
            <w:r w:rsidR="00E959C4" w:rsidRPr="004F3841">
              <w:rPr>
                <w:rStyle w:val="Hiperpovezava"/>
                <w:rFonts w:ascii="Garamond" w:eastAsia="Arial Unicode MS" w:hAnsi="Garamond" w:cs="Arial Unicode MS"/>
                <w:b/>
                <w:bCs/>
                <w:noProof/>
                <w:kern w:val="3"/>
                <w:lang w:eastAsia="zh-CN" w:bidi="hi-IN"/>
              </w:rPr>
              <w:t>TEHNIČNE ZAHTEVE ZA KRUH IN DROBNO PEKOVSKO PECIVO TER SLAŠČIČARSKO PECIVO, SENDVIČI, PICO IN BUREK</w:t>
            </w:r>
            <w:r w:rsidR="00E959C4">
              <w:rPr>
                <w:noProof/>
                <w:webHidden/>
              </w:rPr>
              <w:tab/>
            </w:r>
            <w:r w:rsidR="00E959C4">
              <w:rPr>
                <w:noProof/>
                <w:webHidden/>
              </w:rPr>
              <w:fldChar w:fldCharType="begin"/>
            </w:r>
            <w:r w:rsidR="00E959C4">
              <w:rPr>
                <w:noProof/>
                <w:webHidden/>
              </w:rPr>
              <w:instrText xml:space="preserve"> PAGEREF _Toc5190819 \h </w:instrText>
            </w:r>
            <w:r w:rsidR="00E959C4">
              <w:rPr>
                <w:noProof/>
                <w:webHidden/>
              </w:rPr>
            </w:r>
            <w:r w:rsidR="00E959C4">
              <w:rPr>
                <w:noProof/>
                <w:webHidden/>
              </w:rPr>
              <w:fldChar w:fldCharType="separate"/>
            </w:r>
            <w:r w:rsidR="004054B7">
              <w:rPr>
                <w:noProof/>
                <w:webHidden/>
              </w:rPr>
              <w:t>43</w:t>
            </w:r>
            <w:r w:rsidR="00E959C4">
              <w:rPr>
                <w:noProof/>
                <w:webHidden/>
              </w:rPr>
              <w:fldChar w:fldCharType="end"/>
            </w:r>
          </w:hyperlink>
        </w:p>
        <w:p w14:paraId="30C10293" w14:textId="4A7469FF" w:rsidR="00E959C4" w:rsidRDefault="0073096C">
          <w:pPr>
            <w:pStyle w:val="Kazalovsebine2"/>
            <w:tabs>
              <w:tab w:val="right" w:leader="dot" w:pos="9062"/>
            </w:tabs>
            <w:rPr>
              <w:rFonts w:asciiTheme="minorHAnsi" w:eastAsiaTheme="minorEastAsia" w:hAnsiTheme="minorHAnsi" w:cstheme="minorBidi"/>
              <w:noProof/>
              <w:sz w:val="22"/>
            </w:rPr>
          </w:pPr>
          <w:hyperlink w:anchor="_Toc5190820" w:history="1">
            <w:r w:rsidR="00E959C4" w:rsidRPr="004F3841">
              <w:rPr>
                <w:rStyle w:val="Hiperpovezava"/>
                <w:rFonts w:ascii="Garamond" w:eastAsia="Arial Unicode MS" w:hAnsi="Garamond" w:cs="Arial Unicode MS"/>
                <w:b/>
                <w:bCs/>
                <w:noProof/>
                <w:kern w:val="3"/>
                <w:lang w:eastAsia="zh-CN" w:bidi="hi-IN"/>
              </w:rPr>
              <w:t>TEHNIČNE ZAHTEVE ZA KRUH</w:t>
            </w:r>
            <w:r w:rsidR="00E959C4">
              <w:rPr>
                <w:noProof/>
                <w:webHidden/>
              </w:rPr>
              <w:tab/>
            </w:r>
            <w:r w:rsidR="00E959C4">
              <w:rPr>
                <w:noProof/>
                <w:webHidden/>
              </w:rPr>
              <w:fldChar w:fldCharType="begin"/>
            </w:r>
            <w:r w:rsidR="00E959C4">
              <w:rPr>
                <w:noProof/>
                <w:webHidden/>
              </w:rPr>
              <w:instrText xml:space="preserve"> PAGEREF _Toc5190820 \h </w:instrText>
            </w:r>
            <w:r w:rsidR="00E959C4">
              <w:rPr>
                <w:noProof/>
                <w:webHidden/>
              </w:rPr>
            </w:r>
            <w:r w:rsidR="00E959C4">
              <w:rPr>
                <w:noProof/>
                <w:webHidden/>
              </w:rPr>
              <w:fldChar w:fldCharType="separate"/>
            </w:r>
            <w:r w:rsidR="004054B7">
              <w:rPr>
                <w:noProof/>
                <w:webHidden/>
              </w:rPr>
              <w:t>43</w:t>
            </w:r>
            <w:r w:rsidR="00E959C4">
              <w:rPr>
                <w:noProof/>
                <w:webHidden/>
              </w:rPr>
              <w:fldChar w:fldCharType="end"/>
            </w:r>
          </w:hyperlink>
        </w:p>
        <w:p w14:paraId="778C8270" w14:textId="4D312F6D" w:rsidR="00E959C4" w:rsidRDefault="0073096C">
          <w:pPr>
            <w:pStyle w:val="Kazalovsebine2"/>
            <w:tabs>
              <w:tab w:val="right" w:leader="dot" w:pos="9062"/>
            </w:tabs>
            <w:rPr>
              <w:rFonts w:asciiTheme="minorHAnsi" w:eastAsiaTheme="minorEastAsia" w:hAnsiTheme="minorHAnsi" w:cstheme="minorBidi"/>
              <w:noProof/>
              <w:sz w:val="22"/>
            </w:rPr>
          </w:pPr>
          <w:hyperlink w:anchor="_Toc5190821" w:history="1">
            <w:r w:rsidR="00E959C4" w:rsidRPr="004F3841">
              <w:rPr>
                <w:rStyle w:val="Hiperpovezava"/>
                <w:rFonts w:ascii="Garamond" w:eastAsia="Arial Unicode MS" w:hAnsi="Garamond" w:cs="Arial Unicode MS"/>
                <w:b/>
                <w:bCs/>
                <w:noProof/>
                <w:kern w:val="3"/>
                <w:lang w:eastAsia="zh-CN" w:bidi="hi-IN"/>
              </w:rPr>
              <w:t>TEHNIČNE ZAHTEVE ZA SUHO SADJE</w:t>
            </w:r>
            <w:r w:rsidR="00E959C4">
              <w:rPr>
                <w:noProof/>
                <w:webHidden/>
              </w:rPr>
              <w:tab/>
            </w:r>
            <w:r w:rsidR="00E959C4">
              <w:rPr>
                <w:noProof/>
                <w:webHidden/>
              </w:rPr>
              <w:fldChar w:fldCharType="begin"/>
            </w:r>
            <w:r w:rsidR="00E959C4">
              <w:rPr>
                <w:noProof/>
                <w:webHidden/>
              </w:rPr>
              <w:instrText xml:space="preserve"> PAGEREF _Toc5190821 \h </w:instrText>
            </w:r>
            <w:r w:rsidR="00E959C4">
              <w:rPr>
                <w:noProof/>
                <w:webHidden/>
              </w:rPr>
            </w:r>
            <w:r w:rsidR="00E959C4">
              <w:rPr>
                <w:noProof/>
                <w:webHidden/>
              </w:rPr>
              <w:fldChar w:fldCharType="separate"/>
            </w:r>
            <w:r w:rsidR="004054B7">
              <w:rPr>
                <w:noProof/>
                <w:webHidden/>
              </w:rPr>
              <w:t>45</w:t>
            </w:r>
            <w:r w:rsidR="00E959C4">
              <w:rPr>
                <w:noProof/>
                <w:webHidden/>
              </w:rPr>
              <w:fldChar w:fldCharType="end"/>
            </w:r>
          </w:hyperlink>
        </w:p>
        <w:p w14:paraId="6474F600" w14:textId="45C916F2" w:rsidR="00E959C4" w:rsidRDefault="0073096C">
          <w:pPr>
            <w:pStyle w:val="Kazalovsebine2"/>
            <w:tabs>
              <w:tab w:val="right" w:leader="dot" w:pos="9062"/>
            </w:tabs>
            <w:rPr>
              <w:rFonts w:asciiTheme="minorHAnsi" w:eastAsiaTheme="minorEastAsia" w:hAnsiTheme="minorHAnsi" w:cstheme="minorBidi"/>
              <w:noProof/>
              <w:sz w:val="22"/>
            </w:rPr>
          </w:pPr>
          <w:hyperlink w:anchor="_Toc5190822" w:history="1">
            <w:r w:rsidR="00E959C4" w:rsidRPr="004F3841">
              <w:rPr>
                <w:rStyle w:val="Hiperpovezava"/>
                <w:rFonts w:ascii="Garamond" w:eastAsia="Arial Unicode MS" w:hAnsi="Garamond" w:cs="Arial Unicode MS"/>
                <w:b/>
                <w:bCs/>
                <w:noProof/>
                <w:kern w:val="3"/>
                <w:lang w:eastAsia="zh-CN" w:bidi="hi-IN"/>
              </w:rPr>
              <w:t>TEHNIČNE ZAHTEVE ZA SADJE IN ZELENJAVO(velja za vse sklope, kjer je predmet sveže sadje in zelenjava)</w:t>
            </w:r>
            <w:r w:rsidR="00E959C4">
              <w:rPr>
                <w:noProof/>
                <w:webHidden/>
              </w:rPr>
              <w:tab/>
            </w:r>
            <w:r w:rsidR="00E959C4">
              <w:rPr>
                <w:noProof/>
                <w:webHidden/>
              </w:rPr>
              <w:fldChar w:fldCharType="begin"/>
            </w:r>
            <w:r w:rsidR="00E959C4">
              <w:rPr>
                <w:noProof/>
                <w:webHidden/>
              </w:rPr>
              <w:instrText xml:space="preserve"> PAGEREF _Toc5190822 \h </w:instrText>
            </w:r>
            <w:r w:rsidR="00E959C4">
              <w:rPr>
                <w:noProof/>
                <w:webHidden/>
              </w:rPr>
            </w:r>
            <w:r w:rsidR="00E959C4">
              <w:rPr>
                <w:noProof/>
                <w:webHidden/>
              </w:rPr>
              <w:fldChar w:fldCharType="separate"/>
            </w:r>
            <w:r w:rsidR="004054B7">
              <w:rPr>
                <w:noProof/>
                <w:webHidden/>
              </w:rPr>
              <w:t>48</w:t>
            </w:r>
            <w:r w:rsidR="00E959C4">
              <w:rPr>
                <w:noProof/>
                <w:webHidden/>
              </w:rPr>
              <w:fldChar w:fldCharType="end"/>
            </w:r>
          </w:hyperlink>
        </w:p>
        <w:p w14:paraId="760E4CD1" w14:textId="713E8379" w:rsidR="00E959C4" w:rsidRDefault="0073096C">
          <w:pPr>
            <w:pStyle w:val="Kazalovsebine1"/>
            <w:tabs>
              <w:tab w:val="right" w:leader="dot" w:pos="9062"/>
            </w:tabs>
            <w:rPr>
              <w:rFonts w:asciiTheme="minorHAnsi" w:eastAsiaTheme="minorEastAsia" w:hAnsiTheme="minorHAnsi" w:cstheme="minorBidi"/>
              <w:noProof/>
              <w:sz w:val="22"/>
            </w:rPr>
          </w:pPr>
          <w:hyperlink w:anchor="_Toc5190823" w:history="1">
            <w:r w:rsidR="00E959C4" w:rsidRPr="004F3841">
              <w:rPr>
                <w:rStyle w:val="Hiperpovezava"/>
                <w:noProof/>
              </w:rPr>
              <w:t>TEHNIČNE ZAHTEVE ZA ZAMRZNJENO ZELENJAVO IN SADJE</w:t>
            </w:r>
            <w:r w:rsidR="00E959C4">
              <w:rPr>
                <w:noProof/>
                <w:webHidden/>
              </w:rPr>
              <w:tab/>
            </w:r>
            <w:r w:rsidR="00E959C4">
              <w:rPr>
                <w:noProof/>
                <w:webHidden/>
              </w:rPr>
              <w:fldChar w:fldCharType="begin"/>
            </w:r>
            <w:r w:rsidR="00E959C4">
              <w:rPr>
                <w:noProof/>
                <w:webHidden/>
              </w:rPr>
              <w:instrText xml:space="preserve"> PAGEREF _Toc5190823 \h </w:instrText>
            </w:r>
            <w:r w:rsidR="00E959C4">
              <w:rPr>
                <w:noProof/>
                <w:webHidden/>
              </w:rPr>
            </w:r>
            <w:r w:rsidR="00E959C4">
              <w:rPr>
                <w:noProof/>
                <w:webHidden/>
              </w:rPr>
              <w:fldChar w:fldCharType="separate"/>
            </w:r>
            <w:r w:rsidR="004054B7">
              <w:rPr>
                <w:noProof/>
                <w:webHidden/>
              </w:rPr>
              <w:t>51</w:t>
            </w:r>
            <w:r w:rsidR="00E959C4">
              <w:rPr>
                <w:noProof/>
                <w:webHidden/>
              </w:rPr>
              <w:fldChar w:fldCharType="end"/>
            </w:r>
          </w:hyperlink>
        </w:p>
        <w:p w14:paraId="1DA5E092" w14:textId="5DF01D0B" w:rsidR="00E959C4" w:rsidRDefault="0073096C">
          <w:pPr>
            <w:pStyle w:val="Kazalovsebine1"/>
            <w:tabs>
              <w:tab w:val="right" w:leader="dot" w:pos="9062"/>
            </w:tabs>
            <w:rPr>
              <w:rFonts w:asciiTheme="minorHAnsi" w:eastAsiaTheme="minorEastAsia" w:hAnsiTheme="minorHAnsi" w:cstheme="minorBidi"/>
              <w:noProof/>
              <w:sz w:val="22"/>
            </w:rPr>
          </w:pPr>
          <w:hyperlink w:anchor="_Toc5190824" w:history="1">
            <w:r w:rsidR="00E959C4" w:rsidRPr="004F3841">
              <w:rPr>
                <w:rStyle w:val="Hiperpovezava"/>
                <w:noProof/>
              </w:rPr>
              <w:t>TEHNIČNE ZAHTEVE ZA KOMPOTE IN KONZERVIRANO ZELENJAVO</w:t>
            </w:r>
            <w:r w:rsidR="00E959C4">
              <w:rPr>
                <w:noProof/>
                <w:webHidden/>
              </w:rPr>
              <w:tab/>
            </w:r>
            <w:r w:rsidR="00E959C4">
              <w:rPr>
                <w:noProof/>
                <w:webHidden/>
              </w:rPr>
              <w:fldChar w:fldCharType="begin"/>
            </w:r>
            <w:r w:rsidR="00E959C4">
              <w:rPr>
                <w:noProof/>
                <w:webHidden/>
              </w:rPr>
              <w:instrText xml:space="preserve"> PAGEREF _Toc5190824 \h </w:instrText>
            </w:r>
            <w:r w:rsidR="00E959C4">
              <w:rPr>
                <w:noProof/>
                <w:webHidden/>
              </w:rPr>
            </w:r>
            <w:r w:rsidR="00E959C4">
              <w:rPr>
                <w:noProof/>
                <w:webHidden/>
              </w:rPr>
              <w:fldChar w:fldCharType="separate"/>
            </w:r>
            <w:r w:rsidR="004054B7">
              <w:rPr>
                <w:noProof/>
                <w:webHidden/>
              </w:rPr>
              <w:t>52</w:t>
            </w:r>
            <w:r w:rsidR="00E959C4">
              <w:rPr>
                <w:noProof/>
                <w:webHidden/>
              </w:rPr>
              <w:fldChar w:fldCharType="end"/>
            </w:r>
          </w:hyperlink>
        </w:p>
        <w:p w14:paraId="7FA4F137" w14:textId="41689DD6" w:rsidR="00E959C4" w:rsidRDefault="0073096C">
          <w:pPr>
            <w:pStyle w:val="Kazalovsebine1"/>
            <w:tabs>
              <w:tab w:val="right" w:leader="dot" w:pos="9062"/>
            </w:tabs>
            <w:rPr>
              <w:rFonts w:asciiTheme="minorHAnsi" w:eastAsiaTheme="minorEastAsia" w:hAnsiTheme="minorHAnsi" w:cstheme="minorBidi"/>
              <w:noProof/>
              <w:sz w:val="22"/>
            </w:rPr>
          </w:pPr>
          <w:hyperlink w:anchor="_Toc5190825" w:history="1">
            <w:r w:rsidR="00E959C4" w:rsidRPr="004F3841">
              <w:rPr>
                <w:rStyle w:val="Hiperpovezava"/>
                <w:noProof/>
              </w:rPr>
              <w:t>TEHNIČNE ZAHTEVE ZA SADNE SOKOVE</w:t>
            </w:r>
            <w:r w:rsidR="00E959C4">
              <w:rPr>
                <w:noProof/>
                <w:webHidden/>
              </w:rPr>
              <w:tab/>
            </w:r>
            <w:r w:rsidR="00E959C4">
              <w:rPr>
                <w:noProof/>
                <w:webHidden/>
              </w:rPr>
              <w:fldChar w:fldCharType="begin"/>
            </w:r>
            <w:r w:rsidR="00E959C4">
              <w:rPr>
                <w:noProof/>
                <w:webHidden/>
              </w:rPr>
              <w:instrText xml:space="preserve"> PAGEREF _Toc5190825 \h </w:instrText>
            </w:r>
            <w:r w:rsidR="00E959C4">
              <w:rPr>
                <w:noProof/>
                <w:webHidden/>
              </w:rPr>
            </w:r>
            <w:r w:rsidR="00E959C4">
              <w:rPr>
                <w:noProof/>
                <w:webHidden/>
              </w:rPr>
              <w:fldChar w:fldCharType="separate"/>
            </w:r>
            <w:r w:rsidR="004054B7">
              <w:rPr>
                <w:noProof/>
                <w:webHidden/>
              </w:rPr>
              <w:t>54</w:t>
            </w:r>
            <w:r w:rsidR="00E959C4">
              <w:rPr>
                <w:noProof/>
                <w:webHidden/>
              </w:rPr>
              <w:fldChar w:fldCharType="end"/>
            </w:r>
          </w:hyperlink>
        </w:p>
        <w:p w14:paraId="75C6C350" w14:textId="5DB67D12" w:rsidR="00E959C4" w:rsidRDefault="0073096C">
          <w:pPr>
            <w:pStyle w:val="Kazalovsebine1"/>
            <w:tabs>
              <w:tab w:val="right" w:leader="dot" w:pos="9062"/>
            </w:tabs>
            <w:rPr>
              <w:rFonts w:asciiTheme="minorHAnsi" w:eastAsiaTheme="minorEastAsia" w:hAnsiTheme="minorHAnsi" w:cstheme="minorBidi"/>
              <w:noProof/>
              <w:sz w:val="22"/>
            </w:rPr>
          </w:pPr>
          <w:hyperlink w:anchor="_Toc5190826" w:history="1">
            <w:r w:rsidR="00E959C4" w:rsidRPr="004F3841">
              <w:rPr>
                <w:rStyle w:val="Hiperpovezava"/>
                <w:noProof/>
              </w:rPr>
              <w:t>TEHNIČNE ZAHTEVE ZA MLEVSKE IZDELKE, TESTENINE IN OSTALO PREHRANSKO BLAGO, ČAJI IN KAVA</w:t>
            </w:r>
            <w:r w:rsidR="00E959C4">
              <w:rPr>
                <w:noProof/>
                <w:webHidden/>
              </w:rPr>
              <w:tab/>
            </w:r>
            <w:r w:rsidR="00E959C4">
              <w:rPr>
                <w:noProof/>
                <w:webHidden/>
              </w:rPr>
              <w:fldChar w:fldCharType="begin"/>
            </w:r>
            <w:r w:rsidR="00E959C4">
              <w:rPr>
                <w:noProof/>
                <w:webHidden/>
              </w:rPr>
              <w:instrText xml:space="preserve"> PAGEREF _Toc5190826 \h </w:instrText>
            </w:r>
            <w:r w:rsidR="00E959C4">
              <w:rPr>
                <w:noProof/>
                <w:webHidden/>
              </w:rPr>
            </w:r>
            <w:r w:rsidR="00E959C4">
              <w:rPr>
                <w:noProof/>
                <w:webHidden/>
              </w:rPr>
              <w:fldChar w:fldCharType="separate"/>
            </w:r>
            <w:r w:rsidR="004054B7">
              <w:rPr>
                <w:noProof/>
                <w:webHidden/>
              </w:rPr>
              <w:t>55</w:t>
            </w:r>
            <w:r w:rsidR="00E959C4">
              <w:rPr>
                <w:noProof/>
                <w:webHidden/>
              </w:rPr>
              <w:fldChar w:fldCharType="end"/>
            </w:r>
          </w:hyperlink>
        </w:p>
        <w:p w14:paraId="653FC979" w14:textId="5011BC4C" w:rsidR="00E959C4" w:rsidRDefault="0073096C">
          <w:pPr>
            <w:pStyle w:val="Kazalovsebine1"/>
            <w:tabs>
              <w:tab w:val="right" w:leader="dot" w:pos="9062"/>
            </w:tabs>
            <w:rPr>
              <w:rFonts w:asciiTheme="minorHAnsi" w:eastAsiaTheme="minorEastAsia" w:hAnsiTheme="minorHAnsi" w:cstheme="minorBidi"/>
              <w:noProof/>
              <w:sz w:val="22"/>
            </w:rPr>
          </w:pPr>
          <w:hyperlink w:anchor="_Toc5190827" w:history="1">
            <w:r w:rsidR="00E959C4" w:rsidRPr="004F3841">
              <w:rPr>
                <w:rStyle w:val="Hiperpovezava"/>
                <w:noProof/>
              </w:rPr>
              <w:t>TEHNIČNE ZAHTEVE ZA BREZGLUTENSKI IZDELKI IN IZDELKI BREZ ALERGENOV</w:t>
            </w:r>
            <w:r w:rsidR="00E959C4">
              <w:rPr>
                <w:noProof/>
                <w:webHidden/>
              </w:rPr>
              <w:tab/>
            </w:r>
            <w:r w:rsidR="00E959C4">
              <w:rPr>
                <w:noProof/>
                <w:webHidden/>
              </w:rPr>
              <w:fldChar w:fldCharType="begin"/>
            </w:r>
            <w:r w:rsidR="00E959C4">
              <w:rPr>
                <w:noProof/>
                <w:webHidden/>
              </w:rPr>
              <w:instrText xml:space="preserve"> PAGEREF _Toc5190827 \h </w:instrText>
            </w:r>
            <w:r w:rsidR="00E959C4">
              <w:rPr>
                <w:noProof/>
                <w:webHidden/>
              </w:rPr>
            </w:r>
            <w:r w:rsidR="00E959C4">
              <w:rPr>
                <w:noProof/>
                <w:webHidden/>
              </w:rPr>
              <w:fldChar w:fldCharType="separate"/>
            </w:r>
            <w:r w:rsidR="004054B7">
              <w:rPr>
                <w:noProof/>
                <w:webHidden/>
              </w:rPr>
              <w:t>59</w:t>
            </w:r>
            <w:r w:rsidR="00E959C4">
              <w:rPr>
                <w:noProof/>
                <w:webHidden/>
              </w:rPr>
              <w:fldChar w:fldCharType="end"/>
            </w:r>
          </w:hyperlink>
        </w:p>
        <w:p w14:paraId="5B211912" w14:textId="477BDDE3" w:rsidR="00E959C4" w:rsidRDefault="0073096C">
          <w:pPr>
            <w:pStyle w:val="Kazalovsebine2"/>
            <w:tabs>
              <w:tab w:val="right" w:leader="dot" w:pos="9062"/>
            </w:tabs>
            <w:rPr>
              <w:rFonts w:asciiTheme="minorHAnsi" w:eastAsiaTheme="minorEastAsia" w:hAnsiTheme="minorHAnsi" w:cstheme="minorBidi"/>
              <w:noProof/>
              <w:sz w:val="22"/>
            </w:rPr>
          </w:pPr>
          <w:hyperlink w:anchor="_Toc5190828" w:history="1">
            <w:r w:rsidR="00E959C4" w:rsidRPr="004F3841">
              <w:rPr>
                <w:rStyle w:val="Hiperpovezava"/>
                <w:rFonts w:ascii="Garamond" w:eastAsia="Arial Unicode MS" w:hAnsi="Garamond"/>
                <w:b/>
                <w:bCs/>
                <w:noProof/>
              </w:rPr>
              <w:t>TEHNINČNE ZAHTEVE ZA IZDELKE BREZ GLUTENA, MLEKA, JAJC, KONZERVANSOV IN SOJE (BGMJK IN BGMJKS)</w:t>
            </w:r>
            <w:r w:rsidR="00E959C4">
              <w:rPr>
                <w:noProof/>
                <w:webHidden/>
              </w:rPr>
              <w:tab/>
            </w:r>
            <w:r w:rsidR="00E959C4">
              <w:rPr>
                <w:noProof/>
                <w:webHidden/>
              </w:rPr>
              <w:fldChar w:fldCharType="begin"/>
            </w:r>
            <w:r w:rsidR="00E959C4">
              <w:rPr>
                <w:noProof/>
                <w:webHidden/>
              </w:rPr>
              <w:instrText xml:space="preserve"> PAGEREF _Toc5190828 \h </w:instrText>
            </w:r>
            <w:r w:rsidR="00E959C4">
              <w:rPr>
                <w:noProof/>
                <w:webHidden/>
              </w:rPr>
            </w:r>
            <w:r w:rsidR="00E959C4">
              <w:rPr>
                <w:noProof/>
                <w:webHidden/>
              </w:rPr>
              <w:fldChar w:fldCharType="separate"/>
            </w:r>
            <w:r w:rsidR="004054B7">
              <w:rPr>
                <w:noProof/>
                <w:webHidden/>
              </w:rPr>
              <w:t>60</w:t>
            </w:r>
            <w:r w:rsidR="00E959C4">
              <w:rPr>
                <w:noProof/>
                <w:webHidden/>
              </w:rPr>
              <w:fldChar w:fldCharType="end"/>
            </w:r>
          </w:hyperlink>
        </w:p>
        <w:p w14:paraId="1FCBB9E2" w14:textId="64F59316" w:rsidR="00E959C4" w:rsidRDefault="0073096C">
          <w:pPr>
            <w:pStyle w:val="Kazalovsebine2"/>
            <w:tabs>
              <w:tab w:val="right" w:leader="dot" w:pos="9062"/>
            </w:tabs>
            <w:rPr>
              <w:rFonts w:asciiTheme="minorHAnsi" w:eastAsiaTheme="minorEastAsia" w:hAnsiTheme="minorHAnsi" w:cstheme="minorBidi"/>
              <w:noProof/>
              <w:sz w:val="22"/>
            </w:rPr>
          </w:pPr>
          <w:hyperlink w:anchor="_Toc5190829" w:history="1">
            <w:r w:rsidR="00E959C4" w:rsidRPr="004F3841">
              <w:rPr>
                <w:rStyle w:val="Hiperpovezava"/>
                <w:rFonts w:ascii="Garamond" w:eastAsia="Arial Unicode MS" w:hAnsi="Garamond"/>
                <w:b/>
                <w:bCs/>
                <w:noProof/>
              </w:rPr>
              <w:t>TEHNIČNE ZAHTEVE ZA OSTALA DIETNA ŽIVILA</w:t>
            </w:r>
            <w:r w:rsidR="00E959C4">
              <w:rPr>
                <w:noProof/>
                <w:webHidden/>
              </w:rPr>
              <w:tab/>
            </w:r>
            <w:r w:rsidR="00E959C4">
              <w:rPr>
                <w:noProof/>
                <w:webHidden/>
              </w:rPr>
              <w:fldChar w:fldCharType="begin"/>
            </w:r>
            <w:r w:rsidR="00E959C4">
              <w:rPr>
                <w:noProof/>
                <w:webHidden/>
              </w:rPr>
              <w:instrText xml:space="preserve"> PAGEREF _Toc5190829 \h </w:instrText>
            </w:r>
            <w:r w:rsidR="00E959C4">
              <w:rPr>
                <w:noProof/>
                <w:webHidden/>
              </w:rPr>
            </w:r>
            <w:r w:rsidR="00E959C4">
              <w:rPr>
                <w:noProof/>
                <w:webHidden/>
              </w:rPr>
              <w:fldChar w:fldCharType="separate"/>
            </w:r>
            <w:r w:rsidR="004054B7">
              <w:rPr>
                <w:noProof/>
                <w:webHidden/>
              </w:rPr>
              <w:t>61</w:t>
            </w:r>
            <w:r w:rsidR="00E959C4">
              <w:rPr>
                <w:noProof/>
                <w:webHidden/>
              </w:rPr>
              <w:fldChar w:fldCharType="end"/>
            </w:r>
          </w:hyperlink>
        </w:p>
        <w:p w14:paraId="65A6CD9E" w14:textId="15191678" w:rsidR="00E959C4" w:rsidRDefault="0073096C">
          <w:pPr>
            <w:pStyle w:val="Kazalovsebine1"/>
            <w:tabs>
              <w:tab w:val="right" w:leader="dot" w:pos="9062"/>
            </w:tabs>
            <w:rPr>
              <w:rFonts w:asciiTheme="minorHAnsi" w:eastAsiaTheme="minorEastAsia" w:hAnsiTheme="minorHAnsi" w:cstheme="minorBidi"/>
              <w:noProof/>
              <w:sz w:val="22"/>
            </w:rPr>
          </w:pPr>
          <w:hyperlink w:anchor="_Toc5190830" w:history="1">
            <w:r w:rsidR="00E959C4" w:rsidRPr="004F3841">
              <w:rPr>
                <w:rStyle w:val="Hiperpovezava"/>
                <w:noProof/>
              </w:rPr>
              <w:t>TEHNIČNE ZAHTEVE ZA EKOLOŠKA ŽI</w:t>
            </w:r>
            <w:r w:rsidR="002D3236">
              <w:rPr>
                <w:rStyle w:val="Hiperpovezava"/>
                <w:noProof/>
              </w:rPr>
              <w:t xml:space="preserve">VILA (SKLOP </w:t>
            </w:r>
            <w:r w:rsidR="002D3236" w:rsidRPr="002D3236">
              <w:rPr>
                <w:rStyle w:val="Hiperpovezava"/>
                <w:noProof/>
              </w:rPr>
              <w:t>19, 20, 21 in 22</w:t>
            </w:r>
            <w:r w:rsidR="00E959C4" w:rsidRPr="004F3841">
              <w:rPr>
                <w:rStyle w:val="Hiperpovezava"/>
                <w:noProof/>
              </w:rPr>
              <w:t>)</w:t>
            </w:r>
            <w:r w:rsidR="00E959C4">
              <w:rPr>
                <w:noProof/>
                <w:webHidden/>
              </w:rPr>
              <w:tab/>
            </w:r>
            <w:r w:rsidR="00E959C4">
              <w:rPr>
                <w:noProof/>
                <w:webHidden/>
              </w:rPr>
              <w:fldChar w:fldCharType="begin"/>
            </w:r>
            <w:r w:rsidR="00E959C4">
              <w:rPr>
                <w:noProof/>
                <w:webHidden/>
              </w:rPr>
              <w:instrText xml:space="preserve"> PAGEREF _Toc5190830 \h </w:instrText>
            </w:r>
            <w:r w:rsidR="00E959C4">
              <w:rPr>
                <w:noProof/>
                <w:webHidden/>
              </w:rPr>
            </w:r>
            <w:r w:rsidR="00E959C4">
              <w:rPr>
                <w:noProof/>
                <w:webHidden/>
              </w:rPr>
              <w:fldChar w:fldCharType="separate"/>
            </w:r>
            <w:r w:rsidR="004054B7">
              <w:rPr>
                <w:noProof/>
                <w:webHidden/>
              </w:rPr>
              <w:t>61</w:t>
            </w:r>
            <w:r w:rsidR="00E959C4">
              <w:rPr>
                <w:noProof/>
                <w:webHidden/>
              </w:rPr>
              <w:fldChar w:fldCharType="end"/>
            </w:r>
          </w:hyperlink>
        </w:p>
        <w:p w14:paraId="4B2B2148" w14:textId="0233A7D2" w:rsidR="00E959C4" w:rsidRDefault="0073096C">
          <w:pPr>
            <w:pStyle w:val="Kazalovsebine2"/>
            <w:tabs>
              <w:tab w:val="right" w:leader="dot" w:pos="9062"/>
            </w:tabs>
            <w:rPr>
              <w:rFonts w:asciiTheme="minorHAnsi" w:eastAsiaTheme="minorEastAsia" w:hAnsiTheme="minorHAnsi" w:cstheme="minorBidi"/>
              <w:noProof/>
              <w:sz w:val="22"/>
            </w:rPr>
          </w:pPr>
          <w:hyperlink w:anchor="_Toc5190831" w:history="1">
            <w:r w:rsidR="00E959C4" w:rsidRPr="004F3841">
              <w:rPr>
                <w:rStyle w:val="Hiperpovezava"/>
                <w:rFonts w:ascii="Garamond" w:eastAsia="Arial Unicode MS" w:hAnsi="Garamond"/>
                <w:b/>
                <w:bCs/>
                <w:noProof/>
              </w:rPr>
              <w:t>16 Naročanje in dostava</w:t>
            </w:r>
            <w:r w:rsidR="00E959C4">
              <w:rPr>
                <w:noProof/>
                <w:webHidden/>
              </w:rPr>
              <w:tab/>
            </w:r>
            <w:r w:rsidR="00E959C4">
              <w:rPr>
                <w:noProof/>
                <w:webHidden/>
              </w:rPr>
              <w:fldChar w:fldCharType="begin"/>
            </w:r>
            <w:r w:rsidR="00E959C4">
              <w:rPr>
                <w:noProof/>
                <w:webHidden/>
              </w:rPr>
              <w:instrText xml:space="preserve"> PAGEREF _Toc5190831 \h </w:instrText>
            </w:r>
            <w:r w:rsidR="00E959C4">
              <w:rPr>
                <w:noProof/>
                <w:webHidden/>
              </w:rPr>
            </w:r>
            <w:r w:rsidR="00E959C4">
              <w:rPr>
                <w:noProof/>
                <w:webHidden/>
              </w:rPr>
              <w:fldChar w:fldCharType="separate"/>
            </w:r>
            <w:r w:rsidR="004054B7">
              <w:rPr>
                <w:noProof/>
                <w:webHidden/>
              </w:rPr>
              <w:t>62</w:t>
            </w:r>
            <w:r w:rsidR="00E959C4">
              <w:rPr>
                <w:noProof/>
                <w:webHidden/>
              </w:rPr>
              <w:fldChar w:fldCharType="end"/>
            </w:r>
          </w:hyperlink>
        </w:p>
        <w:p w14:paraId="50A89CCC" w14:textId="7D45FC53" w:rsidR="00E959C4" w:rsidRDefault="0073096C">
          <w:pPr>
            <w:pStyle w:val="Kazalovsebine1"/>
            <w:tabs>
              <w:tab w:val="right" w:leader="dot" w:pos="9062"/>
            </w:tabs>
            <w:rPr>
              <w:rFonts w:asciiTheme="minorHAnsi" w:eastAsiaTheme="minorEastAsia" w:hAnsiTheme="minorHAnsi" w:cstheme="minorBidi"/>
              <w:noProof/>
              <w:sz w:val="22"/>
            </w:rPr>
          </w:pPr>
          <w:hyperlink w:anchor="_Toc5190832" w:history="1">
            <w:r w:rsidR="00E959C4" w:rsidRPr="004F3841">
              <w:rPr>
                <w:rStyle w:val="Hiperpovezava"/>
                <w:noProof/>
                <w:lang w:bidi="hi-IN"/>
              </w:rPr>
              <w:t>17 Embalaža in prevoz</w:t>
            </w:r>
            <w:r w:rsidR="00E959C4">
              <w:rPr>
                <w:noProof/>
                <w:webHidden/>
              </w:rPr>
              <w:tab/>
            </w:r>
            <w:r w:rsidR="00E959C4">
              <w:rPr>
                <w:noProof/>
                <w:webHidden/>
              </w:rPr>
              <w:fldChar w:fldCharType="begin"/>
            </w:r>
            <w:r w:rsidR="00E959C4">
              <w:rPr>
                <w:noProof/>
                <w:webHidden/>
              </w:rPr>
              <w:instrText xml:space="preserve"> PAGEREF _Toc5190832 \h </w:instrText>
            </w:r>
            <w:r w:rsidR="00E959C4">
              <w:rPr>
                <w:noProof/>
                <w:webHidden/>
              </w:rPr>
            </w:r>
            <w:r w:rsidR="00E959C4">
              <w:rPr>
                <w:noProof/>
                <w:webHidden/>
              </w:rPr>
              <w:fldChar w:fldCharType="separate"/>
            </w:r>
            <w:r w:rsidR="004054B7">
              <w:rPr>
                <w:noProof/>
                <w:webHidden/>
              </w:rPr>
              <w:t>62</w:t>
            </w:r>
            <w:r w:rsidR="00E959C4">
              <w:rPr>
                <w:noProof/>
                <w:webHidden/>
              </w:rPr>
              <w:fldChar w:fldCharType="end"/>
            </w:r>
          </w:hyperlink>
        </w:p>
        <w:p w14:paraId="6F942F8C" w14:textId="439570A3" w:rsidR="00E959C4" w:rsidRDefault="0073096C">
          <w:pPr>
            <w:pStyle w:val="Kazalovsebine1"/>
            <w:tabs>
              <w:tab w:val="right" w:leader="dot" w:pos="9062"/>
            </w:tabs>
            <w:rPr>
              <w:rFonts w:asciiTheme="minorHAnsi" w:eastAsiaTheme="minorEastAsia" w:hAnsiTheme="minorHAnsi" w:cstheme="minorBidi"/>
              <w:noProof/>
              <w:sz w:val="22"/>
            </w:rPr>
          </w:pPr>
          <w:hyperlink w:anchor="_Toc5190833" w:history="1">
            <w:r w:rsidR="00E959C4" w:rsidRPr="004F3841">
              <w:rPr>
                <w:rStyle w:val="Hiperpovezava"/>
                <w:noProof/>
              </w:rPr>
              <w:t>18 Pravna podlaga</w:t>
            </w:r>
            <w:r w:rsidR="00E959C4">
              <w:rPr>
                <w:noProof/>
                <w:webHidden/>
              </w:rPr>
              <w:tab/>
            </w:r>
            <w:r w:rsidR="00E959C4">
              <w:rPr>
                <w:noProof/>
                <w:webHidden/>
              </w:rPr>
              <w:fldChar w:fldCharType="begin"/>
            </w:r>
            <w:r w:rsidR="00E959C4">
              <w:rPr>
                <w:noProof/>
                <w:webHidden/>
              </w:rPr>
              <w:instrText xml:space="preserve"> PAGEREF _Toc5190833 \h </w:instrText>
            </w:r>
            <w:r w:rsidR="00E959C4">
              <w:rPr>
                <w:noProof/>
                <w:webHidden/>
              </w:rPr>
            </w:r>
            <w:r w:rsidR="00E959C4">
              <w:rPr>
                <w:noProof/>
                <w:webHidden/>
              </w:rPr>
              <w:fldChar w:fldCharType="separate"/>
            </w:r>
            <w:r w:rsidR="004054B7">
              <w:rPr>
                <w:noProof/>
                <w:webHidden/>
              </w:rPr>
              <w:t>63</w:t>
            </w:r>
            <w:r w:rsidR="00E959C4">
              <w:rPr>
                <w:noProof/>
                <w:webHidden/>
              </w:rPr>
              <w:fldChar w:fldCharType="end"/>
            </w:r>
          </w:hyperlink>
        </w:p>
        <w:p w14:paraId="22F10E37" w14:textId="7550C3E6" w:rsidR="00E959C4" w:rsidRDefault="0073096C">
          <w:pPr>
            <w:pStyle w:val="Kazalovsebine1"/>
            <w:tabs>
              <w:tab w:val="right" w:leader="dot" w:pos="9062"/>
            </w:tabs>
            <w:rPr>
              <w:rFonts w:asciiTheme="minorHAnsi" w:eastAsiaTheme="minorEastAsia" w:hAnsiTheme="minorHAnsi" w:cstheme="minorBidi"/>
              <w:noProof/>
              <w:sz w:val="22"/>
            </w:rPr>
          </w:pPr>
          <w:hyperlink w:anchor="_Toc5190834" w:history="1">
            <w:r w:rsidR="00E959C4" w:rsidRPr="004F3841">
              <w:rPr>
                <w:rStyle w:val="Hiperpovezava"/>
                <w:noProof/>
              </w:rPr>
              <w:t>19  Pouk o pravnem sredstvu</w:t>
            </w:r>
            <w:r w:rsidR="00E959C4">
              <w:rPr>
                <w:noProof/>
                <w:webHidden/>
              </w:rPr>
              <w:tab/>
            </w:r>
            <w:r w:rsidR="00E959C4">
              <w:rPr>
                <w:noProof/>
                <w:webHidden/>
              </w:rPr>
              <w:fldChar w:fldCharType="begin"/>
            </w:r>
            <w:r w:rsidR="00E959C4">
              <w:rPr>
                <w:noProof/>
                <w:webHidden/>
              </w:rPr>
              <w:instrText xml:space="preserve"> PAGEREF _Toc5190834 \h </w:instrText>
            </w:r>
            <w:r w:rsidR="00E959C4">
              <w:rPr>
                <w:noProof/>
                <w:webHidden/>
              </w:rPr>
            </w:r>
            <w:r w:rsidR="00E959C4">
              <w:rPr>
                <w:noProof/>
                <w:webHidden/>
              </w:rPr>
              <w:fldChar w:fldCharType="separate"/>
            </w:r>
            <w:r w:rsidR="004054B7">
              <w:rPr>
                <w:noProof/>
                <w:webHidden/>
              </w:rPr>
              <w:t>63</w:t>
            </w:r>
            <w:r w:rsidR="00E959C4">
              <w:rPr>
                <w:noProof/>
                <w:webHidden/>
              </w:rPr>
              <w:fldChar w:fldCharType="end"/>
            </w:r>
          </w:hyperlink>
        </w:p>
        <w:p w14:paraId="14BB0D4E" w14:textId="3ECE8D1B" w:rsidR="00E959C4" w:rsidRDefault="0073096C">
          <w:pPr>
            <w:pStyle w:val="Kazalovsebine1"/>
            <w:tabs>
              <w:tab w:val="right" w:leader="dot" w:pos="9062"/>
            </w:tabs>
            <w:rPr>
              <w:rFonts w:asciiTheme="minorHAnsi" w:eastAsiaTheme="minorEastAsia" w:hAnsiTheme="minorHAnsi" w:cstheme="minorBidi"/>
              <w:noProof/>
              <w:sz w:val="22"/>
            </w:rPr>
          </w:pPr>
          <w:hyperlink w:anchor="_Toc5190835" w:history="1">
            <w:r w:rsidR="00E959C4" w:rsidRPr="004F3841">
              <w:rPr>
                <w:rStyle w:val="Hiperpovezava"/>
                <w:noProof/>
              </w:rPr>
              <w:t>Priloge</w:t>
            </w:r>
            <w:r w:rsidR="00E959C4">
              <w:rPr>
                <w:noProof/>
                <w:webHidden/>
              </w:rPr>
              <w:tab/>
            </w:r>
            <w:r w:rsidR="00E959C4">
              <w:rPr>
                <w:noProof/>
                <w:webHidden/>
              </w:rPr>
              <w:fldChar w:fldCharType="begin"/>
            </w:r>
            <w:r w:rsidR="00E959C4">
              <w:rPr>
                <w:noProof/>
                <w:webHidden/>
              </w:rPr>
              <w:instrText xml:space="preserve"> PAGEREF _Toc5190835 \h </w:instrText>
            </w:r>
            <w:r w:rsidR="00E959C4">
              <w:rPr>
                <w:noProof/>
                <w:webHidden/>
              </w:rPr>
            </w:r>
            <w:r w:rsidR="00E959C4">
              <w:rPr>
                <w:noProof/>
                <w:webHidden/>
              </w:rPr>
              <w:fldChar w:fldCharType="separate"/>
            </w:r>
            <w:r w:rsidR="004054B7">
              <w:rPr>
                <w:noProof/>
                <w:webHidden/>
              </w:rPr>
              <w:t>64</w:t>
            </w:r>
            <w:r w:rsidR="00E959C4">
              <w:rPr>
                <w:noProof/>
                <w:webHidden/>
              </w:rPr>
              <w:fldChar w:fldCharType="end"/>
            </w:r>
          </w:hyperlink>
        </w:p>
        <w:p w14:paraId="66FA1B16" w14:textId="72B501AC" w:rsidR="00E959C4" w:rsidRDefault="0073096C">
          <w:pPr>
            <w:pStyle w:val="Kazalovsebine1"/>
            <w:tabs>
              <w:tab w:val="right" w:leader="dot" w:pos="9062"/>
            </w:tabs>
            <w:rPr>
              <w:rFonts w:asciiTheme="minorHAnsi" w:eastAsiaTheme="minorEastAsia" w:hAnsiTheme="minorHAnsi" w:cstheme="minorBidi"/>
              <w:noProof/>
              <w:sz w:val="22"/>
            </w:rPr>
          </w:pPr>
          <w:hyperlink w:anchor="_Toc5190836" w:history="1">
            <w:r w:rsidR="00E959C4" w:rsidRPr="004F3841">
              <w:rPr>
                <w:rStyle w:val="Hiperpovezava"/>
                <w:noProof/>
              </w:rPr>
              <w:t>Pooblastilo za pridobitev potrdila iz kazenske evidence za fizične osebe</w:t>
            </w:r>
            <w:r w:rsidR="00E959C4">
              <w:rPr>
                <w:noProof/>
                <w:webHidden/>
              </w:rPr>
              <w:tab/>
            </w:r>
            <w:r w:rsidR="00E959C4">
              <w:rPr>
                <w:noProof/>
                <w:webHidden/>
              </w:rPr>
              <w:fldChar w:fldCharType="begin"/>
            </w:r>
            <w:r w:rsidR="00E959C4">
              <w:rPr>
                <w:noProof/>
                <w:webHidden/>
              </w:rPr>
              <w:instrText xml:space="preserve"> PAGEREF _Toc5190836 \h </w:instrText>
            </w:r>
            <w:r w:rsidR="00E959C4">
              <w:rPr>
                <w:noProof/>
                <w:webHidden/>
              </w:rPr>
            </w:r>
            <w:r w:rsidR="00E959C4">
              <w:rPr>
                <w:noProof/>
                <w:webHidden/>
              </w:rPr>
              <w:fldChar w:fldCharType="separate"/>
            </w:r>
            <w:r w:rsidR="004054B7">
              <w:rPr>
                <w:noProof/>
                <w:webHidden/>
              </w:rPr>
              <w:t>65</w:t>
            </w:r>
            <w:r w:rsidR="00E959C4">
              <w:rPr>
                <w:noProof/>
                <w:webHidden/>
              </w:rPr>
              <w:fldChar w:fldCharType="end"/>
            </w:r>
          </w:hyperlink>
        </w:p>
        <w:p w14:paraId="23EE0C36" w14:textId="2ABE05C9" w:rsidR="00E959C4" w:rsidRDefault="0073096C">
          <w:pPr>
            <w:pStyle w:val="Kazalovsebine2"/>
            <w:tabs>
              <w:tab w:val="right" w:leader="dot" w:pos="9062"/>
            </w:tabs>
            <w:rPr>
              <w:rFonts w:asciiTheme="minorHAnsi" w:eastAsiaTheme="minorEastAsia" w:hAnsiTheme="minorHAnsi" w:cstheme="minorBidi"/>
              <w:noProof/>
              <w:sz w:val="22"/>
            </w:rPr>
          </w:pPr>
          <w:hyperlink w:anchor="_Toc5190837" w:history="1">
            <w:r w:rsidR="00E959C4" w:rsidRPr="004F3841">
              <w:rPr>
                <w:rStyle w:val="Hiperpovezava"/>
                <w:rFonts w:ascii="Garamond" w:hAnsi="Garamond"/>
                <w:noProof/>
              </w:rPr>
              <w:t>Pooblastilo za pridobitev potrdila iz kazenske evidence za pravne osebe</w:t>
            </w:r>
            <w:r w:rsidR="00E959C4">
              <w:rPr>
                <w:noProof/>
                <w:webHidden/>
              </w:rPr>
              <w:tab/>
            </w:r>
            <w:r w:rsidR="00E959C4">
              <w:rPr>
                <w:noProof/>
                <w:webHidden/>
              </w:rPr>
              <w:fldChar w:fldCharType="begin"/>
            </w:r>
            <w:r w:rsidR="00E959C4">
              <w:rPr>
                <w:noProof/>
                <w:webHidden/>
              </w:rPr>
              <w:instrText xml:space="preserve"> PAGEREF _Toc5190837 \h </w:instrText>
            </w:r>
            <w:r w:rsidR="00E959C4">
              <w:rPr>
                <w:noProof/>
                <w:webHidden/>
              </w:rPr>
            </w:r>
            <w:r w:rsidR="00E959C4">
              <w:rPr>
                <w:noProof/>
                <w:webHidden/>
              </w:rPr>
              <w:fldChar w:fldCharType="separate"/>
            </w:r>
            <w:r w:rsidR="004054B7">
              <w:rPr>
                <w:noProof/>
                <w:webHidden/>
              </w:rPr>
              <w:t>66</w:t>
            </w:r>
            <w:r w:rsidR="00E959C4">
              <w:rPr>
                <w:noProof/>
                <w:webHidden/>
              </w:rPr>
              <w:fldChar w:fldCharType="end"/>
            </w:r>
          </w:hyperlink>
        </w:p>
        <w:p w14:paraId="7E5738B3" w14:textId="6DCD767B" w:rsidR="00E959C4" w:rsidRDefault="0073096C">
          <w:pPr>
            <w:pStyle w:val="Kazalovsebine1"/>
            <w:tabs>
              <w:tab w:val="right" w:leader="dot" w:pos="9062"/>
            </w:tabs>
            <w:rPr>
              <w:rFonts w:asciiTheme="minorHAnsi" w:eastAsiaTheme="minorEastAsia" w:hAnsiTheme="minorHAnsi" w:cstheme="minorBidi"/>
              <w:noProof/>
              <w:sz w:val="22"/>
            </w:rPr>
          </w:pPr>
          <w:hyperlink w:anchor="_Toc5190838" w:history="1">
            <w:r w:rsidR="00E959C4" w:rsidRPr="004F3841">
              <w:rPr>
                <w:rStyle w:val="Hiperpovezava"/>
                <w:noProof/>
              </w:rPr>
              <w:t>Ponudbeni predračun</w:t>
            </w:r>
            <w:r w:rsidR="00E959C4">
              <w:rPr>
                <w:noProof/>
                <w:webHidden/>
              </w:rPr>
              <w:tab/>
            </w:r>
            <w:r w:rsidR="00E959C4">
              <w:rPr>
                <w:noProof/>
                <w:webHidden/>
              </w:rPr>
              <w:fldChar w:fldCharType="begin"/>
            </w:r>
            <w:r w:rsidR="00E959C4">
              <w:rPr>
                <w:noProof/>
                <w:webHidden/>
              </w:rPr>
              <w:instrText xml:space="preserve"> PAGEREF _Toc5190838 \h </w:instrText>
            </w:r>
            <w:r w:rsidR="00E959C4">
              <w:rPr>
                <w:noProof/>
                <w:webHidden/>
              </w:rPr>
            </w:r>
            <w:r w:rsidR="00E959C4">
              <w:rPr>
                <w:noProof/>
                <w:webHidden/>
              </w:rPr>
              <w:fldChar w:fldCharType="separate"/>
            </w:r>
            <w:r w:rsidR="004054B7">
              <w:rPr>
                <w:noProof/>
                <w:webHidden/>
              </w:rPr>
              <w:t>67</w:t>
            </w:r>
            <w:r w:rsidR="00E959C4">
              <w:rPr>
                <w:noProof/>
                <w:webHidden/>
              </w:rPr>
              <w:fldChar w:fldCharType="end"/>
            </w:r>
          </w:hyperlink>
        </w:p>
        <w:p w14:paraId="732716FF" w14:textId="0DB9F088" w:rsidR="00E959C4" w:rsidRDefault="0073096C">
          <w:pPr>
            <w:pStyle w:val="Kazalovsebine1"/>
            <w:tabs>
              <w:tab w:val="right" w:leader="dot" w:pos="9062"/>
            </w:tabs>
            <w:rPr>
              <w:rFonts w:asciiTheme="minorHAnsi" w:eastAsiaTheme="minorEastAsia" w:hAnsiTheme="minorHAnsi" w:cstheme="minorBidi"/>
              <w:noProof/>
              <w:sz w:val="22"/>
            </w:rPr>
          </w:pPr>
          <w:hyperlink w:anchor="_Toc5190839" w:history="1">
            <w:r w:rsidR="00E959C4" w:rsidRPr="004F3841">
              <w:rPr>
                <w:rStyle w:val="Hiperpovezava"/>
                <w:noProof/>
              </w:rPr>
              <w:t>Menična izjava za zavarovanje resnosti ponudbe</w:t>
            </w:r>
            <w:r w:rsidR="00E959C4">
              <w:rPr>
                <w:noProof/>
                <w:webHidden/>
              </w:rPr>
              <w:tab/>
            </w:r>
            <w:r w:rsidR="00E959C4">
              <w:rPr>
                <w:noProof/>
                <w:webHidden/>
              </w:rPr>
              <w:fldChar w:fldCharType="begin"/>
            </w:r>
            <w:r w:rsidR="00E959C4">
              <w:rPr>
                <w:noProof/>
                <w:webHidden/>
              </w:rPr>
              <w:instrText xml:space="preserve"> PAGEREF _Toc5190839 \h </w:instrText>
            </w:r>
            <w:r w:rsidR="00E959C4">
              <w:rPr>
                <w:noProof/>
                <w:webHidden/>
              </w:rPr>
            </w:r>
            <w:r w:rsidR="00E959C4">
              <w:rPr>
                <w:noProof/>
                <w:webHidden/>
              </w:rPr>
              <w:fldChar w:fldCharType="separate"/>
            </w:r>
            <w:r w:rsidR="004054B7">
              <w:rPr>
                <w:noProof/>
                <w:webHidden/>
              </w:rPr>
              <w:t>68</w:t>
            </w:r>
            <w:r w:rsidR="00E959C4">
              <w:rPr>
                <w:noProof/>
                <w:webHidden/>
              </w:rPr>
              <w:fldChar w:fldCharType="end"/>
            </w:r>
          </w:hyperlink>
        </w:p>
        <w:p w14:paraId="3DAA2B19" w14:textId="7DB15440" w:rsidR="00E959C4" w:rsidRDefault="0073096C">
          <w:pPr>
            <w:pStyle w:val="Kazalovsebine1"/>
            <w:tabs>
              <w:tab w:val="right" w:leader="dot" w:pos="9062"/>
            </w:tabs>
            <w:rPr>
              <w:rFonts w:asciiTheme="minorHAnsi" w:eastAsiaTheme="minorEastAsia" w:hAnsiTheme="minorHAnsi" w:cstheme="minorBidi"/>
              <w:noProof/>
              <w:sz w:val="22"/>
            </w:rPr>
          </w:pPr>
          <w:hyperlink w:anchor="_Toc5190840" w:history="1">
            <w:r w:rsidR="00E959C4" w:rsidRPr="004F3841">
              <w:rPr>
                <w:rStyle w:val="Hiperpovezava"/>
                <w:noProof/>
              </w:rPr>
              <w:t>Izjava o predložitvi menične izjave za dobro izvedbo pogodbenih obveznosti</w:t>
            </w:r>
            <w:r w:rsidR="00E959C4">
              <w:rPr>
                <w:noProof/>
                <w:webHidden/>
              </w:rPr>
              <w:tab/>
            </w:r>
            <w:r w:rsidR="00E959C4">
              <w:rPr>
                <w:noProof/>
                <w:webHidden/>
              </w:rPr>
              <w:fldChar w:fldCharType="begin"/>
            </w:r>
            <w:r w:rsidR="00E959C4">
              <w:rPr>
                <w:noProof/>
                <w:webHidden/>
              </w:rPr>
              <w:instrText xml:space="preserve"> PAGEREF _Toc5190840 \h </w:instrText>
            </w:r>
            <w:r w:rsidR="00E959C4">
              <w:rPr>
                <w:noProof/>
                <w:webHidden/>
              </w:rPr>
            </w:r>
            <w:r w:rsidR="00E959C4">
              <w:rPr>
                <w:noProof/>
                <w:webHidden/>
              </w:rPr>
              <w:fldChar w:fldCharType="separate"/>
            </w:r>
            <w:r w:rsidR="004054B7">
              <w:rPr>
                <w:noProof/>
                <w:webHidden/>
              </w:rPr>
              <w:t>69</w:t>
            </w:r>
            <w:r w:rsidR="00E959C4">
              <w:rPr>
                <w:noProof/>
                <w:webHidden/>
              </w:rPr>
              <w:fldChar w:fldCharType="end"/>
            </w:r>
          </w:hyperlink>
        </w:p>
        <w:p w14:paraId="44443EAA" w14:textId="148BBC6D" w:rsidR="00E959C4" w:rsidRDefault="0073096C">
          <w:pPr>
            <w:pStyle w:val="Kazalovsebine1"/>
            <w:tabs>
              <w:tab w:val="right" w:leader="dot" w:pos="9062"/>
            </w:tabs>
            <w:rPr>
              <w:rFonts w:asciiTheme="minorHAnsi" w:eastAsiaTheme="minorEastAsia" w:hAnsiTheme="minorHAnsi" w:cstheme="minorBidi"/>
              <w:noProof/>
              <w:sz w:val="22"/>
            </w:rPr>
          </w:pPr>
          <w:hyperlink w:anchor="_Toc5190841" w:history="1">
            <w:r w:rsidR="00E959C4" w:rsidRPr="004F3841">
              <w:rPr>
                <w:rStyle w:val="Hiperpovezava"/>
                <w:noProof/>
              </w:rPr>
              <w:t>Menična izjava za dobro izvedbo pogodbenih obveznosti</w:t>
            </w:r>
            <w:r w:rsidR="00E959C4">
              <w:rPr>
                <w:noProof/>
                <w:webHidden/>
              </w:rPr>
              <w:tab/>
            </w:r>
            <w:r w:rsidR="00E959C4">
              <w:rPr>
                <w:noProof/>
                <w:webHidden/>
              </w:rPr>
              <w:fldChar w:fldCharType="begin"/>
            </w:r>
            <w:r w:rsidR="00E959C4">
              <w:rPr>
                <w:noProof/>
                <w:webHidden/>
              </w:rPr>
              <w:instrText xml:space="preserve"> PAGEREF _Toc5190841 \h </w:instrText>
            </w:r>
            <w:r w:rsidR="00E959C4">
              <w:rPr>
                <w:noProof/>
                <w:webHidden/>
              </w:rPr>
            </w:r>
            <w:r w:rsidR="00E959C4">
              <w:rPr>
                <w:noProof/>
                <w:webHidden/>
              </w:rPr>
              <w:fldChar w:fldCharType="separate"/>
            </w:r>
            <w:r w:rsidR="004054B7">
              <w:rPr>
                <w:noProof/>
                <w:webHidden/>
              </w:rPr>
              <w:t>70</w:t>
            </w:r>
            <w:r w:rsidR="00E959C4">
              <w:rPr>
                <w:noProof/>
                <w:webHidden/>
              </w:rPr>
              <w:fldChar w:fldCharType="end"/>
            </w:r>
          </w:hyperlink>
        </w:p>
        <w:p w14:paraId="0924DEC5" w14:textId="524C78E5" w:rsidR="00E959C4" w:rsidRDefault="0073096C">
          <w:pPr>
            <w:pStyle w:val="Kazalovsebine1"/>
            <w:tabs>
              <w:tab w:val="right" w:leader="dot" w:pos="9062"/>
            </w:tabs>
            <w:rPr>
              <w:rFonts w:asciiTheme="minorHAnsi" w:eastAsiaTheme="minorEastAsia" w:hAnsiTheme="minorHAnsi" w:cstheme="minorBidi"/>
              <w:noProof/>
              <w:sz w:val="22"/>
            </w:rPr>
          </w:pPr>
          <w:hyperlink w:anchor="_Toc5190842" w:history="1">
            <w:r w:rsidR="00E959C4" w:rsidRPr="004F3841">
              <w:rPr>
                <w:rStyle w:val="Hiperpovezava"/>
                <w:rFonts w:ascii="Garamond" w:eastAsia="Arial Unicode MS" w:hAnsi="Garamond"/>
                <w:b/>
                <w:bCs/>
                <w:noProof/>
              </w:rPr>
              <w:t>Izjava po 35. členu ZIntPK</w:t>
            </w:r>
            <w:r w:rsidR="00E959C4">
              <w:rPr>
                <w:noProof/>
                <w:webHidden/>
              </w:rPr>
              <w:tab/>
            </w:r>
            <w:r w:rsidR="00E959C4">
              <w:rPr>
                <w:noProof/>
                <w:webHidden/>
              </w:rPr>
              <w:fldChar w:fldCharType="begin"/>
            </w:r>
            <w:r w:rsidR="00E959C4">
              <w:rPr>
                <w:noProof/>
                <w:webHidden/>
              </w:rPr>
              <w:instrText xml:space="preserve"> PAGEREF _Toc5190842 \h </w:instrText>
            </w:r>
            <w:r w:rsidR="00E959C4">
              <w:rPr>
                <w:noProof/>
                <w:webHidden/>
              </w:rPr>
            </w:r>
            <w:r w:rsidR="00E959C4">
              <w:rPr>
                <w:noProof/>
                <w:webHidden/>
              </w:rPr>
              <w:fldChar w:fldCharType="separate"/>
            </w:r>
            <w:r w:rsidR="004054B7">
              <w:rPr>
                <w:noProof/>
                <w:webHidden/>
              </w:rPr>
              <w:t>71</w:t>
            </w:r>
            <w:r w:rsidR="00E959C4">
              <w:rPr>
                <w:noProof/>
                <w:webHidden/>
              </w:rPr>
              <w:fldChar w:fldCharType="end"/>
            </w:r>
          </w:hyperlink>
        </w:p>
        <w:p w14:paraId="6682EB54" w14:textId="16827817" w:rsidR="00E959C4" w:rsidRDefault="0073096C">
          <w:pPr>
            <w:pStyle w:val="Kazalovsebine1"/>
            <w:tabs>
              <w:tab w:val="right" w:leader="dot" w:pos="9062"/>
            </w:tabs>
            <w:rPr>
              <w:rFonts w:asciiTheme="minorHAnsi" w:eastAsiaTheme="minorEastAsia" w:hAnsiTheme="minorHAnsi" w:cstheme="minorBidi"/>
              <w:noProof/>
              <w:sz w:val="22"/>
            </w:rPr>
          </w:pPr>
          <w:hyperlink w:anchor="_Toc5190843" w:history="1">
            <w:r w:rsidR="00E959C4" w:rsidRPr="004F3841">
              <w:rPr>
                <w:rStyle w:val="Hiperpovezava"/>
                <w:noProof/>
              </w:rPr>
              <w:t>Izjava o izpolnjevanju higiensko-sanitetnih zahtev</w:t>
            </w:r>
            <w:r w:rsidR="00E959C4">
              <w:rPr>
                <w:noProof/>
                <w:webHidden/>
              </w:rPr>
              <w:tab/>
            </w:r>
            <w:r w:rsidR="00E959C4">
              <w:rPr>
                <w:noProof/>
                <w:webHidden/>
              </w:rPr>
              <w:fldChar w:fldCharType="begin"/>
            </w:r>
            <w:r w:rsidR="00E959C4">
              <w:rPr>
                <w:noProof/>
                <w:webHidden/>
              </w:rPr>
              <w:instrText xml:space="preserve"> PAGEREF _Toc5190843 \h </w:instrText>
            </w:r>
            <w:r w:rsidR="00E959C4">
              <w:rPr>
                <w:noProof/>
                <w:webHidden/>
              </w:rPr>
            </w:r>
            <w:r w:rsidR="00E959C4">
              <w:rPr>
                <w:noProof/>
                <w:webHidden/>
              </w:rPr>
              <w:fldChar w:fldCharType="separate"/>
            </w:r>
            <w:r w:rsidR="004054B7">
              <w:rPr>
                <w:noProof/>
                <w:webHidden/>
              </w:rPr>
              <w:t>72</w:t>
            </w:r>
            <w:r w:rsidR="00E959C4">
              <w:rPr>
                <w:noProof/>
                <w:webHidden/>
              </w:rPr>
              <w:fldChar w:fldCharType="end"/>
            </w:r>
          </w:hyperlink>
        </w:p>
        <w:p w14:paraId="478AE575" w14:textId="5D11C03B" w:rsidR="00E959C4" w:rsidRDefault="0073096C">
          <w:pPr>
            <w:pStyle w:val="Kazalovsebine1"/>
            <w:tabs>
              <w:tab w:val="right" w:leader="dot" w:pos="9062"/>
            </w:tabs>
            <w:rPr>
              <w:rFonts w:asciiTheme="minorHAnsi" w:eastAsiaTheme="minorEastAsia" w:hAnsiTheme="minorHAnsi" w:cstheme="minorBidi"/>
              <w:noProof/>
              <w:sz w:val="22"/>
            </w:rPr>
          </w:pPr>
          <w:hyperlink w:anchor="_Toc5190844" w:history="1">
            <w:r w:rsidR="00E959C4" w:rsidRPr="004F3841">
              <w:rPr>
                <w:rStyle w:val="Hiperpovezava"/>
                <w:noProof/>
              </w:rPr>
              <w:t>Izjava spoštovanju  zahtev HACCP sistema</w:t>
            </w:r>
            <w:r w:rsidR="00E959C4">
              <w:rPr>
                <w:noProof/>
                <w:webHidden/>
              </w:rPr>
              <w:tab/>
            </w:r>
            <w:r w:rsidR="00E959C4">
              <w:rPr>
                <w:noProof/>
                <w:webHidden/>
              </w:rPr>
              <w:fldChar w:fldCharType="begin"/>
            </w:r>
            <w:r w:rsidR="00E959C4">
              <w:rPr>
                <w:noProof/>
                <w:webHidden/>
              </w:rPr>
              <w:instrText xml:space="preserve"> PAGEREF _Toc5190844 \h </w:instrText>
            </w:r>
            <w:r w:rsidR="00E959C4">
              <w:rPr>
                <w:noProof/>
                <w:webHidden/>
              </w:rPr>
            </w:r>
            <w:r w:rsidR="00E959C4">
              <w:rPr>
                <w:noProof/>
                <w:webHidden/>
              </w:rPr>
              <w:fldChar w:fldCharType="separate"/>
            </w:r>
            <w:r w:rsidR="004054B7">
              <w:rPr>
                <w:noProof/>
                <w:webHidden/>
              </w:rPr>
              <w:t>73</w:t>
            </w:r>
            <w:r w:rsidR="00E959C4">
              <w:rPr>
                <w:noProof/>
                <w:webHidden/>
              </w:rPr>
              <w:fldChar w:fldCharType="end"/>
            </w:r>
          </w:hyperlink>
        </w:p>
        <w:p w14:paraId="3691A195" w14:textId="18D171E3" w:rsidR="00E959C4" w:rsidRDefault="0073096C">
          <w:pPr>
            <w:pStyle w:val="Kazalovsebine1"/>
            <w:tabs>
              <w:tab w:val="right" w:leader="dot" w:pos="9062"/>
            </w:tabs>
            <w:rPr>
              <w:rFonts w:asciiTheme="minorHAnsi" w:eastAsiaTheme="minorEastAsia" w:hAnsiTheme="minorHAnsi" w:cstheme="minorBidi"/>
              <w:noProof/>
              <w:sz w:val="22"/>
            </w:rPr>
          </w:pPr>
          <w:hyperlink w:anchor="_Toc5190845" w:history="1">
            <w:r w:rsidR="00E959C4" w:rsidRPr="004F3841">
              <w:rPr>
                <w:rStyle w:val="Hiperpovezava"/>
                <w:noProof/>
              </w:rPr>
              <w:t>Vzorec okvirnega sporazuma</w:t>
            </w:r>
            <w:r w:rsidR="00E959C4">
              <w:rPr>
                <w:noProof/>
                <w:webHidden/>
              </w:rPr>
              <w:tab/>
            </w:r>
            <w:r w:rsidR="00E959C4">
              <w:rPr>
                <w:noProof/>
                <w:webHidden/>
              </w:rPr>
              <w:fldChar w:fldCharType="begin"/>
            </w:r>
            <w:r w:rsidR="00E959C4">
              <w:rPr>
                <w:noProof/>
                <w:webHidden/>
              </w:rPr>
              <w:instrText xml:space="preserve"> PAGEREF _Toc5190845 \h </w:instrText>
            </w:r>
            <w:r w:rsidR="00E959C4">
              <w:rPr>
                <w:noProof/>
                <w:webHidden/>
              </w:rPr>
            </w:r>
            <w:r w:rsidR="00E959C4">
              <w:rPr>
                <w:noProof/>
                <w:webHidden/>
              </w:rPr>
              <w:fldChar w:fldCharType="separate"/>
            </w:r>
            <w:r w:rsidR="004054B7">
              <w:rPr>
                <w:noProof/>
                <w:webHidden/>
              </w:rPr>
              <w:t>75</w:t>
            </w:r>
            <w:r w:rsidR="00E959C4">
              <w:rPr>
                <w:noProof/>
                <w:webHidden/>
              </w:rPr>
              <w:fldChar w:fldCharType="end"/>
            </w:r>
          </w:hyperlink>
        </w:p>
        <w:p w14:paraId="5BFE8A9D" w14:textId="264520AD" w:rsidR="00527272" w:rsidRPr="00D132C8" w:rsidRDefault="00527272" w:rsidP="00527272">
          <w:pPr>
            <w:spacing w:line="312" w:lineRule="auto"/>
            <w:jc w:val="both"/>
            <w:rPr>
              <w:rFonts w:ascii="Garamond" w:hAnsi="Garamond" w:cs="Arial"/>
              <w:sz w:val="24"/>
              <w:szCs w:val="24"/>
            </w:rPr>
          </w:pPr>
          <w:r w:rsidRPr="00D132C8">
            <w:rPr>
              <w:rFonts w:ascii="Garamond" w:hAnsi="Garamond" w:cs="Arial"/>
              <w:bCs/>
              <w:sz w:val="20"/>
              <w:szCs w:val="20"/>
            </w:rPr>
            <w:fldChar w:fldCharType="end"/>
          </w:r>
        </w:p>
      </w:sdtContent>
    </w:sdt>
    <w:p w14:paraId="4F188160" w14:textId="77777777" w:rsidR="00527272" w:rsidRPr="00D132C8" w:rsidRDefault="00527272" w:rsidP="00B50F18">
      <w:bookmarkStart w:id="19" w:name="_Ref356391452"/>
      <w:bookmarkStart w:id="20" w:name="_Toc356904113"/>
      <w:bookmarkStart w:id="21" w:name="_Toc402336678"/>
    </w:p>
    <w:p w14:paraId="7A281FA1" w14:textId="77777777" w:rsidR="00527272" w:rsidRPr="00D132C8" w:rsidRDefault="00527272" w:rsidP="00B50F18"/>
    <w:p w14:paraId="705268EF" w14:textId="77777777" w:rsidR="00527272" w:rsidRPr="00D132C8" w:rsidRDefault="00527272" w:rsidP="00B50F18"/>
    <w:p w14:paraId="249085FF" w14:textId="77777777" w:rsidR="00527272" w:rsidRPr="00D132C8" w:rsidRDefault="00527272" w:rsidP="00B50F18"/>
    <w:p w14:paraId="57715423" w14:textId="77777777" w:rsidR="00527272" w:rsidRPr="00D132C8" w:rsidRDefault="00527272" w:rsidP="00B50F18"/>
    <w:p w14:paraId="31B5AE03" w14:textId="77777777" w:rsidR="00527272" w:rsidRPr="00D132C8" w:rsidRDefault="00527272" w:rsidP="00B50F18"/>
    <w:p w14:paraId="21E18721" w14:textId="77777777" w:rsidR="00527272" w:rsidRPr="00D132C8" w:rsidRDefault="00527272" w:rsidP="00B50F18"/>
    <w:p w14:paraId="6409AEE3" w14:textId="77777777" w:rsidR="00527272" w:rsidRPr="00D132C8" w:rsidRDefault="00527272" w:rsidP="00B50F18"/>
    <w:p w14:paraId="6287399E" w14:textId="77777777" w:rsidR="00527272" w:rsidRPr="00D132C8" w:rsidRDefault="00527272" w:rsidP="00B50F18"/>
    <w:p w14:paraId="78BA459A" w14:textId="77777777" w:rsidR="00527272" w:rsidRPr="00D132C8" w:rsidRDefault="00527272" w:rsidP="00B50F18"/>
    <w:p w14:paraId="1D0D11AB" w14:textId="77777777" w:rsidR="00527272" w:rsidRPr="00D132C8" w:rsidRDefault="00527272" w:rsidP="00B50F18"/>
    <w:p w14:paraId="196B962E" w14:textId="77777777" w:rsidR="00527272" w:rsidRPr="00D132C8" w:rsidRDefault="00527272" w:rsidP="00B50F18"/>
    <w:p w14:paraId="4F6D1A02" w14:textId="77777777" w:rsidR="00527272" w:rsidRPr="00D132C8" w:rsidRDefault="00527272" w:rsidP="00B50F18"/>
    <w:p w14:paraId="278B9A84" w14:textId="027C0186" w:rsidR="00527272" w:rsidRDefault="00527272" w:rsidP="00B50F18"/>
    <w:p w14:paraId="6A5315CB" w14:textId="1077FBB8" w:rsidR="00EE041F" w:rsidRDefault="00EE041F" w:rsidP="00B50F18"/>
    <w:p w14:paraId="66008CB2" w14:textId="77777777" w:rsidR="00EE041F" w:rsidRPr="00D132C8" w:rsidRDefault="00EE041F" w:rsidP="00B50F18"/>
    <w:p w14:paraId="31B380FD" w14:textId="77777777" w:rsidR="00527272" w:rsidRPr="00D132C8" w:rsidRDefault="00527272" w:rsidP="00B50F18"/>
    <w:p w14:paraId="4E6824E1" w14:textId="77777777" w:rsidR="00527272" w:rsidRPr="00D132C8" w:rsidRDefault="00527272" w:rsidP="00B50F18"/>
    <w:p w14:paraId="0C5BA3B5" w14:textId="77777777" w:rsidR="00527272" w:rsidRPr="00D132C8" w:rsidRDefault="00527272" w:rsidP="00B50F18"/>
    <w:p w14:paraId="32A413AC" w14:textId="77777777" w:rsidR="00527272" w:rsidRPr="00D132C8" w:rsidRDefault="00527272" w:rsidP="00B50F18"/>
    <w:p w14:paraId="3301D827" w14:textId="77777777" w:rsidR="00527272" w:rsidRPr="00D132C8" w:rsidRDefault="00527272" w:rsidP="00527272">
      <w:pPr>
        <w:pStyle w:val="Odstavekseznama"/>
        <w:numPr>
          <w:ilvl w:val="0"/>
          <w:numId w:val="28"/>
        </w:numPr>
        <w:spacing w:line="312" w:lineRule="auto"/>
        <w:outlineLvl w:val="0"/>
        <w:rPr>
          <w:rFonts w:ascii="Garamond" w:hAnsi="Garamond"/>
          <w:b/>
          <w:sz w:val="24"/>
          <w:szCs w:val="24"/>
        </w:rPr>
      </w:pPr>
      <w:bookmarkStart w:id="22" w:name="_Toc5190783"/>
      <w:r w:rsidRPr="00D132C8">
        <w:rPr>
          <w:rFonts w:ascii="Garamond" w:hAnsi="Garamond"/>
          <w:b/>
          <w:sz w:val="24"/>
          <w:szCs w:val="24"/>
        </w:rPr>
        <w:lastRenderedPageBreak/>
        <w:t>Predmet in podatki o javnem naročilu</w:t>
      </w:r>
      <w:bookmarkEnd w:id="19"/>
      <w:bookmarkEnd w:id="20"/>
      <w:bookmarkEnd w:id="21"/>
      <w:bookmarkEnd w:id="22"/>
    </w:p>
    <w:p w14:paraId="68CE2D3A" w14:textId="77777777" w:rsidR="00527272" w:rsidRPr="00D132C8" w:rsidRDefault="00527272" w:rsidP="00527272">
      <w:pPr>
        <w:spacing w:after="0" w:line="312" w:lineRule="auto"/>
        <w:jc w:val="both"/>
        <w:rPr>
          <w:rFonts w:ascii="Garamond" w:hAnsi="Garamond"/>
          <w:sz w:val="24"/>
          <w:szCs w:val="24"/>
        </w:rPr>
      </w:pPr>
    </w:p>
    <w:p w14:paraId="48A9FAD6" w14:textId="0BF75E1D" w:rsidR="00527272" w:rsidRDefault="00527272" w:rsidP="00527272">
      <w:pPr>
        <w:spacing w:after="0" w:line="312" w:lineRule="auto"/>
        <w:jc w:val="both"/>
        <w:rPr>
          <w:rFonts w:ascii="Garamond" w:hAnsi="Garamond"/>
          <w:sz w:val="24"/>
          <w:szCs w:val="24"/>
        </w:rPr>
      </w:pPr>
      <w:r>
        <w:rPr>
          <w:rFonts w:ascii="Garamond" w:hAnsi="Garamond"/>
          <w:sz w:val="24"/>
          <w:szCs w:val="24"/>
        </w:rPr>
        <w:t>Osnovna šola Stražišče Kranj, Šolska ulica 2, 4000 Kranj</w:t>
      </w:r>
      <w:r w:rsidR="00F36F82">
        <w:rPr>
          <w:rFonts w:ascii="Garamond" w:hAnsi="Garamond"/>
          <w:sz w:val="24"/>
          <w:szCs w:val="24"/>
        </w:rPr>
        <w:t xml:space="preserve"> </w:t>
      </w:r>
      <w:r w:rsidRPr="00D132C8">
        <w:rPr>
          <w:rFonts w:ascii="Garamond" w:hAnsi="Garamond"/>
          <w:sz w:val="24"/>
          <w:szCs w:val="24"/>
        </w:rPr>
        <w:t>(v nadaljevanju: naročnik), v skladu s 40. členom ZJN-3 vabi vse zainteresirane ponudnike, da predložijo svojo pisno ponudbo v skladu s to dokumentacijo, objavljeno na Portalu javnih naročil in v Uradnem listu EU odprtem postopku za izbiro izvajalcev:</w:t>
      </w:r>
      <w:r>
        <w:rPr>
          <w:rFonts w:ascii="Garamond" w:hAnsi="Garamond"/>
          <w:sz w:val="24"/>
          <w:szCs w:val="24"/>
        </w:rPr>
        <w:t xml:space="preserve"> </w:t>
      </w:r>
      <w:r w:rsidRPr="00D132C8">
        <w:rPr>
          <w:rFonts w:ascii="Garamond" w:hAnsi="Garamond"/>
          <w:i/>
          <w:sz w:val="24"/>
          <w:szCs w:val="24"/>
        </w:rPr>
        <w:t>»</w:t>
      </w:r>
      <w:r>
        <w:rPr>
          <w:rFonts w:ascii="Garamond" w:hAnsi="Garamond"/>
          <w:i/>
          <w:sz w:val="24"/>
          <w:szCs w:val="24"/>
        </w:rPr>
        <w:t>Dobava konvencionalnih in ekoloških živil za obdobje 36 mesecev</w:t>
      </w:r>
      <w:r w:rsidRPr="00D132C8">
        <w:rPr>
          <w:rFonts w:ascii="Garamond" w:hAnsi="Garamond"/>
          <w:i/>
          <w:sz w:val="24"/>
          <w:szCs w:val="24"/>
        </w:rPr>
        <w:t>«</w:t>
      </w:r>
      <w:r w:rsidRPr="0008131F">
        <w:rPr>
          <w:rFonts w:ascii="Garamond" w:hAnsi="Garamond"/>
          <w:sz w:val="24"/>
          <w:szCs w:val="24"/>
        </w:rPr>
        <w:t>.</w:t>
      </w:r>
    </w:p>
    <w:p w14:paraId="51DA71DA" w14:textId="77777777" w:rsidR="00B32B0A" w:rsidRPr="00B32B0A" w:rsidRDefault="00B32B0A" w:rsidP="00B32B0A">
      <w:pPr>
        <w:spacing w:after="0" w:line="312" w:lineRule="auto"/>
        <w:jc w:val="both"/>
        <w:rPr>
          <w:rFonts w:ascii="Garamond" w:hAnsi="Garamond"/>
          <w:sz w:val="24"/>
          <w:szCs w:val="24"/>
        </w:rPr>
      </w:pPr>
      <w:r w:rsidRPr="00B32B0A">
        <w:rPr>
          <w:rFonts w:ascii="Garamond" w:hAnsi="Garamond"/>
          <w:sz w:val="24"/>
          <w:szCs w:val="24"/>
        </w:rPr>
        <w:t>Predmet javnega naročila je razdeljen na sklope:</w:t>
      </w:r>
    </w:p>
    <w:p w14:paraId="444EA6B7" w14:textId="77777777" w:rsidR="00B32B0A" w:rsidRPr="00B32B0A" w:rsidRDefault="00B32B0A" w:rsidP="00B32B0A">
      <w:pPr>
        <w:spacing w:after="0" w:line="312" w:lineRule="auto"/>
        <w:jc w:val="both"/>
        <w:rPr>
          <w:rFonts w:ascii="Garamond" w:hAnsi="Garamond"/>
          <w:sz w:val="24"/>
          <w:szCs w:val="24"/>
        </w:rPr>
      </w:pPr>
      <w:r w:rsidRPr="00B32B0A">
        <w:rPr>
          <w:rFonts w:ascii="Garamond" w:hAnsi="Garamond"/>
          <w:sz w:val="24"/>
          <w:szCs w:val="24"/>
        </w:rPr>
        <w:tab/>
      </w:r>
    </w:p>
    <w:tbl>
      <w:tblPr>
        <w:tblStyle w:val="Tabelamrea"/>
        <w:tblW w:w="9067" w:type="dxa"/>
        <w:tblLook w:val="04A0" w:firstRow="1" w:lastRow="0" w:firstColumn="1" w:lastColumn="0" w:noHBand="0" w:noVBand="1"/>
      </w:tblPr>
      <w:tblGrid>
        <w:gridCol w:w="1555"/>
        <w:gridCol w:w="7512"/>
      </w:tblGrid>
      <w:tr w:rsidR="00EE041F" w14:paraId="017A17ED" w14:textId="77777777" w:rsidTr="00EE041F">
        <w:tc>
          <w:tcPr>
            <w:tcW w:w="1555" w:type="dxa"/>
          </w:tcPr>
          <w:p w14:paraId="2A812D4A" w14:textId="2E48A3DD" w:rsidR="00EE041F" w:rsidRPr="00EE041F" w:rsidRDefault="00EE041F" w:rsidP="00EE041F">
            <w:pPr>
              <w:pStyle w:val="Noga"/>
              <w:spacing w:line="312" w:lineRule="auto"/>
              <w:jc w:val="both"/>
              <w:rPr>
                <w:rFonts w:ascii="Garamond" w:hAnsi="Garamond"/>
                <w:b/>
                <w:color w:val="000000"/>
                <w:sz w:val="20"/>
              </w:rPr>
            </w:pPr>
            <w:r w:rsidRPr="00EE041F">
              <w:rPr>
                <w:rFonts w:ascii="Garamond" w:hAnsi="Garamond"/>
                <w:b/>
                <w:color w:val="000000"/>
                <w:sz w:val="20"/>
              </w:rPr>
              <w:t>Številka sklopa /skupine</w:t>
            </w:r>
          </w:p>
        </w:tc>
        <w:tc>
          <w:tcPr>
            <w:tcW w:w="7512" w:type="dxa"/>
          </w:tcPr>
          <w:p w14:paraId="38B345C0" w14:textId="77777777" w:rsidR="00EE041F" w:rsidRPr="00EE041F" w:rsidRDefault="00EE041F" w:rsidP="00EE041F">
            <w:pPr>
              <w:pStyle w:val="Noga"/>
              <w:spacing w:line="312" w:lineRule="auto"/>
              <w:jc w:val="both"/>
              <w:rPr>
                <w:rFonts w:ascii="Garamond" w:hAnsi="Garamond"/>
                <w:b/>
                <w:color w:val="000000"/>
                <w:sz w:val="20"/>
              </w:rPr>
            </w:pPr>
            <w:r w:rsidRPr="00EE041F">
              <w:rPr>
                <w:rFonts w:ascii="Garamond" w:hAnsi="Garamond"/>
                <w:b/>
                <w:color w:val="000000"/>
                <w:sz w:val="20"/>
              </w:rPr>
              <w:t>Naziv sklopa</w:t>
            </w:r>
          </w:p>
        </w:tc>
      </w:tr>
      <w:tr w:rsidR="00EE041F" w14:paraId="20C48F57" w14:textId="77777777" w:rsidTr="00EE041F">
        <w:tc>
          <w:tcPr>
            <w:tcW w:w="1555" w:type="dxa"/>
          </w:tcPr>
          <w:p w14:paraId="43F49978"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w:t>
            </w:r>
          </w:p>
        </w:tc>
        <w:tc>
          <w:tcPr>
            <w:tcW w:w="7512" w:type="dxa"/>
          </w:tcPr>
          <w:p w14:paraId="19B0572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KRUH IN PEKOVSKO PECIVO</w:t>
            </w:r>
          </w:p>
        </w:tc>
      </w:tr>
      <w:tr w:rsidR="00EE041F" w14:paraId="797BB212" w14:textId="77777777" w:rsidTr="00EE041F">
        <w:tc>
          <w:tcPr>
            <w:tcW w:w="1555" w:type="dxa"/>
          </w:tcPr>
          <w:p w14:paraId="2FBBCCE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2</w:t>
            </w:r>
          </w:p>
        </w:tc>
        <w:tc>
          <w:tcPr>
            <w:tcW w:w="7512" w:type="dxa"/>
          </w:tcPr>
          <w:p w14:paraId="52B19582"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SLAŠČIČARSKI IZDELKI</w:t>
            </w:r>
          </w:p>
        </w:tc>
      </w:tr>
      <w:tr w:rsidR="00EE041F" w14:paraId="26768FD9" w14:textId="77777777" w:rsidTr="00EE041F">
        <w:tc>
          <w:tcPr>
            <w:tcW w:w="1555" w:type="dxa"/>
          </w:tcPr>
          <w:p w14:paraId="196B67E9"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3</w:t>
            </w:r>
          </w:p>
        </w:tc>
        <w:tc>
          <w:tcPr>
            <w:tcW w:w="7512" w:type="dxa"/>
          </w:tcPr>
          <w:p w14:paraId="487E1A81"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SENDVIČI</w:t>
            </w:r>
          </w:p>
        </w:tc>
      </w:tr>
      <w:tr w:rsidR="00EE041F" w14:paraId="2374401C" w14:textId="77777777" w:rsidTr="00EE041F">
        <w:tc>
          <w:tcPr>
            <w:tcW w:w="1555" w:type="dxa"/>
          </w:tcPr>
          <w:p w14:paraId="2D795040"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4</w:t>
            </w:r>
          </w:p>
        </w:tc>
        <w:tc>
          <w:tcPr>
            <w:tcW w:w="7512" w:type="dxa"/>
          </w:tcPr>
          <w:p w14:paraId="2208679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IZDELKI IZ ŽIT, MLEVSKI IZDELKI</w:t>
            </w:r>
          </w:p>
        </w:tc>
      </w:tr>
      <w:tr w:rsidR="00EE041F" w14:paraId="54EE1EFA" w14:textId="77777777" w:rsidTr="00EE041F">
        <w:tc>
          <w:tcPr>
            <w:tcW w:w="1555" w:type="dxa"/>
          </w:tcPr>
          <w:p w14:paraId="3DCC341C"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5</w:t>
            </w:r>
          </w:p>
        </w:tc>
        <w:tc>
          <w:tcPr>
            <w:tcW w:w="7512" w:type="dxa"/>
          </w:tcPr>
          <w:p w14:paraId="5DF7EA04"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sz w:val="20"/>
              </w:rPr>
              <w:t>JUŠNE ZAKUHE IN TESTENINE</w:t>
            </w:r>
          </w:p>
        </w:tc>
      </w:tr>
      <w:tr w:rsidR="00EE041F" w14:paraId="6B1EDC2E" w14:textId="77777777" w:rsidTr="00EE041F">
        <w:tc>
          <w:tcPr>
            <w:tcW w:w="1555" w:type="dxa"/>
          </w:tcPr>
          <w:p w14:paraId="4E273370"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6</w:t>
            </w:r>
          </w:p>
        </w:tc>
        <w:tc>
          <w:tcPr>
            <w:tcW w:w="7512" w:type="dxa"/>
          </w:tcPr>
          <w:p w14:paraId="50ED28A0"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MESO IN MESNI IZDELKI</w:t>
            </w:r>
          </w:p>
        </w:tc>
      </w:tr>
      <w:tr w:rsidR="00EE041F" w14:paraId="26E3C494" w14:textId="77777777" w:rsidTr="00EE041F">
        <w:tc>
          <w:tcPr>
            <w:tcW w:w="1555" w:type="dxa"/>
          </w:tcPr>
          <w:p w14:paraId="19F1C0C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7</w:t>
            </w:r>
          </w:p>
        </w:tc>
        <w:tc>
          <w:tcPr>
            <w:tcW w:w="7512" w:type="dxa"/>
          </w:tcPr>
          <w:p w14:paraId="6A7E6E7C"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SVEŽE ZMRZNJENE RIBE</w:t>
            </w:r>
          </w:p>
        </w:tc>
      </w:tr>
      <w:tr w:rsidR="00EE041F" w14:paraId="7F144C21" w14:textId="77777777" w:rsidTr="00EE041F">
        <w:tc>
          <w:tcPr>
            <w:tcW w:w="1555" w:type="dxa"/>
          </w:tcPr>
          <w:p w14:paraId="0AF92368"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8</w:t>
            </w:r>
          </w:p>
        </w:tc>
        <w:tc>
          <w:tcPr>
            <w:tcW w:w="7512" w:type="dxa"/>
          </w:tcPr>
          <w:p w14:paraId="12D004C1"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MLEKO IN MLEČNI IZDELKI</w:t>
            </w:r>
          </w:p>
        </w:tc>
      </w:tr>
      <w:tr w:rsidR="00EE041F" w14:paraId="157FB7F6" w14:textId="77777777" w:rsidTr="00EE041F">
        <w:tc>
          <w:tcPr>
            <w:tcW w:w="1555" w:type="dxa"/>
          </w:tcPr>
          <w:p w14:paraId="48B9990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9</w:t>
            </w:r>
          </w:p>
        </w:tc>
        <w:tc>
          <w:tcPr>
            <w:tcW w:w="7512" w:type="dxa"/>
          </w:tcPr>
          <w:p w14:paraId="13318CB9"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SADJE, ZELENJAVA IN STROČNICE</w:t>
            </w:r>
          </w:p>
        </w:tc>
      </w:tr>
      <w:tr w:rsidR="00EE041F" w14:paraId="0CB7387B" w14:textId="77777777" w:rsidTr="00EE041F">
        <w:tc>
          <w:tcPr>
            <w:tcW w:w="1555" w:type="dxa"/>
          </w:tcPr>
          <w:p w14:paraId="5FC11848"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10</w:t>
            </w:r>
          </w:p>
        </w:tc>
        <w:tc>
          <w:tcPr>
            <w:tcW w:w="7512" w:type="dxa"/>
          </w:tcPr>
          <w:p w14:paraId="0DCD59AD"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ZMRZNJENO SADJE IN ZELENJAVA</w:t>
            </w:r>
          </w:p>
        </w:tc>
      </w:tr>
      <w:tr w:rsidR="00EE041F" w14:paraId="7797EF5B" w14:textId="77777777" w:rsidTr="00EE041F">
        <w:tc>
          <w:tcPr>
            <w:tcW w:w="1555" w:type="dxa"/>
          </w:tcPr>
          <w:p w14:paraId="6BFE894B"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11</w:t>
            </w:r>
          </w:p>
        </w:tc>
        <w:tc>
          <w:tcPr>
            <w:tcW w:w="7512" w:type="dxa"/>
          </w:tcPr>
          <w:p w14:paraId="1EE5EE72"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KONZERVIRANI IZDELKI</w:t>
            </w:r>
          </w:p>
        </w:tc>
      </w:tr>
      <w:tr w:rsidR="00EE041F" w14:paraId="12405689" w14:textId="77777777" w:rsidTr="00EE041F">
        <w:tc>
          <w:tcPr>
            <w:tcW w:w="1555" w:type="dxa"/>
          </w:tcPr>
          <w:p w14:paraId="1AC679DC"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12</w:t>
            </w:r>
          </w:p>
        </w:tc>
        <w:tc>
          <w:tcPr>
            <w:tcW w:w="7512" w:type="dxa"/>
          </w:tcPr>
          <w:p w14:paraId="4B3DB3E1"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OSTALA ŽIVILA</w:t>
            </w:r>
          </w:p>
        </w:tc>
      </w:tr>
      <w:tr w:rsidR="00EE041F" w14:paraId="353BBA5E" w14:textId="77777777" w:rsidTr="00EE041F">
        <w:tc>
          <w:tcPr>
            <w:tcW w:w="1555" w:type="dxa"/>
          </w:tcPr>
          <w:p w14:paraId="49448250"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13</w:t>
            </w:r>
          </w:p>
        </w:tc>
        <w:tc>
          <w:tcPr>
            <w:tcW w:w="7512" w:type="dxa"/>
          </w:tcPr>
          <w:p w14:paraId="644807E9"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ZMRZNJENI IZDELKI</w:t>
            </w:r>
          </w:p>
        </w:tc>
      </w:tr>
      <w:tr w:rsidR="00EE041F" w14:paraId="2EE14C45" w14:textId="77777777" w:rsidTr="00EE041F">
        <w:tc>
          <w:tcPr>
            <w:tcW w:w="1555" w:type="dxa"/>
          </w:tcPr>
          <w:p w14:paraId="4F696FC7"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14</w:t>
            </w:r>
          </w:p>
        </w:tc>
        <w:tc>
          <w:tcPr>
            <w:tcW w:w="7512" w:type="dxa"/>
          </w:tcPr>
          <w:p w14:paraId="1AF21803"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ZMRZNJENE GOTOVE JEDI</w:t>
            </w:r>
          </w:p>
        </w:tc>
      </w:tr>
      <w:tr w:rsidR="00EE041F" w14:paraId="3053C5D9" w14:textId="77777777" w:rsidTr="00EE041F">
        <w:tc>
          <w:tcPr>
            <w:tcW w:w="1555" w:type="dxa"/>
          </w:tcPr>
          <w:p w14:paraId="1437CA96"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15</w:t>
            </w:r>
          </w:p>
        </w:tc>
        <w:tc>
          <w:tcPr>
            <w:tcW w:w="7512" w:type="dxa"/>
          </w:tcPr>
          <w:p w14:paraId="3B6395F6"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SLADOLEDI</w:t>
            </w:r>
          </w:p>
        </w:tc>
      </w:tr>
      <w:tr w:rsidR="00EE041F" w14:paraId="4325F419" w14:textId="77777777" w:rsidTr="00EE041F">
        <w:tc>
          <w:tcPr>
            <w:tcW w:w="1555" w:type="dxa"/>
          </w:tcPr>
          <w:p w14:paraId="18D9DBB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16</w:t>
            </w:r>
          </w:p>
        </w:tc>
        <w:tc>
          <w:tcPr>
            <w:tcW w:w="7512" w:type="dxa"/>
          </w:tcPr>
          <w:p w14:paraId="78CFCD8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PIJAČE</w:t>
            </w:r>
          </w:p>
        </w:tc>
      </w:tr>
      <w:tr w:rsidR="00EE041F" w14:paraId="0F1E1458" w14:textId="77777777" w:rsidTr="00EE041F">
        <w:tc>
          <w:tcPr>
            <w:tcW w:w="1555" w:type="dxa"/>
          </w:tcPr>
          <w:p w14:paraId="221245D7"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17</w:t>
            </w:r>
          </w:p>
        </w:tc>
        <w:tc>
          <w:tcPr>
            <w:tcW w:w="7512" w:type="dxa"/>
          </w:tcPr>
          <w:p w14:paraId="320E0C05"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ZAČIMBE, ZELIŠČA</w:t>
            </w:r>
          </w:p>
        </w:tc>
      </w:tr>
      <w:tr w:rsidR="00EE041F" w14:paraId="6C85629D" w14:textId="77777777" w:rsidTr="00EE041F">
        <w:tc>
          <w:tcPr>
            <w:tcW w:w="1555" w:type="dxa"/>
          </w:tcPr>
          <w:p w14:paraId="0FFF1C49"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18</w:t>
            </w:r>
          </w:p>
        </w:tc>
        <w:tc>
          <w:tcPr>
            <w:tcW w:w="7512" w:type="dxa"/>
          </w:tcPr>
          <w:p w14:paraId="48ECC55B" w14:textId="6C456B81"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 xml:space="preserve">EKO </w:t>
            </w:r>
            <w:r w:rsidR="00C33904">
              <w:rPr>
                <w:rFonts w:ascii="Garamond" w:hAnsi="Garamond"/>
                <w:color w:val="000000"/>
                <w:sz w:val="20"/>
              </w:rPr>
              <w:t xml:space="preserve">/ </w:t>
            </w:r>
            <w:r w:rsidRPr="00EE041F">
              <w:rPr>
                <w:rFonts w:ascii="Garamond" w:hAnsi="Garamond"/>
                <w:color w:val="000000"/>
                <w:sz w:val="20"/>
              </w:rPr>
              <w:t>BIO KRUH</w:t>
            </w:r>
          </w:p>
        </w:tc>
      </w:tr>
      <w:tr w:rsidR="00EE041F" w14:paraId="0E77C600" w14:textId="77777777" w:rsidTr="00EE041F">
        <w:tc>
          <w:tcPr>
            <w:tcW w:w="1555" w:type="dxa"/>
          </w:tcPr>
          <w:p w14:paraId="542506C9"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19</w:t>
            </w:r>
          </w:p>
        </w:tc>
        <w:tc>
          <w:tcPr>
            <w:tcW w:w="7512" w:type="dxa"/>
          </w:tcPr>
          <w:p w14:paraId="2B8240A3"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EKO / BIO MLEČNI IZDELKI</w:t>
            </w:r>
          </w:p>
        </w:tc>
      </w:tr>
      <w:tr w:rsidR="00EE041F" w14:paraId="0F49C8DE" w14:textId="77777777" w:rsidTr="00EE041F">
        <w:tc>
          <w:tcPr>
            <w:tcW w:w="1555" w:type="dxa"/>
          </w:tcPr>
          <w:p w14:paraId="23F3A3A7"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20</w:t>
            </w:r>
          </w:p>
        </w:tc>
        <w:tc>
          <w:tcPr>
            <w:tcW w:w="7512" w:type="dxa"/>
          </w:tcPr>
          <w:p w14:paraId="54D9F33E"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EKO MESO IN MESNI IZDELKI</w:t>
            </w:r>
          </w:p>
        </w:tc>
      </w:tr>
      <w:tr w:rsidR="00EE041F" w14:paraId="4387A955" w14:textId="77777777" w:rsidTr="00EE041F">
        <w:tc>
          <w:tcPr>
            <w:tcW w:w="1555" w:type="dxa"/>
          </w:tcPr>
          <w:p w14:paraId="1CAB9F01"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lastRenderedPageBreak/>
              <w:t>21</w:t>
            </w:r>
          </w:p>
        </w:tc>
        <w:tc>
          <w:tcPr>
            <w:tcW w:w="7512" w:type="dxa"/>
          </w:tcPr>
          <w:p w14:paraId="7EFF9F3C" w14:textId="0544F82B"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 xml:space="preserve">EKO SADJE </w:t>
            </w:r>
            <w:r w:rsidR="00C33904">
              <w:rPr>
                <w:rFonts w:ascii="Garamond" w:hAnsi="Garamond"/>
                <w:color w:val="000000"/>
                <w:sz w:val="20"/>
              </w:rPr>
              <w:t>I</w:t>
            </w:r>
            <w:r w:rsidRPr="00EE041F">
              <w:rPr>
                <w:rFonts w:ascii="Garamond" w:hAnsi="Garamond"/>
                <w:color w:val="000000"/>
                <w:sz w:val="20"/>
              </w:rPr>
              <w:t>N ZELENJAVA</w:t>
            </w:r>
          </w:p>
        </w:tc>
      </w:tr>
      <w:tr w:rsidR="00EE041F" w14:paraId="01C4BCED" w14:textId="77777777" w:rsidTr="00EE041F">
        <w:tc>
          <w:tcPr>
            <w:tcW w:w="1555" w:type="dxa"/>
          </w:tcPr>
          <w:p w14:paraId="46780A07"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22</w:t>
            </w:r>
          </w:p>
        </w:tc>
        <w:tc>
          <w:tcPr>
            <w:tcW w:w="7512" w:type="dxa"/>
          </w:tcPr>
          <w:p w14:paraId="06259AD1"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BREZGLUTENSKI IZDELKI IN IZDELKI BREZ ALERGENOV</w:t>
            </w:r>
          </w:p>
        </w:tc>
      </w:tr>
      <w:tr w:rsidR="00EE041F" w14:paraId="03E94830" w14:textId="77777777" w:rsidTr="00EE041F">
        <w:tc>
          <w:tcPr>
            <w:tcW w:w="1555" w:type="dxa"/>
          </w:tcPr>
          <w:p w14:paraId="73908778"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23</w:t>
            </w:r>
          </w:p>
        </w:tc>
        <w:tc>
          <w:tcPr>
            <w:tcW w:w="7512" w:type="dxa"/>
          </w:tcPr>
          <w:p w14:paraId="0AA9E95B" w14:textId="77777777" w:rsidR="00EE041F" w:rsidRPr="00EE041F" w:rsidRDefault="00EE041F" w:rsidP="00EE041F">
            <w:pPr>
              <w:pStyle w:val="Noga"/>
              <w:spacing w:line="312" w:lineRule="auto"/>
              <w:jc w:val="both"/>
              <w:rPr>
                <w:rFonts w:ascii="Garamond" w:hAnsi="Garamond"/>
                <w:color w:val="000000"/>
                <w:sz w:val="20"/>
              </w:rPr>
            </w:pPr>
            <w:r w:rsidRPr="00EE041F">
              <w:rPr>
                <w:rFonts w:ascii="Garamond" w:hAnsi="Garamond"/>
                <w:color w:val="000000"/>
                <w:sz w:val="20"/>
              </w:rPr>
              <w:t>ZMRZNJENI BREZGLUTENSKI IZDELKI IN IZDELKI BREZ ALERGENOV</w:t>
            </w:r>
          </w:p>
        </w:tc>
      </w:tr>
    </w:tbl>
    <w:p w14:paraId="18C4BFA7" w14:textId="77777777" w:rsidR="00EE041F" w:rsidRDefault="00EE041F" w:rsidP="00EE041F">
      <w:pPr>
        <w:pStyle w:val="Noga"/>
        <w:spacing w:line="312" w:lineRule="auto"/>
        <w:jc w:val="both"/>
        <w:rPr>
          <w:rFonts w:ascii="Garamond" w:hAnsi="Garamond"/>
          <w:color w:val="000000"/>
        </w:rPr>
      </w:pPr>
    </w:p>
    <w:p w14:paraId="3A94608B"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Ponudnik lahko odda ponudbo za en ali več sklopov. Ponudnik mora ponuditi vse artikle v posameznem sklopu, sicer se bo ponudba štela kot tehnično neustrezna in posledično nedopustna. </w:t>
      </w:r>
    </w:p>
    <w:p w14:paraId="6948972D" w14:textId="1F40B55E"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Naročnik bo v vsakem sklopu sklenil okvirni sporazum s tremi ponudniki, ki bodo dali najugodnejšo ponudbo za obdobje </w:t>
      </w:r>
      <w:r w:rsidR="00EE041F">
        <w:rPr>
          <w:rFonts w:ascii="Garamond" w:hAnsi="Garamond"/>
          <w:sz w:val="24"/>
          <w:szCs w:val="24"/>
          <w:lang w:eastAsia="sl-SI"/>
        </w:rPr>
        <w:t xml:space="preserve">36 </w:t>
      </w:r>
      <w:r w:rsidRPr="00D132C8">
        <w:rPr>
          <w:rFonts w:ascii="Garamond" w:hAnsi="Garamond"/>
          <w:sz w:val="24"/>
          <w:szCs w:val="24"/>
          <w:lang w:eastAsia="sl-SI"/>
        </w:rPr>
        <w:t xml:space="preserve">mesecev. </w:t>
      </w:r>
    </w:p>
    <w:p w14:paraId="20DC7BA8" w14:textId="77777777" w:rsidR="00527272" w:rsidRPr="00D132C8" w:rsidRDefault="00527272" w:rsidP="00527272">
      <w:pPr>
        <w:spacing w:after="0" w:line="312" w:lineRule="auto"/>
        <w:jc w:val="both"/>
        <w:rPr>
          <w:rFonts w:ascii="Garamond" w:hAnsi="Garamond"/>
          <w:sz w:val="24"/>
          <w:szCs w:val="24"/>
          <w:lang w:eastAsia="sl-SI"/>
        </w:rPr>
      </w:pPr>
    </w:p>
    <w:p w14:paraId="45809B7F" w14:textId="416FE7F3"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sz w:val="24"/>
          <w:szCs w:val="24"/>
          <w:lang w:eastAsia="sl-SI"/>
        </w:rPr>
        <w:t>Konkurenca med ponudniki se bo odpirala enkrat letno, razen v sklopih</w:t>
      </w:r>
      <w:r w:rsidR="00230EE9">
        <w:rPr>
          <w:rFonts w:ascii="Garamond" w:hAnsi="Garamond"/>
          <w:sz w:val="24"/>
          <w:szCs w:val="24"/>
          <w:lang w:eastAsia="sl-SI"/>
        </w:rPr>
        <w:t xml:space="preserve"> </w:t>
      </w:r>
      <w:r w:rsidR="00EE041F">
        <w:rPr>
          <w:rFonts w:ascii="Garamond" w:hAnsi="Garamond"/>
          <w:sz w:val="24"/>
          <w:szCs w:val="24"/>
          <w:lang w:eastAsia="sl-SI"/>
        </w:rPr>
        <w:t>9 in 21</w:t>
      </w:r>
      <w:r w:rsidRPr="00D132C8">
        <w:rPr>
          <w:rFonts w:ascii="Garamond" w:hAnsi="Garamond"/>
          <w:sz w:val="24"/>
          <w:szCs w:val="24"/>
          <w:lang w:eastAsia="sl-SI"/>
        </w:rPr>
        <w:t>, kjer bo naročnik po potrebi, predvidoma na tri mesece odpiral konkurenco med ponudniki. Ponudbene cene so fiksne in zavezujoče do naslednjega odpiranja konkurence, kar je obvezujoče tudi za tistega ponudnika, ki v posameznem odpiranju konkurence ni bil izbran kot najugodnejši ponudnik (za primer dobave blaga, v kolikor izbrani ponudnik ne bo mogel zagotoviti kakovostne dobave naročenega blaga). Naročnik bo izvedbene pogoje opredelil v vsakem posamičnem odpiranju konkurence.</w:t>
      </w:r>
      <w:r>
        <w:rPr>
          <w:rFonts w:ascii="Garamond" w:hAnsi="Garamond"/>
          <w:sz w:val="24"/>
          <w:szCs w:val="24"/>
          <w:lang w:eastAsia="sl-SI"/>
        </w:rPr>
        <w:t xml:space="preserve"> </w:t>
      </w:r>
      <w:r w:rsidRPr="00D132C8">
        <w:rPr>
          <w:rFonts w:ascii="Garamond" w:hAnsi="Garamond"/>
          <w:sz w:val="24"/>
          <w:szCs w:val="24"/>
          <w:lang w:eastAsia="sl-SI"/>
        </w:rPr>
        <w:t xml:space="preserve">Ob posameznem odpiranju konkurence oziroma povpraševanju bodo  iz obrazca predračuna razvidne okvirno potrebne količine za obdobje za katerega se bo odpirala konkurenca. </w:t>
      </w:r>
    </w:p>
    <w:p w14:paraId="71DA2B34"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p>
    <w:p w14:paraId="59B86273"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sz w:val="24"/>
          <w:szCs w:val="24"/>
          <w:lang w:eastAsia="sl-SI"/>
        </w:rPr>
        <w:t>Za obdobje od 1.</w:t>
      </w:r>
      <w:r>
        <w:rPr>
          <w:rFonts w:ascii="Garamond" w:hAnsi="Garamond"/>
          <w:sz w:val="24"/>
          <w:szCs w:val="24"/>
          <w:lang w:eastAsia="sl-SI"/>
        </w:rPr>
        <w:t xml:space="preserve"> </w:t>
      </w:r>
      <w:r w:rsidRPr="00D132C8">
        <w:rPr>
          <w:rFonts w:ascii="Garamond" w:hAnsi="Garamond"/>
          <w:sz w:val="24"/>
          <w:szCs w:val="24"/>
          <w:lang w:eastAsia="sl-SI"/>
        </w:rPr>
        <w:t>9.</w:t>
      </w:r>
      <w:r>
        <w:rPr>
          <w:rFonts w:ascii="Garamond" w:hAnsi="Garamond"/>
          <w:sz w:val="24"/>
          <w:szCs w:val="24"/>
          <w:lang w:eastAsia="sl-SI"/>
        </w:rPr>
        <w:t xml:space="preserve"> </w:t>
      </w:r>
      <w:r w:rsidRPr="00D132C8">
        <w:rPr>
          <w:rFonts w:ascii="Garamond" w:hAnsi="Garamond"/>
          <w:sz w:val="24"/>
          <w:szCs w:val="24"/>
          <w:lang w:eastAsia="sl-SI"/>
        </w:rPr>
        <w:t xml:space="preserve">2019 dalje </w:t>
      </w:r>
      <w:r>
        <w:rPr>
          <w:rFonts w:ascii="Garamond" w:hAnsi="Garamond"/>
          <w:sz w:val="24"/>
          <w:szCs w:val="24"/>
          <w:lang w:eastAsia="sl-SI"/>
        </w:rPr>
        <w:t>do</w:t>
      </w:r>
      <w:r w:rsidRPr="00D132C8">
        <w:rPr>
          <w:rFonts w:ascii="Garamond" w:hAnsi="Garamond"/>
          <w:sz w:val="24"/>
          <w:szCs w:val="24"/>
          <w:lang w:eastAsia="sl-SI"/>
        </w:rPr>
        <w:t xml:space="preserve"> odpiranja konkurence </w:t>
      </w:r>
      <w:r>
        <w:rPr>
          <w:rFonts w:ascii="Garamond" w:hAnsi="Garamond"/>
          <w:sz w:val="24"/>
          <w:szCs w:val="24"/>
          <w:lang w:eastAsia="sl-SI"/>
        </w:rPr>
        <w:t>bo</w:t>
      </w:r>
      <w:r w:rsidRPr="00D132C8">
        <w:rPr>
          <w:rFonts w:ascii="Garamond" w:hAnsi="Garamond"/>
          <w:sz w:val="24"/>
          <w:szCs w:val="24"/>
          <w:lang w:eastAsia="sl-SI"/>
        </w:rPr>
        <w:t xml:space="preserve"> izbran ponudnik, ki bo po merilih podal ekonomsko najugodnejšo ponudbo. </w:t>
      </w:r>
    </w:p>
    <w:p w14:paraId="11A5B9A9"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p>
    <w:p w14:paraId="1DD040BE" w14:textId="77777777" w:rsidR="00527272" w:rsidRPr="00D132C8" w:rsidRDefault="00527272" w:rsidP="00527272">
      <w:pPr>
        <w:suppressAutoHyphens/>
        <w:spacing w:line="312" w:lineRule="auto"/>
        <w:jc w:val="both"/>
        <w:rPr>
          <w:rFonts w:ascii="Garamond" w:hAnsi="Garamond"/>
          <w:sz w:val="24"/>
          <w:szCs w:val="24"/>
        </w:rPr>
      </w:pPr>
      <w:r w:rsidRPr="00D132C8">
        <w:rPr>
          <w:rFonts w:ascii="Garamond" w:hAnsi="Garamond"/>
          <w:sz w:val="24"/>
          <w:szCs w:val="24"/>
        </w:rPr>
        <w:t>Okvirni sporazum se bo predvidoma pričel izvajati 1.</w:t>
      </w:r>
      <w:r>
        <w:rPr>
          <w:rFonts w:ascii="Garamond" w:hAnsi="Garamond"/>
          <w:sz w:val="24"/>
          <w:szCs w:val="24"/>
        </w:rPr>
        <w:t xml:space="preserve"> </w:t>
      </w:r>
      <w:r w:rsidRPr="00D132C8">
        <w:rPr>
          <w:rFonts w:ascii="Garamond" w:hAnsi="Garamond"/>
          <w:sz w:val="24"/>
          <w:szCs w:val="24"/>
        </w:rPr>
        <w:t>9.</w:t>
      </w:r>
      <w:r>
        <w:rPr>
          <w:rFonts w:ascii="Garamond" w:hAnsi="Garamond"/>
          <w:sz w:val="24"/>
          <w:szCs w:val="24"/>
        </w:rPr>
        <w:t xml:space="preserve"> </w:t>
      </w:r>
      <w:r w:rsidRPr="00D132C8">
        <w:rPr>
          <w:rFonts w:ascii="Garamond" w:hAnsi="Garamond"/>
          <w:sz w:val="24"/>
          <w:szCs w:val="24"/>
        </w:rPr>
        <w:t>2019. Ponudbene cene dane v ponudbi morajo biti fiksne do naslednjega povpraševanja naročnika.</w:t>
      </w:r>
    </w:p>
    <w:p w14:paraId="59508347" w14:textId="52AF09FB"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 kolikor bo naročnik sklenil okvirni sporazum samo z enim ponudnikom, si naročnik pridržuje pravico, da ne opira konkurence, pač pa mora dobavitelj dobavljati blago po prvotno ponudbeni ceni, pri čemer je po poteku enega leta od izvajanja okvirnega sporazuma mogoče soglasno cene valorizirati skladno s Pravilnikom o valorizaciji denarnih obveznosti,  </w:t>
      </w:r>
      <w:r w:rsidRPr="00D132C8">
        <w:rPr>
          <w:rFonts w:ascii="Garamond" w:hAnsi="Garamond" w:cs="Arial"/>
          <w:bCs/>
          <w:sz w:val="24"/>
          <w:szCs w:val="24"/>
        </w:rPr>
        <w:t xml:space="preserve">ki jih v večletnih pogodbah dogovarjajo pravne osebe javnega sektorja (Uradni list RS, št. </w:t>
      </w:r>
      <w:hyperlink r:id="rId7" w:tgtFrame="_blank" w:tooltip="Pravilnik o načinih valorizacije denarnih obveznosti, ki jih v večletnih pogodbah dogovarjajo pravne osebe javnega sektorja" w:history="1">
        <w:r w:rsidRPr="00D132C8">
          <w:rPr>
            <w:rFonts w:ascii="Garamond" w:hAnsi="Garamond" w:cs="Arial"/>
            <w:bCs/>
            <w:sz w:val="24"/>
            <w:szCs w:val="24"/>
          </w:rPr>
          <w:t>1/04</w:t>
        </w:r>
      </w:hyperlink>
      <w:r w:rsidRPr="00D132C8">
        <w:rPr>
          <w:rFonts w:ascii="Garamond" w:hAnsi="Garamond"/>
          <w:sz w:val="24"/>
          <w:szCs w:val="24"/>
        </w:rPr>
        <w:t xml:space="preserve">) v okviru spremembe indeksa življenjskih potrebščin. </w:t>
      </w:r>
    </w:p>
    <w:p w14:paraId="00C914DC" w14:textId="77777777" w:rsidR="00527272" w:rsidRPr="00D132C8" w:rsidRDefault="00527272" w:rsidP="00527272">
      <w:pPr>
        <w:spacing w:after="0" w:line="312" w:lineRule="auto"/>
        <w:jc w:val="both"/>
        <w:rPr>
          <w:rFonts w:ascii="Garamond" w:hAnsi="Garamond"/>
          <w:sz w:val="24"/>
          <w:szCs w:val="24"/>
          <w:lang w:eastAsia="sl-SI"/>
        </w:rPr>
      </w:pPr>
    </w:p>
    <w:p w14:paraId="3D31FC23"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lang w:eastAsia="sl-SI"/>
        </w:rPr>
        <w:t>Variantne ponudbe niso dopustne.</w:t>
      </w:r>
    </w:p>
    <w:p w14:paraId="41A297BE" w14:textId="77777777" w:rsidR="00527272" w:rsidRPr="00D132C8" w:rsidRDefault="00527272" w:rsidP="00527272">
      <w:pPr>
        <w:shd w:val="clear" w:color="auto" w:fill="FFFFFF"/>
        <w:spacing w:after="0" w:line="312" w:lineRule="auto"/>
        <w:jc w:val="both"/>
        <w:rPr>
          <w:rFonts w:ascii="Garamond" w:eastAsia="Times New Roman" w:hAnsi="Garamond"/>
          <w:sz w:val="24"/>
          <w:szCs w:val="24"/>
          <w:lang w:eastAsia="sl-SI"/>
        </w:rPr>
      </w:pPr>
    </w:p>
    <w:p w14:paraId="15A42ED7"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23" w:name="_Toc356904114"/>
      <w:bookmarkStart w:id="24" w:name="_Toc402336679"/>
      <w:bookmarkStart w:id="25" w:name="_Toc5190784"/>
      <w:r w:rsidRPr="00D132C8">
        <w:rPr>
          <w:rFonts w:ascii="Garamond" w:hAnsi="Garamond"/>
          <w:b/>
          <w:sz w:val="24"/>
          <w:szCs w:val="24"/>
        </w:rPr>
        <w:t xml:space="preserve">2 Oddaja ponudb in rok za </w:t>
      </w:r>
      <w:bookmarkEnd w:id="23"/>
      <w:bookmarkEnd w:id="24"/>
      <w:r w:rsidRPr="00D132C8">
        <w:rPr>
          <w:rFonts w:ascii="Garamond" w:hAnsi="Garamond"/>
          <w:b/>
          <w:sz w:val="24"/>
          <w:szCs w:val="24"/>
        </w:rPr>
        <w:t>oddajo ponudb</w:t>
      </w:r>
      <w:bookmarkEnd w:id="25"/>
    </w:p>
    <w:p w14:paraId="56A5A746" w14:textId="77777777" w:rsidR="00527272" w:rsidRPr="00D132C8" w:rsidRDefault="00527272" w:rsidP="00B50F18"/>
    <w:p w14:paraId="2C0F18F9" w14:textId="77777777" w:rsidR="00527272" w:rsidRPr="00D132C8" w:rsidRDefault="00527272" w:rsidP="00527272">
      <w:pPr>
        <w:spacing w:after="0" w:line="312" w:lineRule="auto"/>
        <w:jc w:val="both"/>
        <w:rPr>
          <w:rFonts w:ascii="Garamond" w:eastAsia="Times New Roman" w:hAnsi="Garamond"/>
          <w:sz w:val="24"/>
          <w:szCs w:val="24"/>
          <w:lang w:eastAsia="sl-SI"/>
        </w:rPr>
      </w:pPr>
      <w:r w:rsidRPr="00D132C8">
        <w:rPr>
          <w:rFonts w:ascii="Garamond" w:hAnsi="Garamond"/>
          <w:sz w:val="24"/>
          <w:szCs w:val="24"/>
          <w:lang w:eastAsia="sl-SI"/>
        </w:rPr>
        <w:t xml:space="preserve">Ponudbe morajo biti do roka za oddajo </w:t>
      </w:r>
      <w:r w:rsidRPr="00D132C8">
        <w:rPr>
          <w:rFonts w:ascii="Garamond" w:eastAsia="Times New Roman" w:hAnsi="Garamond"/>
          <w:sz w:val="24"/>
          <w:szCs w:val="24"/>
          <w:lang w:eastAsia="sl-SI"/>
        </w:rPr>
        <w:t xml:space="preserve">predložene v informacijski sistem e-JN na spletnem naslovu </w:t>
      </w:r>
      <w:hyperlink r:id="rId8" w:history="1">
        <w:r w:rsidRPr="00D132C8">
          <w:rPr>
            <w:rStyle w:val="Hiperpovezava"/>
            <w:rFonts w:ascii="Garamond" w:hAnsi="Garamond"/>
            <w:sz w:val="24"/>
            <w:szCs w:val="24"/>
            <w:lang w:eastAsia="sl-SI"/>
          </w:rPr>
          <w:t>https://ejn.gov.si/eJN2</w:t>
        </w:r>
      </w:hyperlink>
      <w:r w:rsidRPr="00D132C8">
        <w:rPr>
          <w:rFonts w:ascii="Garamond" w:eastAsia="Times New Roman" w:hAnsi="Garamond"/>
          <w:sz w:val="24"/>
          <w:szCs w:val="24"/>
          <w:lang w:eastAsia="sl-SI"/>
        </w:rPr>
        <w:t xml:space="preserve">, v skladu s točko 3 dokumenta Navodila za uporabo informacijskega </w:t>
      </w:r>
      <w:r w:rsidRPr="00D132C8">
        <w:rPr>
          <w:rFonts w:ascii="Garamond" w:eastAsia="Times New Roman" w:hAnsi="Garamond"/>
          <w:sz w:val="24"/>
          <w:szCs w:val="24"/>
          <w:lang w:eastAsia="sl-SI"/>
        </w:rPr>
        <w:lastRenderedPageBreak/>
        <w:t xml:space="preserve">sistema za uporabo funkcionalnosti elektronske oddaje ponudb e-JN: PONUDNIKI (v nadaljevanju: Navodila za uporabo e-JN), ki je del te razpisne dokumentacije in objavljen na spletnem naslovu </w:t>
      </w:r>
      <w:hyperlink r:id="rId9" w:history="1">
        <w:r w:rsidRPr="00D132C8">
          <w:rPr>
            <w:rStyle w:val="Hiperpovezava"/>
            <w:rFonts w:ascii="Garamond" w:hAnsi="Garamond"/>
            <w:sz w:val="24"/>
            <w:szCs w:val="24"/>
            <w:lang w:eastAsia="sl-SI"/>
          </w:rPr>
          <w:t>https://ejn.gov.si/eJN2</w:t>
        </w:r>
      </w:hyperlink>
      <w:r w:rsidRPr="00D132C8">
        <w:rPr>
          <w:rFonts w:ascii="Garamond" w:eastAsia="Times New Roman" w:hAnsi="Garamond"/>
          <w:sz w:val="24"/>
          <w:szCs w:val="24"/>
          <w:lang w:eastAsia="sl-SI"/>
        </w:rPr>
        <w:t>.</w:t>
      </w:r>
    </w:p>
    <w:p w14:paraId="5A3DDB8D" w14:textId="77777777" w:rsidR="00527272" w:rsidRPr="00D132C8" w:rsidRDefault="00527272" w:rsidP="00527272">
      <w:pPr>
        <w:spacing w:after="0" w:line="312" w:lineRule="auto"/>
        <w:jc w:val="both"/>
        <w:rPr>
          <w:rFonts w:ascii="Garamond" w:eastAsia="Times New Roman" w:hAnsi="Garamond"/>
          <w:sz w:val="24"/>
          <w:szCs w:val="24"/>
          <w:lang w:eastAsia="sl-SI"/>
        </w:rPr>
      </w:pPr>
      <w:bookmarkStart w:id="26" w:name="_Hlk509995408"/>
    </w:p>
    <w:tbl>
      <w:tblPr>
        <w:tblStyle w:val="Tabelamrea"/>
        <w:tblW w:w="0" w:type="auto"/>
        <w:tblLook w:val="04A0" w:firstRow="1" w:lastRow="0" w:firstColumn="1" w:lastColumn="0" w:noHBand="0" w:noVBand="1"/>
      </w:tblPr>
      <w:tblGrid>
        <w:gridCol w:w="9062"/>
      </w:tblGrid>
      <w:tr w:rsidR="00527272" w:rsidRPr="00D132C8" w14:paraId="6E701C62" w14:textId="77777777" w:rsidTr="006B095D">
        <w:tc>
          <w:tcPr>
            <w:tcW w:w="9062" w:type="dxa"/>
            <w:tcBorders>
              <w:top w:val="single" w:sz="4" w:space="0" w:color="auto"/>
              <w:left w:val="single" w:sz="4" w:space="0" w:color="auto"/>
              <w:bottom w:val="single" w:sz="4" w:space="0" w:color="auto"/>
              <w:right w:val="single" w:sz="4" w:space="0" w:color="auto"/>
            </w:tcBorders>
            <w:hideMark/>
          </w:tcPr>
          <w:p w14:paraId="121C9AEC" w14:textId="06F7E058" w:rsidR="00527272" w:rsidRPr="00D132C8" w:rsidRDefault="00527272" w:rsidP="006B095D">
            <w:pPr>
              <w:spacing w:line="312" w:lineRule="auto"/>
              <w:jc w:val="both"/>
              <w:rPr>
                <w:rFonts w:ascii="Garamond" w:hAnsi="Garamond"/>
                <w:sz w:val="24"/>
                <w:szCs w:val="24"/>
              </w:rPr>
            </w:pPr>
            <w:r w:rsidRPr="002F0EA4">
              <w:rPr>
                <w:rFonts w:ascii="Garamond" w:hAnsi="Garamond"/>
                <w:sz w:val="24"/>
                <w:szCs w:val="24"/>
              </w:rPr>
              <w:t xml:space="preserve">Rok za oddajo ponudb je  </w:t>
            </w:r>
            <w:r w:rsidR="00EE041F">
              <w:rPr>
                <w:rFonts w:ascii="Garamond" w:hAnsi="Garamond"/>
                <w:sz w:val="24"/>
                <w:szCs w:val="24"/>
              </w:rPr>
              <w:t>20.5.</w:t>
            </w:r>
            <w:r w:rsidRPr="002F0EA4">
              <w:rPr>
                <w:rFonts w:ascii="Garamond" w:hAnsi="Garamond"/>
                <w:sz w:val="24"/>
                <w:szCs w:val="24"/>
              </w:rPr>
              <w:t>2019 ob 9:00 uri.</w:t>
            </w:r>
          </w:p>
        </w:tc>
      </w:tr>
    </w:tbl>
    <w:bookmarkEnd w:id="26"/>
    <w:p w14:paraId="5DFDD4D6" w14:textId="77777777" w:rsidR="00527272" w:rsidRPr="00D132C8" w:rsidRDefault="00527272" w:rsidP="00527272">
      <w:pPr>
        <w:spacing w:before="100" w:beforeAutospacing="1"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Za oddano ponudbo se šteje ponudba, ki je v informacijskem sistemu e-JN označena s statusom »ODDANO«.</w:t>
      </w:r>
    </w:p>
    <w:p w14:paraId="6DDAEBAF" w14:textId="77777777" w:rsidR="00527272" w:rsidRPr="00D132C8" w:rsidRDefault="00527272" w:rsidP="00527272">
      <w:pPr>
        <w:spacing w:before="100" w:beforeAutospacing="1"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2907F88" w14:textId="77777777" w:rsidR="00527272" w:rsidRPr="00D132C8" w:rsidRDefault="00527272" w:rsidP="00527272">
      <w:pPr>
        <w:spacing w:after="0" w:line="312" w:lineRule="auto"/>
        <w:jc w:val="both"/>
        <w:rPr>
          <w:rFonts w:ascii="Garamond" w:eastAsia="Times New Roman" w:hAnsi="Garamond"/>
          <w:sz w:val="24"/>
          <w:szCs w:val="24"/>
          <w:lang w:eastAsia="sl-SI"/>
        </w:rPr>
      </w:pPr>
    </w:p>
    <w:tbl>
      <w:tblPr>
        <w:tblStyle w:val="Tabelamrea"/>
        <w:tblW w:w="0" w:type="auto"/>
        <w:tblLook w:val="04A0" w:firstRow="1" w:lastRow="0" w:firstColumn="1" w:lastColumn="0" w:noHBand="0" w:noVBand="1"/>
      </w:tblPr>
      <w:tblGrid>
        <w:gridCol w:w="9062"/>
      </w:tblGrid>
      <w:tr w:rsidR="00527272" w:rsidRPr="00D132C8" w14:paraId="4EF4C6B6" w14:textId="77777777" w:rsidTr="006B095D">
        <w:tc>
          <w:tcPr>
            <w:tcW w:w="9062" w:type="dxa"/>
            <w:tcBorders>
              <w:top w:val="single" w:sz="4" w:space="0" w:color="auto"/>
              <w:left w:val="single" w:sz="4" w:space="0" w:color="auto"/>
              <w:bottom w:val="single" w:sz="4" w:space="0" w:color="auto"/>
              <w:right w:val="single" w:sz="4" w:space="0" w:color="auto"/>
            </w:tcBorders>
            <w:hideMark/>
          </w:tcPr>
          <w:p w14:paraId="7C7927B2" w14:textId="6BC688AE" w:rsidR="00527272" w:rsidRPr="00D132C8" w:rsidRDefault="00527272" w:rsidP="006B095D">
            <w:pPr>
              <w:spacing w:line="312" w:lineRule="auto"/>
              <w:jc w:val="both"/>
              <w:rPr>
                <w:rFonts w:ascii="Garamond" w:hAnsi="Garamond"/>
                <w:sz w:val="24"/>
                <w:szCs w:val="24"/>
              </w:rPr>
            </w:pPr>
            <w:r w:rsidRPr="002F0EA4">
              <w:rPr>
                <w:rFonts w:ascii="Garamond" w:hAnsi="Garamond"/>
                <w:sz w:val="24"/>
                <w:szCs w:val="24"/>
              </w:rPr>
              <w:t xml:space="preserve">Odpiranje ponudb bo potekalo dne </w:t>
            </w:r>
            <w:r w:rsidR="00EE041F">
              <w:rPr>
                <w:rFonts w:ascii="Garamond" w:hAnsi="Garamond"/>
                <w:sz w:val="24"/>
                <w:szCs w:val="24"/>
              </w:rPr>
              <w:t>20.5.2</w:t>
            </w:r>
            <w:r w:rsidRPr="002F0EA4">
              <w:rPr>
                <w:rFonts w:ascii="Garamond" w:hAnsi="Garamond"/>
                <w:sz w:val="24"/>
                <w:szCs w:val="24"/>
              </w:rPr>
              <w:t xml:space="preserve">019 ob 9:01 uri v </w:t>
            </w:r>
            <w:r w:rsidRPr="00D132C8">
              <w:rPr>
                <w:rFonts w:ascii="Garamond" w:hAnsi="Garamond"/>
                <w:sz w:val="24"/>
                <w:szCs w:val="24"/>
              </w:rPr>
              <w:t xml:space="preserve">informacijskem sistemu e-JN, na spletnem naslovu </w:t>
            </w:r>
            <w:hyperlink r:id="rId10" w:history="1">
              <w:r w:rsidRPr="00D132C8">
                <w:rPr>
                  <w:rStyle w:val="Hiperpovezava"/>
                  <w:rFonts w:ascii="Garamond" w:hAnsi="Garamond"/>
                  <w:sz w:val="24"/>
                  <w:szCs w:val="24"/>
                </w:rPr>
                <w:t>https://ejn.gov.si/eJN2</w:t>
              </w:r>
            </w:hyperlink>
            <w:r w:rsidRPr="00D132C8">
              <w:rPr>
                <w:rFonts w:ascii="Garamond" w:hAnsi="Garamond"/>
                <w:sz w:val="24"/>
                <w:szCs w:val="24"/>
              </w:rPr>
              <w:t xml:space="preserve"> .</w:t>
            </w:r>
          </w:p>
        </w:tc>
      </w:tr>
    </w:tbl>
    <w:p w14:paraId="1F780604" w14:textId="77777777" w:rsidR="00527272" w:rsidRPr="00D132C8" w:rsidRDefault="00527272" w:rsidP="00527272">
      <w:pPr>
        <w:spacing w:before="100" w:beforeAutospacing="1"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 xml:space="preserve">Odpiranje poteka tako, da informacijski sistem e-JN samodejno ob zgoraj navedenem času  prikaže podatke o ponudniku, o variantah, če so bile zahtevane oziroma dovoljene, ter omogoči dostop do </w:t>
      </w:r>
      <w:proofErr w:type="spellStart"/>
      <w:r w:rsidRPr="00D132C8">
        <w:rPr>
          <w:rFonts w:ascii="Garamond" w:eastAsia="Times New Roman" w:hAnsi="Garamond"/>
          <w:sz w:val="24"/>
          <w:szCs w:val="24"/>
          <w:lang w:eastAsia="sl-SI"/>
        </w:rPr>
        <w:t>pdf</w:t>
      </w:r>
      <w:proofErr w:type="spellEnd"/>
      <w:r w:rsidRPr="00D132C8">
        <w:rPr>
          <w:rFonts w:ascii="Garamond" w:eastAsia="Times New Roman" w:hAnsi="Garamond"/>
          <w:sz w:val="24"/>
          <w:szCs w:val="24"/>
          <w:lang w:eastAsia="sl-SI"/>
        </w:rPr>
        <w:t xml:space="preserve"> dokumenta, ki ga ponudnik naloži v sistem e-JN pod razdelek »Predračun«. Javna objava se avtomatično zaključi po 48 ur</w:t>
      </w:r>
      <w:r>
        <w:rPr>
          <w:rFonts w:ascii="Garamond" w:eastAsia="Times New Roman" w:hAnsi="Garamond"/>
          <w:sz w:val="24"/>
          <w:szCs w:val="24"/>
          <w:lang w:eastAsia="sl-SI"/>
        </w:rPr>
        <w:t>ah</w:t>
      </w:r>
      <w:r w:rsidRPr="00D132C8">
        <w:rPr>
          <w:rFonts w:ascii="Garamond" w:eastAsia="Times New Roman" w:hAnsi="Garamond"/>
          <w:sz w:val="24"/>
          <w:szCs w:val="24"/>
          <w:lang w:eastAsia="sl-SI"/>
        </w:rPr>
        <w:t xml:space="preserve">. </w:t>
      </w:r>
    </w:p>
    <w:p w14:paraId="5A8B8F62" w14:textId="77777777" w:rsidR="00527272" w:rsidRPr="00D132C8" w:rsidRDefault="00527272" w:rsidP="00527272">
      <w:pPr>
        <w:shd w:val="clear" w:color="auto" w:fill="FFFFFF"/>
        <w:spacing w:after="0" w:line="312" w:lineRule="auto"/>
        <w:jc w:val="both"/>
        <w:rPr>
          <w:rFonts w:ascii="Garamond" w:eastAsia="Times New Roman" w:hAnsi="Garamond"/>
          <w:sz w:val="24"/>
          <w:szCs w:val="24"/>
          <w:lang w:eastAsia="sl-SI"/>
        </w:rPr>
      </w:pPr>
    </w:p>
    <w:p w14:paraId="37088AD4"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27" w:name="_Toc436222800"/>
      <w:bookmarkStart w:id="28" w:name="_Toc5190785"/>
      <w:r w:rsidRPr="00D132C8">
        <w:rPr>
          <w:rFonts w:ascii="Garamond" w:hAnsi="Garamond"/>
          <w:b/>
          <w:sz w:val="24"/>
          <w:szCs w:val="24"/>
        </w:rPr>
        <w:t xml:space="preserve">3 Pridobitev </w:t>
      </w:r>
      <w:bookmarkEnd w:id="27"/>
      <w:r w:rsidRPr="00D132C8">
        <w:rPr>
          <w:rFonts w:ascii="Garamond" w:hAnsi="Garamond"/>
          <w:b/>
          <w:sz w:val="24"/>
          <w:szCs w:val="24"/>
        </w:rPr>
        <w:t>dokumentacije v zvezi z naročilom in pojasnila</w:t>
      </w:r>
      <w:bookmarkEnd w:id="28"/>
    </w:p>
    <w:p w14:paraId="5DC2B3E4" w14:textId="77777777" w:rsidR="00527272" w:rsidRPr="00D132C8" w:rsidRDefault="00527272" w:rsidP="00B50F18"/>
    <w:p w14:paraId="0F31215E" w14:textId="3E3D4042" w:rsidR="009B0C9D"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Dokumentacija v zvezi z naročilom je brezplačno na voljo na Portalu javnih naročil (</w:t>
      </w:r>
      <w:hyperlink r:id="rId11" w:history="1">
        <w:r w:rsidRPr="00D132C8">
          <w:rPr>
            <w:rFonts w:ascii="Garamond" w:hAnsi="Garamond"/>
            <w:sz w:val="24"/>
            <w:szCs w:val="24"/>
            <w:lang w:eastAsia="sl-SI"/>
          </w:rPr>
          <w:t>www.enarocanje.si</w:t>
        </w:r>
      </w:hyperlink>
      <w:r w:rsidRPr="00D132C8">
        <w:rPr>
          <w:rFonts w:ascii="Garamond" w:hAnsi="Garamond"/>
          <w:sz w:val="24"/>
          <w:szCs w:val="24"/>
          <w:lang w:eastAsia="sl-SI"/>
        </w:rPr>
        <w:t xml:space="preserve">) in na spletnih straneh naročnika </w:t>
      </w:r>
      <w:hyperlink r:id="rId12" w:history="1">
        <w:r w:rsidR="009B0C9D" w:rsidRPr="002C5E8C">
          <w:rPr>
            <w:rStyle w:val="Hiperpovezava"/>
            <w:rFonts w:ascii="Garamond" w:hAnsi="Garamond"/>
            <w:sz w:val="24"/>
            <w:szCs w:val="24"/>
            <w:lang w:eastAsia="sl-SI"/>
          </w:rPr>
          <w:t>http://www.os-strazisce-kr.si/</w:t>
        </w:r>
      </w:hyperlink>
    </w:p>
    <w:p w14:paraId="508D0C8B" w14:textId="77777777" w:rsidR="009B0C9D" w:rsidRPr="00D132C8" w:rsidRDefault="009B0C9D" w:rsidP="00527272">
      <w:pPr>
        <w:spacing w:after="0" w:line="312" w:lineRule="auto"/>
        <w:jc w:val="both"/>
        <w:rPr>
          <w:rFonts w:ascii="Garamond" w:hAnsi="Garamond"/>
          <w:sz w:val="24"/>
          <w:szCs w:val="24"/>
          <w:lang w:eastAsia="sl-SI"/>
        </w:rPr>
      </w:pPr>
    </w:p>
    <w:p w14:paraId="4F94E4CC" w14:textId="021B5C50"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Ponudnik lahko dodatna pojasnila v zvezi z dokumentacijo zahteva preko Portala javnih naročil najkasneje do </w:t>
      </w:r>
      <w:r w:rsidRPr="004C58D4">
        <w:rPr>
          <w:rFonts w:ascii="Garamond" w:hAnsi="Garamond"/>
          <w:sz w:val="24"/>
          <w:szCs w:val="24"/>
          <w:lang w:eastAsia="sl-SI"/>
        </w:rPr>
        <w:t>dne</w:t>
      </w:r>
      <w:r>
        <w:rPr>
          <w:rFonts w:ascii="Garamond" w:hAnsi="Garamond"/>
          <w:sz w:val="24"/>
          <w:szCs w:val="24"/>
          <w:lang w:eastAsia="sl-SI"/>
        </w:rPr>
        <w:t xml:space="preserve"> </w:t>
      </w:r>
      <w:r w:rsidR="00EE041F">
        <w:rPr>
          <w:rFonts w:ascii="Garamond" w:hAnsi="Garamond"/>
          <w:sz w:val="24"/>
          <w:szCs w:val="24"/>
          <w:lang w:eastAsia="sl-SI"/>
        </w:rPr>
        <w:t>7.5.</w:t>
      </w:r>
      <w:r>
        <w:rPr>
          <w:rFonts w:ascii="Garamond" w:hAnsi="Garamond"/>
          <w:sz w:val="24"/>
          <w:szCs w:val="24"/>
          <w:lang w:eastAsia="sl-SI"/>
        </w:rPr>
        <w:t xml:space="preserve">2019 </w:t>
      </w:r>
      <w:r w:rsidRPr="004C58D4">
        <w:rPr>
          <w:rFonts w:ascii="Garamond" w:hAnsi="Garamond"/>
          <w:sz w:val="24"/>
          <w:szCs w:val="24"/>
          <w:lang w:eastAsia="sl-SI"/>
        </w:rPr>
        <w:t xml:space="preserve">do 10:00 ure. Naročnik bo na vprašanja odgovoril preko Portala javnih naročil najkasneje do </w:t>
      </w:r>
      <w:r w:rsidR="00EE041F">
        <w:rPr>
          <w:rFonts w:ascii="Garamond" w:hAnsi="Garamond"/>
          <w:sz w:val="24"/>
          <w:szCs w:val="24"/>
          <w:lang w:eastAsia="sl-SI"/>
        </w:rPr>
        <w:t>9.5.2</w:t>
      </w:r>
      <w:r>
        <w:rPr>
          <w:rFonts w:ascii="Garamond" w:hAnsi="Garamond"/>
          <w:sz w:val="24"/>
          <w:szCs w:val="24"/>
          <w:lang w:eastAsia="sl-SI"/>
        </w:rPr>
        <w:t xml:space="preserve">019 </w:t>
      </w:r>
      <w:r w:rsidRPr="004C58D4">
        <w:rPr>
          <w:rFonts w:ascii="Garamond" w:hAnsi="Garamond"/>
          <w:sz w:val="24"/>
          <w:szCs w:val="24"/>
          <w:lang w:eastAsia="sl-SI"/>
        </w:rPr>
        <w:t>do 14:00 ure. Naročnik ne bo odgovarjal na vprašanja, ki ne bodo zastavljena na zgoraj navedeni način in do</w:t>
      </w:r>
      <w:r w:rsidRPr="00D132C8">
        <w:rPr>
          <w:rFonts w:ascii="Garamond" w:hAnsi="Garamond"/>
          <w:sz w:val="24"/>
          <w:szCs w:val="24"/>
          <w:lang w:eastAsia="sl-SI"/>
        </w:rPr>
        <w:t xml:space="preserve"> navedenega roka.</w:t>
      </w:r>
    </w:p>
    <w:p w14:paraId="1E1A53A8" w14:textId="77777777" w:rsidR="00527272" w:rsidRPr="00D132C8" w:rsidRDefault="00527272" w:rsidP="00527272">
      <w:pPr>
        <w:spacing w:after="0" w:line="312" w:lineRule="auto"/>
        <w:jc w:val="both"/>
        <w:rPr>
          <w:rFonts w:ascii="Garamond" w:hAnsi="Garamond"/>
          <w:sz w:val="24"/>
          <w:szCs w:val="24"/>
          <w:lang w:eastAsia="sl-SI"/>
        </w:rPr>
      </w:pPr>
    </w:p>
    <w:p w14:paraId="73081CEF" w14:textId="7B87AF4C" w:rsidR="00527272"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Naročnik si pridržuje pravico, da dokumentacijo delno spremeni ali dopolni ter po potrebi podaljša rok za oddajo ponudb. Spremembe in dopolnitve razpisne dokumentacije so sestavni del dokumentacije, v zvezi z naročilom.</w:t>
      </w:r>
    </w:p>
    <w:p w14:paraId="1F5CE402" w14:textId="49A3DBB2" w:rsidR="008B4C3E" w:rsidRDefault="008B4C3E" w:rsidP="00527272">
      <w:pPr>
        <w:spacing w:after="0" w:line="312" w:lineRule="auto"/>
        <w:jc w:val="both"/>
        <w:rPr>
          <w:rFonts w:ascii="Garamond" w:hAnsi="Garamond"/>
          <w:sz w:val="24"/>
          <w:szCs w:val="24"/>
          <w:lang w:eastAsia="sl-SI"/>
        </w:rPr>
      </w:pPr>
    </w:p>
    <w:p w14:paraId="2E3013A2" w14:textId="3EDCABE4" w:rsidR="008B4C3E" w:rsidRPr="00EE041F" w:rsidRDefault="008B4C3E" w:rsidP="00527272">
      <w:pPr>
        <w:spacing w:after="0" w:line="312" w:lineRule="auto"/>
        <w:jc w:val="both"/>
        <w:rPr>
          <w:rFonts w:ascii="Garamond" w:hAnsi="Garamond"/>
          <w:sz w:val="24"/>
          <w:szCs w:val="24"/>
          <w:lang w:eastAsia="sl-SI"/>
        </w:rPr>
      </w:pPr>
      <w:r>
        <w:rPr>
          <w:rFonts w:ascii="Garamond" w:hAnsi="Garamond"/>
          <w:sz w:val="24"/>
          <w:szCs w:val="24"/>
          <w:lang w:eastAsia="sl-SI"/>
        </w:rPr>
        <w:t xml:space="preserve">Kontaktna oseba </w:t>
      </w:r>
      <w:r w:rsidRPr="00EE041F">
        <w:rPr>
          <w:rFonts w:ascii="Garamond" w:hAnsi="Garamond"/>
          <w:sz w:val="24"/>
          <w:szCs w:val="24"/>
          <w:lang w:eastAsia="sl-SI"/>
        </w:rPr>
        <w:t>naročnika: Nina Jenko</w:t>
      </w:r>
    </w:p>
    <w:p w14:paraId="32BB2372" w14:textId="5565E1C6" w:rsidR="008B4C3E" w:rsidRPr="00D132C8" w:rsidRDefault="008B4C3E" w:rsidP="00527272">
      <w:pPr>
        <w:spacing w:after="0" w:line="312" w:lineRule="auto"/>
        <w:jc w:val="both"/>
        <w:rPr>
          <w:rFonts w:ascii="Garamond" w:hAnsi="Garamond"/>
          <w:sz w:val="24"/>
          <w:szCs w:val="24"/>
          <w:lang w:eastAsia="sl-SI"/>
        </w:rPr>
      </w:pPr>
      <w:r w:rsidRPr="00EE041F">
        <w:rPr>
          <w:rFonts w:ascii="Garamond" w:hAnsi="Garamond"/>
          <w:sz w:val="24"/>
          <w:szCs w:val="24"/>
          <w:lang w:eastAsia="sl-SI"/>
        </w:rPr>
        <w:t>Elektronski naslov: nina.jenko1@guest.arnes.si</w:t>
      </w:r>
    </w:p>
    <w:p w14:paraId="194AF2EA" w14:textId="77777777" w:rsidR="00527272" w:rsidRPr="00D132C8" w:rsidRDefault="00527272" w:rsidP="00527272">
      <w:pPr>
        <w:spacing w:after="0" w:line="312" w:lineRule="auto"/>
        <w:jc w:val="both"/>
        <w:rPr>
          <w:rFonts w:ascii="Garamond" w:hAnsi="Garamond"/>
          <w:sz w:val="24"/>
          <w:szCs w:val="24"/>
          <w:lang w:eastAsia="sl-SI"/>
        </w:rPr>
      </w:pPr>
    </w:p>
    <w:p w14:paraId="6B55B8AC"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29" w:name="_Toc356904116"/>
      <w:bookmarkStart w:id="30" w:name="_Toc436222802"/>
      <w:bookmarkStart w:id="31" w:name="_Toc5190786"/>
      <w:r w:rsidRPr="00D132C8">
        <w:rPr>
          <w:rFonts w:ascii="Garamond" w:hAnsi="Garamond"/>
          <w:b/>
          <w:sz w:val="24"/>
          <w:szCs w:val="24"/>
        </w:rPr>
        <w:t>4  Oblika, jezik in stroški ponudbe</w:t>
      </w:r>
      <w:bookmarkEnd w:id="29"/>
      <w:bookmarkEnd w:id="30"/>
      <w:bookmarkEnd w:id="31"/>
    </w:p>
    <w:p w14:paraId="529A8B21" w14:textId="77777777" w:rsidR="00527272" w:rsidRPr="00D132C8" w:rsidRDefault="00527272" w:rsidP="00527272">
      <w:pPr>
        <w:spacing w:after="0" w:line="312" w:lineRule="auto"/>
        <w:jc w:val="both"/>
        <w:rPr>
          <w:rFonts w:ascii="Garamond" w:hAnsi="Garamond"/>
          <w:sz w:val="24"/>
          <w:szCs w:val="24"/>
          <w:lang w:eastAsia="sl-SI"/>
        </w:rPr>
      </w:pPr>
    </w:p>
    <w:p w14:paraId="0DD8598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 ponudbo odda elektronsko kot je navedeno v točki 2 te razpisne dokumentacije.</w:t>
      </w:r>
    </w:p>
    <w:p w14:paraId="3FEEDF57" w14:textId="77777777" w:rsidR="00527272" w:rsidRPr="00D132C8" w:rsidRDefault="00527272" w:rsidP="00527272">
      <w:pPr>
        <w:spacing w:after="0" w:line="312" w:lineRule="auto"/>
        <w:jc w:val="both"/>
        <w:rPr>
          <w:rFonts w:ascii="Garamond" w:hAnsi="Garamond"/>
          <w:sz w:val="24"/>
          <w:szCs w:val="24"/>
          <w:lang w:eastAsia="sl-SI"/>
        </w:rPr>
      </w:pPr>
    </w:p>
    <w:p w14:paraId="49FAE3E6"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Ponudbe se oddajo v slovenskem jeziku. Če ni drugače določeno, tuji ponudnik izkaže izpolnjevanje pogojev s fotokopijami dokazil iz uradne evidence, ki izkazujejo zahtevano pravno</w:t>
      </w:r>
      <w:r>
        <w:rPr>
          <w:rFonts w:ascii="Garamond" w:hAnsi="Garamond"/>
          <w:sz w:val="24"/>
          <w:szCs w:val="24"/>
          <w:lang w:eastAsia="sl-SI"/>
        </w:rPr>
        <w:t xml:space="preserve"> </w:t>
      </w:r>
      <w:r w:rsidRPr="00D132C8">
        <w:rPr>
          <w:rFonts w:ascii="Garamond" w:hAnsi="Garamond"/>
          <w:sz w:val="24"/>
          <w:szCs w:val="24"/>
          <w:lang w:eastAsia="sl-SI"/>
        </w:rPr>
        <w:t>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14:paraId="3905B97C" w14:textId="77777777" w:rsidR="00527272" w:rsidRPr="00D132C8" w:rsidRDefault="00527272" w:rsidP="00527272">
      <w:pPr>
        <w:spacing w:after="0" w:line="312" w:lineRule="auto"/>
        <w:jc w:val="both"/>
        <w:rPr>
          <w:rFonts w:ascii="Garamond" w:hAnsi="Garamond"/>
          <w:sz w:val="24"/>
          <w:szCs w:val="24"/>
          <w:lang w:eastAsia="sl-SI"/>
        </w:rPr>
      </w:pPr>
    </w:p>
    <w:p w14:paraId="2BA9961A"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Ponudniki lahko predložijo v tujem jeziku prospekte ali drugo tehnično dokumentacijo, ki ga bo moral ponudnik, v kolikor bo naročnik to ocenil kot potrebno, ur</w:t>
      </w:r>
      <w:r>
        <w:rPr>
          <w:rFonts w:ascii="Garamond" w:hAnsi="Garamond"/>
          <w:sz w:val="24"/>
          <w:szCs w:val="24"/>
          <w:lang w:eastAsia="sl-SI"/>
        </w:rPr>
        <w:t>adno prevesti v slovenski jezik</w:t>
      </w:r>
      <w:r w:rsidRPr="00D132C8">
        <w:rPr>
          <w:rFonts w:ascii="Garamond" w:hAnsi="Garamond"/>
          <w:sz w:val="24"/>
          <w:szCs w:val="24"/>
          <w:lang w:eastAsia="sl-SI"/>
        </w:rPr>
        <w:t xml:space="preserve"> v določenem roku.</w:t>
      </w:r>
    </w:p>
    <w:p w14:paraId="23F024EF" w14:textId="77777777" w:rsidR="00527272" w:rsidRPr="00D132C8" w:rsidRDefault="00527272" w:rsidP="00527272">
      <w:pPr>
        <w:spacing w:after="0" w:line="312" w:lineRule="auto"/>
        <w:jc w:val="both"/>
        <w:rPr>
          <w:rFonts w:ascii="Garamond" w:hAnsi="Garamond"/>
          <w:sz w:val="24"/>
          <w:szCs w:val="24"/>
          <w:lang w:eastAsia="sl-SI"/>
        </w:rPr>
      </w:pPr>
    </w:p>
    <w:p w14:paraId="4EC5B539"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Ponudbena dokumentacija mora biti podana na obrazcih iz prilog razpisne dokumentacije ali po vsebini in obliki enakih obrazcih, izdelanih s strani ponudnika. Naročnik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11C621BA" w14:textId="77777777" w:rsidR="00527272" w:rsidRPr="00D132C8" w:rsidRDefault="00527272" w:rsidP="00527272">
      <w:pPr>
        <w:spacing w:after="0" w:line="312" w:lineRule="auto"/>
        <w:jc w:val="both"/>
        <w:rPr>
          <w:rFonts w:ascii="Garamond" w:hAnsi="Garamond"/>
          <w:sz w:val="24"/>
          <w:szCs w:val="24"/>
          <w:lang w:eastAsia="sl-SI"/>
        </w:rPr>
      </w:pPr>
    </w:p>
    <w:p w14:paraId="7908A420"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Označeni deli ponudbene dokumentacije morajo biti podpisani s strani zakonitega zastopnika ponudnika ali druge osebe, pooblaščene za sklepanje pogodb predvidene vrste, vrednosti in obsega. </w:t>
      </w:r>
    </w:p>
    <w:p w14:paraId="5B8D4B5F" w14:textId="77777777" w:rsidR="00527272" w:rsidRPr="00D132C8" w:rsidRDefault="00527272" w:rsidP="00527272">
      <w:pPr>
        <w:spacing w:after="0" w:line="312" w:lineRule="auto"/>
        <w:jc w:val="both"/>
        <w:rPr>
          <w:rFonts w:ascii="Garamond" w:hAnsi="Garamond"/>
          <w:sz w:val="24"/>
          <w:szCs w:val="24"/>
          <w:lang w:eastAsia="sl-SI"/>
        </w:rPr>
      </w:pPr>
    </w:p>
    <w:p w14:paraId="56915D2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Ponujene storitve/blago mora/jo v celoti ustrezati zahtevam iz razpisne dokumentacije. Če ponudnik ne ponudi vseh storitev/blaga (prazna mesta v ponudbenem predračunu) ali ponujena storitev/blago ne bo ustrezala tehničnim zahtevam, bo naročnik tako ponudbo izločil iz nadaljnjega ocenjevanja.</w:t>
      </w:r>
    </w:p>
    <w:p w14:paraId="21AF21EB" w14:textId="77777777" w:rsidR="00527272" w:rsidRPr="00D132C8" w:rsidRDefault="00527272" w:rsidP="00527272">
      <w:pPr>
        <w:spacing w:after="0" w:line="312" w:lineRule="auto"/>
        <w:jc w:val="both"/>
        <w:rPr>
          <w:rFonts w:ascii="Garamond" w:hAnsi="Garamond"/>
          <w:sz w:val="24"/>
          <w:szCs w:val="24"/>
          <w:lang w:eastAsia="sl-SI"/>
        </w:rPr>
      </w:pPr>
    </w:p>
    <w:p w14:paraId="56B5072A"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lastRenderedPageBreak/>
        <w:t>V kolikor bo naročnik sam ali na predlog gospodarskega subjekta ugotovil, da je potrebno ponudbo dopolniti, bo naročnik postopal skladno s petim odstavkom 89. člena ZJN-3. Vse dopolnitve bodo potekale preko sistema e-JN.</w:t>
      </w:r>
    </w:p>
    <w:p w14:paraId="79E0CB71" w14:textId="77777777" w:rsidR="00527272" w:rsidRPr="00D132C8" w:rsidRDefault="00527272" w:rsidP="00527272">
      <w:pPr>
        <w:spacing w:after="0" w:line="312" w:lineRule="auto"/>
        <w:jc w:val="both"/>
        <w:rPr>
          <w:rFonts w:ascii="Garamond" w:hAnsi="Garamond"/>
          <w:sz w:val="24"/>
          <w:szCs w:val="24"/>
          <w:lang w:eastAsia="sl-SI"/>
        </w:rPr>
      </w:pPr>
    </w:p>
    <w:p w14:paraId="3FE9B18D"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034D3FAC" w14:textId="77777777" w:rsidR="00527272" w:rsidRPr="00D132C8" w:rsidRDefault="00527272" w:rsidP="00527272">
      <w:pPr>
        <w:spacing w:after="0" w:line="312" w:lineRule="auto"/>
        <w:jc w:val="both"/>
        <w:rPr>
          <w:rFonts w:ascii="Garamond" w:hAnsi="Garamond"/>
          <w:sz w:val="24"/>
          <w:szCs w:val="24"/>
          <w:lang w:eastAsia="sl-SI"/>
        </w:rPr>
      </w:pPr>
    </w:p>
    <w:p w14:paraId="45906DF8"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32" w:name="_Toc356904117"/>
      <w:bookmarkStart w:id="33" w:name="_Toc436222803"/>
      <w:bookmarkStart w:id="34" w:name="_Toc5190787"/>
      <w:r w:rsidRPr="00D132C8">
        <w:rPr>
          <w:rFonts w:ascii="Garamond" w:hAnsi="Garamond"/>
          <w:b/>
          <w:sz w:val="24"/>
          <w:szCs w:val="24"/>
        </w:rPr>
        <w:t>5 Veljavnost ponudbe</w:t>
      </w:r>
      <w:bookmarkEnd w:id="32"/>
      <w:bookmarkEnd w:id="33"/>
      <w:bookmarkEnd w:id="34"/>
    </w:p>
    <w:p w14:paraId="50D79DAF" w14:textId="77777777" w:rsidR="00527272" w:rsidRPr="00D132C8" w:rsidRDefault="00527272" w:rsidP="00B50F18"/>
    <w:p w14:paraId="7AC92434" w14:textId="3BEF876F" w:rsidR="00527272" w:rsidRPr="00D132C8" w:rsidRDefault="00527272" w:rsidP="00527272">
      <w:pPr>
        <w:spacing w:after="0" w:line="312" w:lineRule="auto"/>
        <w:jc w:val="both"/>
        <w:rPr>
          <w:rFonts w:ascii="Garamond" w:hAnsi="Garamond"/>
          <w:sz w:val="24"/>
          <w:szCs w:val="24"/>
          <w:lang w:eastAsia="sl-SI"/>
        </w:rPr>
      </w:pPr>
      <w:r w:rsidRPr="00EE041F">
        <w:rPr>
          <w:rFonts w:ascii="Garamond" w:hAnsi="Garamond"/>
          <w:sz w:val="24"/>
          <w:szCs w:val="24"/>
          <w:lang w:eastAsia="sl-SI"/>
        </w:rPr>
        <w:t xml:space="preserve">Ponudba mora veljati najmanj do </w:t>
      </w:r>
      <w:r w:rsidR="008B4C3E" w:rsidRPr="00EE041F">
        <w:rPr>
          <w:rFonts w:ascii="Garamond" w:hAnsi="Garamond"/>
          <w:sz w:val="24"/>
          <w:szCs w:val="24"/>
          <w:lang w:eastAsia="sl-SI"/>
        </w:rPr>
        <w:t>31</w:t>
      </w:r>
      <w:r w:rsidRPr="00EE041F">
        <w:rPr>
          <w:rFonts w:ascii="Garamond" w:hAnsi="Garamond"/>
          <w:sz w:val="24"/>
          <w:szCs w:val="24"/>
          <w:lang w:eastAsia="sl-SI"/>
        </w:rPr>
        <w:t xml:space="preserve">. </w:t>
      </w:r>
      <w:r w:rsidR="008B4C3E" w:rsidRPr="00EE041F">
        <w:rPr>
          <w:rFonts w:ascii="Garamond" w:hAnsi="Garamond"/>
          <w:sz w:val="24"/>
          <w:szCs w:val="24"/>
          <w:lang w:eastAsia="sl-SI"/>
        </w:rPr>
        <w:t>7</w:t>
      </w:r>
      <w:r w:rsidRPr="00EE041F">
        <w:rPr>
          <w:rFonts w:ascii="Garamond" w:hAnsi="Garamond"/>
          <w:sz w:val="24"/>
          <w:szCs w:val="24"/>
          <w:lang w:eastAsia="sl-SI"/>
        </w:rPr>
        <w:t>. 2019. Z oddajo ESPD obrazca ponudnik izjavlja, da je ponudba veljavna do 3</w:t>
      </w:r>
      <w:r w:rsidR="008B4C3E" w:rsidRPr="00EE041F">
        <w:rPr>
          <w:rFonts w:ascii="Garamond" w:hAnsi="Garamond"/>
          <w:sz w:val="24"/>
          <w:szCs w:val="24"/>
          <w:lang w:eastAsia="sl-SI"/>
        </w:rPr>
        <w:t>1.7.2019</w:t>
      </w:r>
      <w:r w:rsidRPr="00EE041F">
        <w:rPr>
          <w:rFonts w:ascii="Garamond" w:hAnsi="Garamond"/>
          <w:sz w:val="24"/>
          <w:szCs w:val="24"/>
          <w:lang w:eastAsia="sl-SI"/>
        </w:rPr>
        <w:t>.</w:t>
      </w:r>
    </w:p>
    <w:p w14:paraId="117ED2BC" w14:textId="77777777" w:rsidR="00527272" w:rsidRPr="00D132C8" w:rsidRDefault="00527272" w:rsidP="00527272">
      <w:pPr>
        <w:spacing w:after="0" w:line="312" w:lineRule="auto"/>
        <w:jc w:val="both"/>
        <w:rPr>
          <w:rFonts w:ascii="Garamond" w:hAnsi="Garamond"/>
          <w:sz w:val="24"/>
          <w:szCs w:val="24"/>
          <w:lang w:eastAsia="sl-SI"/>
        </w:rPr>
      </w:pPr>
    </w:p>
    <w:p w14:paraId="496722E1" w14:textId="77777777" w:rsidR="00527272" w:rsidRPr="00D132C8" w:rsidRDefault="00527272" w:rsidP="00527272">
      <w:pPr>
        <w:spacing w:after="0" w:line="312" w:lineRule="auto"/>
        <w:jc w:val="both"/>
        <w:rPr>
          <w:rFonts w:ascii="Garamond" w:hAnsi="Garamond"/>
          <w:sz w:val="24"/>
          <w:szCs w:val="24"/>
          <w:lang w:eastAsia="sl-SI"/>
        </w:rPr>
      </w:pPr>
    </w:p>
    <w:p w14:paraId="594EAD66"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35" w:name="_Toc356904118"/>
      <w:bookmarkStart w:id="36" w:name="_Toc436222804"/>
      <w:bookmarkStart w:id="37" w:name="_Toc5190788"/>
      <w:r w:rsidRPr="00D132C8">
        <w:rPr>
          <w:rFonts w:ascii="Garamond" w:hAnsi="Garamond"/>
          <w:b/>
          <w:sz w:val="24"/>
          <w:szCs w:val="24"/>
        </w:rPr>
        <w:t>6 Skupna ponudba</w:t>
      </w:r>
      <w:bookmarkEnd w:id="35"/>
      <w:bookmarkEnd w:id="36"/>
      <w:bookmarkEnd w:id="37"/>
    </w:p>
    <w:p w14:paraId="3A5EFDEB" w14:textId="77777777" w:rsidR="00527272" w:rsidRPr="00D132C8" w:rsidRDefault="00527272" w:rsidP="00B50F18"/>
    <w:p w14:paraId="693FEE5F"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Dovoljena je skupna ponudba več pogodbenih partnerjev. V poglavju </w:t>
      </w:r>
      <w:r w:rsidRPr="00D132C8">
        <w:rPr>
          <w:rFonts w:ascii="Garamond" w:hAnsi="Garamond"/>
          <w:i/>
          <w:sz w:val="24"/>
          <w:szCs w:val="24"/>
          <w:lang w:eastAsia="sl-SI"/>
        </w:rPr>
        <w:t xml:space="preserve">Razlogi za izključitev in pogoji za sodelovanje </w:t>
      </w:r>
      <w:r w:rsidRPr="00D132C8">
        <w:rPr>
          <w:rFonts w:ascii="Garamond" w:hAnsi="Garamond"/>
          <w:sz w:val="24"/>
          <w:szCs w:val="24"/>
          <w:lang w:eastAsia="sl-SI"/>
        </w:rPr>
        <w:t xml:space="preserve">je določeno, kateri pogoj mora v primeru skupne ponudbe izpolnjevati vsak izmed partnerjev oziroma, kateri pogoj lahko izpolnjujejo partnerji skupaj. </w:t>
      </w:r>
    </w:p>
    <w:p w14:paraId="54A88FB9" w14:textId="77777777" w:rsidR="00527272" w:rsidRPr="00D132C8" w:rsidRDefault="00527272" w:rsidP="00527272">
      <w:pPr>
        <w:spacing w:after="0" w:line="312" w:lineRule="auto"/>
        <w:jc w:val="both"/>
        <w:rPr>
          <w:rFonts w:ascii="Garamond" w:hAnsi="Garamond"/>
          <w:sz w:val="24"/>
          <w:szCs w:val="24"/>
          <w:lang w:eastAsia="sl-SI"/>
        </w:rPr>
      </w:pPr>
    </w:p>
    <w:p w14:paraId="619E848C"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V primeru skupne ponudbe je potrebno v ponudbi predložiti pogodbo o skupnem nastopu. Iz pogodbe o skupnem nastopu mora biti razvidno sledeče:</w:t>
      </w:r>
    </w:p>
    <w:p w14:paraId="194FCE9F"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imenovanje nosilca posla pri izvedbi javnega naročila, </w:t>
      </w:r>
    </w:p>
    <w:p w14:paraId="25B6627C"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pooblastilo nosilcu posla in odgovorni osebi za podpis ponudbe ter podpis pogodbe, </w:t>
      </w:r>
    </w:p>
    <w:p w14:paraId="60ECF5C7"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izjava, da so vsi ponudniki v skupni ponudbi seznanjeni z navodili ponudnikom in razpisnimi pogoji ter merili za dodelitev javnega naročila in da z njimi v celoti soglašajo, </w:t>
      </w:r>
    </w:p>
    <w:p w14:paraId="7D9DBF1D"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izjava, da so vsi ponudniki seznanjeni s plačilnimi pogoji iz razpisne dokumentacije,</w:t>
      </w:r>
    </w:p>
    <w:p w14:paraId="27B9A3FD"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določbe glede načina plačila preko nosilca posla,</w:t>
      </w:r>
    </w:p>
    <w:p w14:paraId="17D4DC7B"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navedba, da odgovarjajo naročniku za celotno obveznost in za vsak njen del vsi partnerji solidarno in vsak posebej v celoti.</w:t>
      </w:r>
    </w:p>
    <w:p w14:paraId="5C1B1DAB" w14:textId="7CB51DCD" w:rsidR="00527272" w:rsidRPr="00D132C8" w:rsidRDefault="00527272" w:rsidP="00527272">
      <w:pPr>
        <w:spacing w:after="0" w:line="312" w:lineRule="auto"/>
        <w:jc w:val="both"/>
        <w:rPr>
          <w:rFonts w:ascii="Garamond" w:hAnsi="Garamond"/>
          <w:sz w:val="24"/>
          <w:szCs w:val="24"/>
          <w:lang w:eastAsia="sl-SI"/>
        </w:rPr>
      </w:pPr>
    </w:p>
    <w:p w14:paraId="174E11CC" w14:textId="5EEF6967" w:rsidR="00527272" w:rsidRDefault="008B4C3E" w:rsidP="00527272">
      <w:pPr>
        <w:spacing w:after="0" w:line="312" w:lineRule="auto"/>
        <w:jc w:val="both"/>
        <w:rPr>
          <w:rFonts w:ascii="Garamond" w:hAnsi="Garamond"/>
          <w:sz w:val="24"/>
          <w:szCs w:val="24"/>
          <w:lang w:eastAsia="sl-SI"/>
        </w:rPr>
      </w:pPr>
      <w:r w:rsidRPr="008B4C3E">
        <w:rPr>
          <w:rFonts w:ascii="Garamond" w:eastAsia="Times New Roman" w:hAnsi="Garamond"/>
          <w:noProof/>
          <w:sz w:val="24"/>
          <w:szCs w:val="24"/>
          <w:lang w:eastAsia="sl-SI"/>
        </w:rPr>
        <mc:AlternateContent>
          <mc:Choice Requires="wps">
            <w:drawing>
              <wp:anchor distT="45720" distB="45720" distL="114300" distR="114300" simplePos="0" relativeHeight="251664384" behindDoc="0" locked="0" layoutInCell="1" allowOverlap="1" wp14:anchorId="032CBD87" wp14:editId="21AB87BC">
                <wp:simplePos x="0" y="0"/>
                <wp:positionH relativeFrom="margin">
                  <wp:align>left</wp:align>
                </wp:positionH>
                <wp:positionV relativeFrom="paragraph">
                  <wp:posOffset>1076325</wp:posOffset>
                </wp:positionV>
                <wp:extent cx="5819775" cy="742950"/>
                <wp:effectExtent l="0" t="0" r="28575" b="1905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42950"/>
                        </a:xfrm>
                        <a:prstGeom prst="rect">
                          <a:avLst/>
                        </a:prstGeom>
                        <a:solidFill>
                          <a:srgbClr val="FFFFFF"/>
                        </a:solidFill>
                        <a:ln w="9525">
                          <a:solidFill>
                            <a:srgbClr val="000000"/>
                          </a:solidFill>
                          <a:miter lim="800000"/>
                          <a:headEnd/>
                          <a:tailEnd/>
                        </a:ln>
                      </wps:spPr>
                      <wps:txbx>
                        <w:txbxContent>
                          <w:p w14:paraId="58EE3B71" w14:textId="77777777" w:rsidR="00321DA7" w:rsidRPr="008B4C3E" w:rsidRDefault="00321DA7" w:rsidP="008B4C3E">
                            <w:pPr>
                              <w:spacing w:line="312" w:lineRule="auto"/>
                              <w:jc w:val="both"/>
                              <w:rPr>
                                <w:rFonts w:ascii="Garamond" w:hAnsi="Garamond"/>
                                <w:sz w:val="24"/>
                                <w:szCs w:val="24"/>
                              </w:rPr>
                            </w:pPr>
                            <w:r w:rsidRPr="008B4C3E">
                              <w:rPr>
                                <w:rFonts w:ascii="Garamond" w:hAnsi="Garamond"/>
                                <w:b/>
                                <w:sz w:val="24"/>
                                <w:szCs w:val="24"/>
                              </w:rPr>
                              <w:t>V primeru skupne ponudbe je obvezna sestavina ponudbene dokumentacije kopija pogodbe iz katere je razvidna vrednost, vrsta in obseg del, ki jih v ponudbi povzema posamezni partner.</w:t>
                            </w:r>
                            <w:r w:rsidRPr="008B4C3E">
                              <w:rPr>
                                <w:rFonts w:ascii="Garamond" w:hAnsi="Garamond"/>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CBD87" id="_x0000_t202" coordsize="21600,21600" o:spt="202" path="m,l,21600r21600,l21600,xe">
                <v:stroke joinstyle="miter"/>
                <v:path gradientshapeok="t" o:connecttype="rect"/>
              </v:shapetype>
              <v:shape id="Polje z besedilom 2" o:spid="_x0000_s1026" type="#_x0000_t202" style="position:absolute;left:0;text-align:left;margin-left:0;margin-top:84.75pt;width:458.25pt;height:5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TgKwIAAE0EAAAOAAAAZHJzL2Uyb0RvYy54bWysVFFv0zAQfkfiP1h+p2mjhq5R02l0FCEN&#10;mDT4AY7tNAbHZ2y3Sffrd3a6Ug14QeTB8vnOn7/77i6r66HT5CCdV2AqOptMKZGGg1BmV9FvX7dv&#10;rijxgRnBNBhZ0aP09Hr9+tWqt6XMoQUtpCMIYnzZ24q2IdgyyzxvZcf8BKw06GzAdSyg6XaZcKxH&#10;9E5n+XT6NuvBCeuAS+/x9HZ00nXCbxrJw5em8TIQXVHkFtLq0lrHNVuvWLlzzLaKn2iwf2DRMWXw&#10;0TPULQuM7J36DapT3IGHJkw4dBk0jeIy5YDZzKYvsnlomZUpFxTH27NM/v/B8s+He0eUqGhBiWEd&#10;luge9HdJHkktvRRKQ0fyKFNvfYnRDxbjw/AOBix3StnbO+A/PDGwaZnZyRvnoG8lE0hzFm9mF1dH&#10;HB9B6v4TCHyP7QMkoKFxXdQQVSGIjuU6nkskh0A4HhZXs+VigVw5+hbzfFmkGmasfL5tnQ8fJLKO&#10;m4o6bIGEzg53PkQ2rHwOiY950EpsldbJcLt6ox05MGyXbfpSAi/CtCF9RZdFXowC/BVimr4/QXQq&#10;YN9r1VX06hzEyijbeyNSVwam9LhHytqcdIzSjSKGoR5OdalBHFFRB2N/4zzipgX3SEmPvV1R/3PP&#10;nKREfzRYleVsPo/DkIx5scjRcJee+tLDDEeoigZKxu0mpAGKghm4weo1KgkbyzwyOXHFnk16n+Yr&#10;DsWlnaJ+/QXWTwAAAP//AwBQSwMEFAAGAAgAAAAhAPGULH3dAAAACAEAAA8AAABkcnMvZG93bnJl&#10;di54bWxMj0FPwzAMhe9I/IfISFwQSzegtKXphJBAcIOB4Jo1XluROCXJuvLvMSe4PftZz9+r17Oz&#10;YsIQB08KlosMBFLrzUCdgrfX+/MCREyajLaeUME3Rlg3x0e1row/0AtOm9QJDqFYaQV9SmMlZWx7&#10;dDou/IjE3s4HpxOPoZMm6AOHOytXWZZLpwfiD70e8a7H9nOzdwqKy8fpIz5dPL+3+c6W6ex6evgK&#10;Sp2ezLc3IBLO6e8YfvEZHRpm2vo9mSisAi6SeJuXVyDYLpc5i62CVcFCNrX8X6D5AQAA//8DAFBL&#10;AQItABQABgAIAAAAIQC2gziS/gAAAOEBAAATAAAAAAAAAAAAAAAAAAAAAABbQ29udGVudF9UeXBl&#10;c10ueG1sUEsBAi0AFAAGAAgAAAAhADj9If/WAAAAlAEAAAsAAAAAAAAAAAAAAAAALwEAAF9yZWxz&#10;Ly5yZWxzUEsBAi0AFAAGAAgAAAAhAMJLhOArAgAATQQAAA4AAAAAAAAAAAAAAAAALgIAAGRycy9l&#10;Mm9Eb2MueG1sUEsBAi0AFAAGAAgAAAAhAPGULH3dAAAACAEAAA8AAAAAAAAAAAAAAAAAhQQAAGRy&#10;cy9kb3ducmV2LnhtbFBLBQYAAAAABAAEAPMAAACPBQAAAAA=&#10;">
                <v:textbox>
                  <w:txbxContent>
                    <w:p w14:paraId="58EE3B71" w14:textId="77777777" w:rsidR="00321DA7" w:rsidRPr="008B4C3E" w:rsidRDefault="00321DA7" w:rsidP="008B4C3E">
                      <w:pPr>
                        <w:spacing w:line="312" w:lineRule="auto"/>
                        <w:jc w:val="both"/>
                        <w:rPr>
                          <w:rFonts w:ascii="Garamond" w:hAnsi="Garamond"/>
                          <w:sz w:val="24"/>
                          <w:szCs w:val="24"/>
                        </w:rPr>
                      </w:pPr>
                      <w:r w:rsidRPr="008B4C3E">
                        <w:rPr>
                          <w:rFonts w:ascii="Garamond" w:hAnsi="Garamond"/>
                          <w:b/>
                          <w:sz w:val="24"/>
                          <w:szCs w:val="24"/>
                        </w:rPr>
                        <w:t>V primeru skupne ponudbe je obvezna sestavina ponudbene dokumentacije kopija pogodbe iz katere je razvidna vrednost, vrsta in obseg del, ki jih v ponudbi povzema posamezni partner.</w:t>
                      </w:r>
                      <w:r w:rsidRPr="008B4C3E">
                        <w:rPr>
                          <w:rFonts w:ascii="Garamond" w:hAnsi="Garamond"/>
                          <w:sz w:val="24"/>
                          <w:szCs w:val="24"/>
                        </w:rPr>
                        <w:t xml:space="preserve"> </w:t>
                      </w:r>
                    </w:p>
                  </w:txbxContent>
                </v:textbox>
                <w10:wrap type="square" anchorx="margin"/>
              </v:shape>
            </w:pict>
          </mc:Fallback>
        </mc:AlternateContent>
      </w:r>
      <w:r w:rsidR="00527272" w:rsidRPr="00D132C8">
        <w:rPr>
          <w:rFonts w:ascii="Garamond" w:hAnsi="Garamond"/>
          <w:sz w:val="24"/>
          <w:szCs w:val="24"/>
          <w:lang w:eastAsia="sl-SI"/>
        </w:rPr>
        <w:t xml:space="preserve">Ponudbo podpisuje nosilec posla, ki je tudi podpisnik pogodbe in glavni kontakt z naročnikom. Nosilec posla prevzame nasproti naročniku poroštvo za delo ostalih partnerjev in/ali podizvajalcev </w:t>
      </w:r>
      <w:r w:rsidR="00527272" w:rsidRPr="00D132C8">
        <w:rPr>
          <w:rFonts w:ascii="Garamond" w:hAnsi="Garamond"/>
          <w:sz w:val="24"/>
          <w:szCs w:val="24"/>
          <w:lang w:eastAsia="sl-SI"/>
        </w:rPr>
        <w:lastRenderedPageBreak/>
        <w:t>po pravilih Obligacijskega zakonika. Naročnik uveljavlja zahtevo po odpravi morebitnih napak zoper nosilca posla.</w:t>
      </w:r>
    </w:p>
    <w:p w14:paraId="29C7BCFC" w14:textId="17E247F6" w:rsidR="008B4C3E" w:rsidRPr="008B4C3E" w:rsidRDefault="008B4C3E" w:rsidP="008B4C3E">
      <w:pPr>
        <w:spacing w:after="0" w:line="312" w:lineRule="auto"/>
        <w:jc w:val="both"/>
        <w:rPr>
          <w:rFonts w:ascii="Garamond" w:eastAsia="Times New Roman" w:hAnsi="Garamond"/>
          <w:sz w:val="24"/>
          <w:szCs w:val="24"/>
          <w:lang w:eastAsia="sl-SI"/>
        </w:rPr>
      </w:pPr>
      <w:r w:rsidRPr="008B4C3E">
        <w:rPr>
          <w:rFonts w:ascii="Garamond" w:eastAsia="Times New Roman" w:hAnsi="Garamond"/>
          <w:sz w:val="24"/>
          <w:szCs w:val="24"/>
          <w:lang w:eastAsia="sl-SI"/>
        </w:rPr>
        <w:t xml:space="preserve"> </w:t>
      </w:r>
    </w:p>
    <w:p w14:paraId="0B607E07" w14:textId="77777777" w:rsidR="008B4C3E" w:rsidRPr="00D132C8" w:rsidRDefault="008B4C3E" w:rsidP="00527272">
      <w:pPr>
        <w:spacing w:after="0" w:line="312" w:lineRule="auto"/>
        <w:jc w:val="both"/>
        <w:rPr>
          <w:rFonts w:ascii="Garamond" w:hAnsi="Garamond"/>
          <w:sz w:val="24"/>
          <w:szCs w:val="24"/>
          <w:lang w:eastAsia="sl-SI"/>
        </w:rPr>
      </w:pPr>
    </w:p>
    <w:p w14:paraId="08446461"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38" w:name="_Toc356904119"/>
      <w:bookmarkStart w:id="39" w:name="_Toc436222805"/>
      <w:bookmarkStart w:id="40" w:name="_Toc5190789"/>
      <w:r w:rsidRPr="00D132C8">
        <w:rPr>
          <w:rFonts w:ascii="Garamond" w:hAnsi="Garamond"/>
          <w:b/>
          <w:sz w:val="24"/>
          <w:szCs w:val="24"/>
        </w:rPr>
        <w:t>7 Ponudba s podizvajalci</w:t>
      </w:r>
      <w:bookmarkEnd w:id="38"/>
      <w:bookmarkEnd w:id="39"/>
      <w:bookmarkEnd w:id="40"/>
    </w:p>
    <w:p w14:paraId="42CB828D" w14:textId="77777777" w:rsidR="00527272" w:rsidRPr="00D132C8" w:rsidRDefault="00527272" w:rsidP="00B50F18"/>
    <w:p w14:paraId="145C4699" w14:textId="77777777" w:rsidR="00527272" w:rsidRPr="00D132C8" w:rsidRDefault="00527272" w:rsidP="00527272">
      <w:pPr>
        <w:spacing w:line="312" w:lineRule="auto"/>
        <w:jc w:val="both"/>
        <w:rPr>
          <w:rFonts w:ascii="Garamond" w:hAnsi="Garamond" w:cs="Calibri"/>
          <w:sz w:val="24"/>
          <w:szCs w:val="24"/>
          <w:lang w:eastAsia="sl-SI"/>
        </w:rPr>
      </w:pPr>
      <w:bookmarkStart w:id="41" w:name="_Toc356904120"/>
      <w:r w:rsidRPr="00D132C8">
        <w:rPr>
          <w:rFonts w:ascii="Garamond" w:hAnsi="Garamond" w:cs="Calibri"/>
          <w:sz w:val="24"/>
          <w:szCs w:val="24"/>
          <w:lang w:eastAsia="sl-SI"/>
        </w:rPr>
        <w:t>Predmet naročila je dobava blaga, zato ponudnika ne zavezujejo določbe 94. člena ZJN-3. V kolikor želi ponudnik, ki namerava pri izvedbi naročila nastopati s podizvajalci</w:t>
      </w:r>
      <w:r>
        <w:rPr>
          <w:rFonts w:ascii="Garamond" w:hAnsi="Garamond" w:cs="Calibri"/>
          <w:sz w:val="24"/>
          <w:szCs w:val="24"/>
          <w:lang w:eastAsia="sl-SI"/>
        </w:rPr>
        <w:t>,</w:t>
      </w:r>
      <w:r w:rsidRPr="00D132C8">
        <w:rPr>
          <w:rFonts w:ascii="Garamond" w:hAnsi="Garamond" w:cs="Calibri"/>
          <w:sz w:val="24"/>
          <w:szCs w:val="24"/>
          <w:lang w:eastAsia="sl-SI"/>
        </w:rPr>
        <w:t xml:space="preserve"> podizvajalce priglasiti,  mora v ESDP obrazcu navest</w:t>
      </w:r>
      <w:r>
        <w:rPr>
          <w:rFonts w:ascii="Garamond" w:hAnsi="Garamond" w:cs="Calibri"/>
          <w:sz w:val="24"/>
          <w:szCs w:val="24"/>
          <w:lang w:eastAsia="sl-SI"/>
        </w:rPr>
        <w:t xml:space="preserve">i vse podatke o podizvajalcih. </w:t>
      </w:r>
      <w:r w:rsidRPr="00D132C8">
        <w:rPr>
          <w:rFonts w:ascii="Garamond" w:hAnsi="Garamond" w:cs="Calibri"/>
          <w:sz w:val="24"/>
          <w:szCs w:val="24"/>
          <w:lang w:eastAsia="sl-SI"/>
        </w:rPr>
        <w:t xml:space="preserve">Prijavljeni podizvajalci morajo izpolniti obrazec </w:t>
      </w:r>
      <w:r w:rsidRPr="00D132C8">
        <w:rPr>
          <w:rFonts w:ascii="Garamond" w:hAnsi="Garamond" w:cs="Calibri"/>
          <w:i/>
          <w:sz w:val="24"/>
          <w:szCs w:val="24"/>
          <w:lang w:eastAsia="sl-SI"/>
        </w:rPr>
        <w:t xml:space="preserve">ESDP </w:t>
      </w:r>
      <w:r w:rsidRPr="00D132C8">
        <w:rPr>
          <w:rFonts w:ascii="Garamond" w:hAnsi="Garamond" w:cs="Calibri"/>
          <w:sz w:val="24"/>
          <w:szCs w:val="24"/>
          <w:lang w:eastAsia="sl-SI"/>
        </w:rPr>
        <w:t xml:space="preserve">in izpolnjevati pogoje, ki so v poglavju 13. določeni za podizvajalce, kar izkažejo s podpisom obrazca </w:t>
      </w:r>
      <w:r w:rsidRPr="00D132C8">
        <w:rPr>
          <w:rFonts w:ascii="Garamond" w:hAnsi="Garamond" w:cs="Calibri"/>
          <w:i/>
          <w:sz w:val="24"/>
          <w:szCs w:val="24"/>
          <w:lang w:eastAsia="sl-SI"/>
        </w:rPr>
        <w:t xml:space="preserve">ESDP. </w:t>
      </w:r>
      <w:r w:rsidRPr="00D132C8">
        <w:rPr>
          <w:rFonts w:ascii="Garamond" w:hAnsi="Garamond" w:cs="Calibri"/>
          <w:sz w:val="24"/>
          <w:szCs w:val="24"/>
          <w:lang w:eastAsia="sl-SI"/>
        </w:rPr>
        <w:t xml:space="preserve">V kolikor bo nominirani podizvajalec zahteval neposredno plačilo od </w:t>
      </w:r>
      <w:r w:rsidRPr="0008131F">
        <w:rPr>
          <w:rFonts w:ascii="Garamond" w:hAnsi="Garamond" w:cs="Calibri"/>
          <w:sz w:val="24"/>
          <w:szCs w:val="24"/>
          <w:lang w:eastAsia="sl-SI"/>
        </w:rPr>
        <w:t>naročnika, mora v ponudbi</w:t>
      </w:r>
      <w:r w:rsidRPr="00D132C8">
        <w:rPr>
          <w:rFonts w:ascii="Garamond" w:hAnsi="Garamond" w:cs="Calibri"/>
          <w:sz w:val="24"/>
          <w:szCs w:val="24"/>
          <w:lang w:eastAsia="sl-SI"/>
        </w:rPr>
        <w:t xml:space="preserve"> predložiti zahtevo</w:t>
      </w:r>
      <w:r>
        <w:rPr>
          <w:rFonts w:ascii="Garamond" w:hAnsi="Garamond" w:cs="Calibri"/>
          <w:sz w:val="24"/>
          <w:szCs w:val="24"/>
          <w:lang w:eastAsia="sl-SI"/>
        </w:rPr>
        <w:t xml:space="preserve"> </w:t>
      </w:r>
      <w:r w:rsidRPr="00D132C8">
        <w:rPr>
          <w:rFonts w:ascii="Garamond" w:hAnsi="Garamond" w:cs="Calibri"/>
          <w:sz w:val="24"/>
          <w:szCs w:val="24"/>
          <w:lang w:eastAsia="sl-SI"/>
        </w:rPr>
        <w:t>za neposredno plačilo, katerega mora podpisati tudi ponudnik  oziroma vodilni partner v primeru skupne ponudbe.</w:t>
      </w:r>
    </w:p>
    <w:p w14:paraId="330D1A39"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 xml:space="preserve">Kadar namerava ponudnik izvesti javno naročilo s podizvajalci, mora v ponudbi:  </w:t>
      </w:r>
    </w:p>
    <w:p w14:paraId="18B3D0DB" w14:textId="77777777" w:rsidR="00527272" w:rsidRPr="00D132C8" w:rsidRDefault="00527272" w:rsidP="00527272">
      <w:pPr>
        <w:pStyle w:val="Odstavekseznama"/>
        <w:numPr>
          <w:ilvl w:val="0"/>
          <w:numId w:val="40"/>
        </w:numPr>
        <w:kinsoku w:val="0"/>
        <w:overflowPunct w:val="0"/>
        <w:spacing w:line="312" w:lineRule="auto"/>
        <w:textAlignment w:val="baseline"/>
        <w:rPr>
          <w:rFonts w:ascii="Garamond" w:eastAsia="MS PGothic" w:hAnsi="Garamond" w:cs="Calibri"/>
          <w:kern w:val="24"/>
          <w:sz w:val="24"/>
          <w:szCs w:val="24"/>
        </w:rPr>
      </w:pPr>
      <w:r w:rsidRPr="00D132C8">
        <w:rPr>
          <w:rFonts w:ascii="Garamond" w:eastAsia="MS PGothic" w:hAnsi="Garamond" w:cs="Calibri"/>
          <w:kern w:val="24"/>
          <w:sz w:val="24"/>
          <w:szCs w:val="24"/>
        </w:rPr>
        <w:t xml:space="preserve">navesti vse podizvajalce ter vsak del javnega naročila, ki ga namerava oddati v </w:t>
      </w:r>
      <w:proofErr w:type="spellStart"/>
      <w:r w:rsidRPr="00D132C8">
        <w:rPr>
          <w:rFonts w:ascii="Garamond" w:eastAsia="MS PGothic" w:hAnsi="Garamond" w:cs="Calibri"/>
          <w:kern w:val="24"/>
          <w:sz w:val="24"/>
          <w:szCs w:val="24"/>
        </w:rPr>
        <w:t>podizvajanje</w:t>
      </w:r>
      <w:proofErr w:type="spellEnd"/>
      <w:r w:rsidRPr="00D132C8">
        <w:rPr>
          <w:rFonts w:ascii="Garamond" w:eastAsia="MS PGothic" w:hAnsi="Garamond" w:cs="Calibri"/>
          <w:kern w:val="24"/>
          <w:sz w:val="24"/>
          <w:szCs w:val="24"/>
        </w:rPr>
        <w:t xml:space="preserve">, </w:t>
      </w:r>
    </w:p>
    <w:p w14:paraId="4560145C" w14:textId="77777777" w:rsidR="00527272" w:rsidRPr="00D132C8" w:rsidRDefault="00527272" w:rsidP="00527272">
      <w:pPr>
        <w:pStyle w:val="Odstavekseznama"/>
        <w:numPr>
          <w:ilvl w:val="0"/>
          <w:numId w:val="40"/>
        </w:numPr>
        <w:kinsoku w:val="0"/>
        <w:overflowPunct w:val="0"/>
        <w:spacing w:line="312" w:lineRule="auto"/>
        <w:textAlignment w:val="baseline"/>
        <w:rPr>
          <w:rFonts w:ascii="Garamond" w:eastAsia="Times New Roman" w:hAnsi="Garamond" w:cs="Calibri"/>
          <w:sz w:val="24"/>
          <w:szCs w:val="24"/>
        </w:rPr>
      </w:pPr>
      <w:r w:rsidRPr="00D132C8">
        <w:rPr>
          <w:rFonts w:ascii="Garamond" w:eastAsia="MS PGothic" w:hAnsi="Garamond" w:cs="Calibri"/>
          <w:kern w:val="24"/>
          <w:sz w:val="24"/>
          <w:szCs w:val="24"/>
        </w:rPr>
        <w:t xml:space="preserve">kontaktne podatke in zakonite zastopnike predlaganih podizvajalcev, </w:t>
      </w:r>
    </w:p>
    <w:p w14:paraId="11F9ED1C" w14:textId="77777777" w:rsidR="00527272" w:rsidRPr="00D132C8" w:rsidRDefault="00527272" w:rsidP="00527272">
      <w:pPr>
        <w:pStyle w:val="Odstavekseznama"/>
        <w:numPr>
          <w:ilvl w:val="0"/>
          <w:numId w:val="40"/>
        </w:numPr>
        <w:kinsoku w:val="0"/>
        <w:overflowPunct w:val="0"/>
        <w:spacing w:line="312" w:lineRule="auto"/>
        <w:textAlignment w:val="baseline"/>
        <w:rPr>
          <w:rFonts w:ascii="Garamond" w:eastAsia="Times New Roman" w:hAnsi="Garamond" w:cs="Calibri"/>
          <w:sz w:val="24"/>
          <w:szCs w:val="24"/>
        </w:rPr>
      </w:pPr>
      <w:r w:rsidRPr="00D132C8">
        <w:rPr>
          <w:rFonts w:ascii="Garamond" w:eastAsia="MS PGothic" w:hAnsi="Garamond" w:cs="Calibri"/>
          <w:kern w:val="24"/>
          <w:sz w:val="24"/>
          <w:szCs w:val="24"/>
        </w:rPr>
        <w:t xml:space="preserve">izpolnjene ESPD teh podizvajalcev, </w:t>
      </w:r>
    </w:p>
    <w:p w14:paraId="3C09FCED" w14:textId="77777777" w:rsidR="00527272" w:rsidRPr="00D132C8" w:rsidRDefault="00527272" w:rsidP="00527272">
      <w:pPr>
        <w:pStyle w:val="Odstavekseznama"/>
        <w:numPr>
          <w:ilvl w:val="0"/>
          <w:numId w:val="40"/>
        </w:numPr>
        <w:kinsoku w:val="0"/>
        <w:overflowPunct w:val="0"/>
        <w:spacing w:line="312" w:lineRule="auto"/>
        <w:textAlignment w:val="baseline"/>
        <w:rPr>
          <w:rFonts w:ascii="Garamond" w:hAnsi="Garamond" w:cs="Calibri"/>
          <w:sz w:val="24"/>
          <w:szCs w:val="24"/>
        </w:rPr>
      </w:pPr>
      <w:proofErr w:type="spellStart"/>
      <w:r w:rsidRPr="00D132C8">
        <w:rPr>
          <w:rFonts w:ascii="Garamond" w:eastAsia="MS PGothic" w:hAnsi="Garamond" w:cs="Calibri"/>
          <w:kern w:val="24"/>
          <w:sz w:val="24"/>
          <w:szCs w:val="24"/>
          <w:lang w:val="en-US"/>
        </w:rPr>
        <w:t>priložiti</w:t>
      </w:r>
      <w:proofErr w:type="spellEnd"/>
      <w:r>
        <w:rPr>
          <w:rFonts w:ascii="Garamond" w:eastAsia="MS PGothic" w:hAnsi="Garamond" w:cs="Calibri"/>
          <w:kern w:val="24"/>
          <w:sz w:val="24"/>
          <w:szCs w:val="24"/>
          <w:lang w:val="en-US"/>
        </w:rPr>
        <w:t xml:space="preserve"> </w:t>
      </w:r>
      <w:proofErr w:type="spellStart"/>
      <w:r w:rsidRPr="00D132C8">
        <w:rPr>
          <w:rFonts w:ascii="Garamond" w:eastAsia="MS PGothic" w:hAnsi="Garamond" w:cs="Calibri"/>
          <w:kern w:val="24"/>
          <w:sz w:val="24"/>
          <w:szCs w:val="24"/>
          <w:lang w:val="en-US"/>
        </w:rPr>
        <w:t>zahtevo</w:t>
      </w:r>
      <w:proofErr w:type="spellEnd"/>
      <w:r>
        <w:rPr>
          <w:rFonts w:ascii="Garamond" w:eastAsia="MS PGothic" w:hAnsi="Garamond" w:cs="Calibri"/>
          <w:kern w:val="24"/>
          <w:sz w:val="24"/>
          <w:szCs w:val="24"/>
          <w:lang w:val="en-US"/>
        </w:rPr>
        <w:t xml:space="preserve"> </w:t>
      </w:r>
      <w:proofErr w:type="spellStart"/>
      <w:r w:rsidRPr="00D132C8">
        <w:rPr>
          <w:rFonts w:ascii="Garamond" w:eastAsia="MS PGothic" w:hAnsi="Garamond" w:cs="Calibri"/>
          <w:kern w:val="24"/>
          <w:sz w:val="24"/>
          <w:szCs w:val="24"/>
          <w:lang w:val="en-US"/>
        </w:rPr>
        <w:t>podizvajalca</w:t>
      </w:r>
      <w:proofErr w:type="spellEnd"/>
      <w:r>
        <w:rPr>
          <w:rFonts w:ascii="Garamond" w:eastAsia="MS PGothic" w:hAnsi="Garamond" w:cs="Calibri"/>
          <w:kern w:val="24"/>
          <w:sz w:val="24"/>
          <w:szCs w:val="24"/>
          <w:lang w:val="en-US"/>
        </w:rPr>
        <w:t xml:space="preserve"> </w:t>
      </w:r>
      <w:r w:rsidRPr="00D132C8">
        <w:rPr>
          <w:rFonts w:ascii="Garamond" w:eastAsia="MS PGothic" w:hAnsi="Garamond" w:cs="Calibri"/>
          <w:kern w:val="24"/>
          <w:sz w:val="24"/>
          <w:szCs w:val="24"/>
          <w:lang w:val="en-US"/>
        </w:rPr>
        <w:t>za</w:t>
      </w:r>
      <w:r>
        <w:rPr>
          <w:rFonts w:ascii="Garamond" w:eastAsia="MS PGothic" w:hAnsi="Garamond" w:cs="Calibri"/>
          <w:kern w:val="24"/>
          <w:sz w:val="24"/>
          <w:szCs w:val="24"/>
          <w:lang w:val="en-US"/>
        </w:rPr>
        <w:t xml:space="preserve"> </w:t>
      </w:r>
      <w:proofErr w:type="spellStart"/>
      <w:r w:rsidRPr="00D132C8">
        <w:rPr>
          <w:rFonts w:ascii="Garamond" w:eastAsia="MS PGothic" w:hAnsi="Garamond" w:cs="Calibri"/>
          <w:kern w:val="24"/>
          <w:sz w:val="24"/>
          <w:szCs w:val="24"/>
          <w:lang w:val="en-US"/>
        </w:rPr>
        <w:t>neposredno</w:t>
      </w:r>
      <w:proofErr w:type="spellEnd"/>
      <w:r>
        <w:rPr>
          <w:rFonts w:ascii="Garamond" w:eastAsia="MS PGothic" w:hAnsi="Garamond" w:cs="Calibri"/>
          <w:kern w:val="24"/>
          <w:sz w:val="24"/>
          <w:szCs w:val="24"/>
          <w:lang w:val="en-US"/>
        </w:rPr>
        <w:t xml:space="preserve"> </w:t>
      </w:r>
      <w:proofErr w:type="spellStart"/>
      <w:r w:rsidRPr="00D132C8">
        <w:rPr>
          <w:rFonts w:ascii="Garamond" w:eastAsia="MS PGothic" w:hAnsi="Garamond" w:cs="Calibri"/>
          <w:kern w:val="24"/>
          <w:sz w:val="24"/>
          <w:szCs w:val="24"/>
          <w:lang w:val="en-US"/>
        </w:rPr>
        <w:t>plačilo</w:t>
      </w:r>
      <w:proofErr w:type="spellEnd"/>
      <w:r w:rsidRPr="00D132C8">
        <w:rPr>
          <w:rFonts w:ascii="Garamond" w:eastAsia="MS PGothic" w:hAnsi="Garamond" w:cs="Calibri"/>
          <w:kern w:val="24"/>
          <w:sz w:val="24"/>
          <w:szCs w:val="24"/>
          <w:lang w:val="en-US"/>
        </w:rPr>
        <w:t xml:space="preserve">, </w:t>
      </w:r>
      <w:proofErr w:type="spellStart"/>
      <w:r w:rsidRPr="00D132C8">
        <w:rPr>
          <w:rFonts w:ascii="Garamond" w:eastAsia="MS PGothic" w:hAnsi="Garamond" w:cs="Calibri"/>
          <w:kern w:val="24"/>
          <w:sz w:val="24"/>
          <w:szCs w:val="24"/>
          <w:lang w:val="en-US"/>
        </w:rPr>
        <w:t>če</w:t>
      </w:r>
      <w:proofErr w:type="spellEnd"/>
      <w:r>
        <w:rPr>
          <w:rFonts w:ascii="Garamond" w:eastAsia="MS PGothic" w:hAnsi="Garamond" w:cs="Calibri"/>
          <w:kern w:val="24"/>
          <w:sz w:val="24"/>
          <w:szCs w:val="24"/>
          <w:lang w:val="en-US"/>
        </w:rPr>
        <w:t xml:space="preserve"> </w:t>
      </w:r>
      <w:proofErr w:type="spellStart"/>
      <w:r w:rsidRPr="00D132C8">
        <w:rPr>
          <w:rFonts w:ascii="Garamond" w:eastAsia="MS PGothic" w:hAnsi="Garamond" w:cs="Calibri"/>
          <w:kern w:val="24"/>
          <w:sz w:val="24"/>
          <w:szCs w:val="24"/>
          <w:lang w:val="en-US"/>
        </w:rPr>
        <w:t>podizvajalec</w:t>
      </w:r>
      <w:proofErr w:type="spellEnd"/>
      <w:r w:rsidRPr="00D132C8">
        <w:rPr>
          <w:rFonts w:ascii="Garamond" w:eastAsia="MS PGothic" w:hAnsi="Garamond" w:cs="Calibri"/>
          <w:kern w:val="24"/>
          <w:sz w:val="24"/>
          <w:szCs w:val="24"/>
          <w:lang w:val="en-US"/>
        </w:rPr>
        <w:t xml:space="preserve"> to </w:t>
      </w:r>
      <w:proofErr w:type="spellStart"/>
      <w:r w:rsidRPr="00D132C8">
        <w:rPr>
          <w:rFonts w:ascii="Garamond" w:eastAsia="MS PGothic" w:hAnsi="Garamond" w:cs="Calibri"/>
          <w:kern w:val="24"/>
          <w:sz w:val="24"/>
          <w:szCs w:val="24"/>
          <w:lang w:val="en-US"/>
        </w:rPr>
        <w:t>zahteva</w:t>
      </w:r>
      <w:proofErr w:type="spellEnd"/>
      <w:r w:rsidRPr="00D132C8">
        <w:rPr>
          <w:rFonts w:ascii="Garamond" w:eastAsia="MS PGothic" w:hAnsi="Garamond" w:cs="Calibri"/>
          <w:kern w:val="24"/>
          <w:sz w:val="24"/>
          <w:szCs w:val="24"/>
          <w:lang w:val="en-US"/>
        </w:rPr>
        <w:t>.</w:t>
      </w:r>
    </w:p>
    <w:p w14:paraId="6638DAF3" w14:textId="77777777" w:rsidR="00527272" w:rsidRPr="00D132C8" w:rsidRDefault="00527272" w:rsidP="00527272">
      <w:pPr>
        <w:pStyle w:val="Odstavekseznama"/>
        <w:kinsoku w:val="0"/>
        <w:overflowPunct w:val="0"/>
        <w:spacing w:before="0" w:line="312" w:lineRule="auto"/>
        <w:textAlignment w:val="baseline"/>
        <w:rPr>
          <w:rFonts w:ascii="Garamond" w:hAnsi="Garamond" w:cs="Calibri"/>
          <w:sz w:val="24"/>
          <w:szCs w:val="24"/>
        </w:rPr>
      </w:pPr>
    </w:p>
    <w:p w14:paraId="2E3487BA"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V kolikor podizvajalec zahteva neposredno plačilo</w:t>
      </w:r>
      <w:r>
        <w:rPr>
          <w:rFonts w:ascii="Garamond" w:hAnsi="Garamond" w:cs="Calibri"/>
          <w:sz w:val="24"/>
          <w:szCs w:val="24"/>
        </w:rPr>
        <w:t>,</w:t>
      </w:r>
      <w:r w:rsidRPr="00D132C8">
        <w:rPr>
          <w:rFonts w:ascii="Garamond" w:hAnsi="Garamond" w:cs="Calibri"/>
          <w:sz w:val="24"/>
          <w:szCs w:val="24"/>
        </w:rPr>
        <w:t xml:space="preserve"> mora v ponudbi predložiti lastno izjavo, iz katere bo razvidno:</w:t>
      </w:r>
    </w:p>
    <w:p w14:paraId="3047B02E" w14:textId="77777777" w:rsidR="00527272" w:rsidRPr="00D132C8" w:rsidRDefault="00527272" w:rsidP="00527272">
      <w:pPr>
        <w:pStyle w:val="Odstavekseznama"/>
        <w:widowControl w:val="0"/>
        <w:numPr>
          <w:ilvl w:val="0"/>
          <w:numId w:val="39"/>
        </w:numPr>
        <w:spacing w:line="312" w:lineRule="auto"/>
        <w:rPr>
          <w:rFonts w:ascii="Garamond" w:hAnsi="Garamond" w:cs="Calibri"/>
          <w:sz w:val="24"/>
          <w:szCs w:val="24"/>
        </w:rPr>
      </w:pPr>
      <w:r w:rsidRPr="00D132C8">
        <w:rPr>
          <w:rFonts w:ascii="Garamond" w:hAnsi="Garamond" w:cs="Calibri"/>
          <w:sz w:val="24"/>
          <w:szCs w:val="24"/>
        </w:rPr>
        <w:t>izjava podizvajalca, da podaja soglasje naročniku, da naročnik namesto glavnega izvajalca poravna podizvajalčevo terjatev do glavnega izvajalca;</w:t>
      </w:r>
    </w:p>
    <w:p w14:paraId="493EA4BC" w14:textId="77777777" w:rsidR="00527272" w:rsidRPr="00D132C8" w:rsidRDefault="00527272" w:rsidP="00527272">
      <w:pPr>
        <w:pStyle w:val="Odstavekseznama"/>
        <w:widowControl w:val="0"/>
        <w:numPr>
          <w:ilvl w:val="0"/>
          <w:numId w:val="39"/>
        </w:numPr>
        <w:spacing w:after="160" w:line="312" w:lineRule="auto"/>
        <w:rPr>
          <w:rFonts w:ascii="Garamond" w:hAnsi="Garamond" w:cs="Calibri"/>
          <w:sz w:val="24"/>
          <w:szCs w:val="24"/>
        </w:rPr>
      </w:pPr>
      <w:r w:rsidRPr="00D132C8">
        <w:rPr>
          <w:rFonts w:ascii="Garamond" w:hAnsi="Garamond" w:cs="Calibri"/>
          <w:sz w:val="24"/>
          <w:szCs w:val="24"/>
        </w:rPr>
        <w:t>izjava ponudnika, da pooblašča naročnika, da na podlagi potrjenega računa oziroma situacije neposredno plačuje podizvajalcem.</w:t>
      </w:r>
    </w:p>
    <w:p w14:paraId="034299D7"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w:t>
      </w:r>
      <w:r>
        <w:rPr>
          <w:rFonts w:ascii="Garamond" w:hAnsi="Garamond" w:cs="Calibri"/>
          <w:sz w:val="24"/>
          <w:szCs w:val="24"/>
        </w:rPr>
        <w:t>,</w:t>
      </w:r>
      <w:r w:rsidRPr="00D132C8">
        <w:rPr>
          <w:rFonts w:ascii="Garamond" w:hAnsi="Garamond" w:cs="Calibri"/>
          <w:sz w:val="24"/>
          <w:szCs w:val="24"/>
        </w:rPr>
        <w:t xml:space="preserve"> bo naročnik sprožil postopek za ugotovitev prekrška, skladno z določili ZJN-3.</w:t>
      </w:r>
    </w:p>
    <w:p w14:paraId="2D1482E8"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V kolikor bo glavni izvajalec nastopil s podizvajalcem</w:t>
      </w:r>
      <w:r>
        <w:rPr>
          <w:rFonts w:ascii="Garamond" w:hAnsi="Garamond" w:cs="Calibri"/>
          <w:sz w:val="24"/>
          <w:szCs w:val="24"/>
        </w:rPr>
        <w:t>,</w:t>
      </w:r>
      <w:r w:rsidRPr="00D132C8">
        <w:rPr>
          <w:rFonts w:ascii="Garamond" w:hAnsi="Garamond" w:cs="Calibri"/>
          <w:sz w:val="24"/>
          <w:szCs w:val="24"/>
        </w:rPr>
        <w:t xml:space="preserve"> mora v ponudbi  predložiti zgoraj navedena dokazila, katera bo mogel predložiti tudi v primeru zamenjave podizvajalca, in sicer najkasneje v petih dneh po spremembi.</w:t>
      </w:r>
    </w:p>
    <w:p w14:paraId="06EEC1CC"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lastRenderedPageBreak/>
        <w:t>Naročnik bo skladno z določilom četrtega odstavka 94. člena ZJN-3 zavrnil podizvajalca, ki izpolnjuje obvezne in ne</w:t>
      </w:r>
      <w:r>
        <w:rPr>
          <w:rFonts w:ascii="Garamond" w:hAnsi="Garamond" w:cs="Calibri"/>
          <w:sz w:val="24"/>
          <w:szCs w:val="24"/>
        </w:rPr>
        <w:t>obvezne razloge za izključitev.</w:t>
      </w:r>
      <w:r w:rsidRPr="00D132C8">
        <w:rPr>
          <w:rFonts w:ascii="Garamond" w:hAnsi="Garamond" w:cs="Calibri"/>
          <w:sz w:val="24"/>
          <w:szCs w:val="24"/>
        </w:rPr>
        <w:t xml:space="preserve"> V kolikor bo naročnik presodil, da bi zamenjava podizvajalca, ali vključi</w:t>
      </w:r>
      <w:r>
        <w:rPr>
          <w:rFonts w:ascii="Garamond" w:hAnsi="Garamond" w:cs="Calibri"/>
          <w:sz w:val="24"/>
          <w:szCs w:val="24"/>
        </w:rPr>
        <w:t>tev novega podizvajalca vplivala</w:t>
      </w:r>
      <w:r w:rsidRPr="00D132C8">
        <w:rPr>
          <w:rFonts w:ascii="Garamond" w:hAnsi="Garamond" w:cs="Calibri"/>
          <w:sz w:val="24"/>
          <w:szCs w:val="24"/>
        </w:rPr>
        <w:t xml:space="preserve"> na nemoteno delo, ali če novi podizvajalec ne izpolnjuje zahtev, kot jih je naročnik določil za podizvajalce</w:t>
      </w:r>
      <w:r>
        <w:rPr>
          <w:rFonts w:ascii="Garamond" w:hAnsi="Garamond" w:cs="Calibri"/>
          <w:sz w:val="24"/>
          <w:szCs w:val="24"/>
        </w:rPr>
        <w:t>,</w:t>
      </w:r>
      <w:r w:rsidRPr="00D132C8">
        <w:rPr>
          <w:rFonts w:ascii="Garamond" w:hAnsi="Garamond" w:cs="Calibri"/>
          <w:sz w:val="24"/>
          <w:szCs w:val="24"/>
        </w:rPr>
        <w:t xml:space="preserve"> bo podizvajalca zavrnil v roku 10 dni od prejema predloga o zamenjavi ali vključitvi novega podizvajalca. </w:t>
      </w:r>
    </w:p>
    <w:p w14:paraId="108D6C7B" w14:textId="0922E95C" w:rsidR="00527272"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 xml:space="preserve">Ponudnik prevzema odgovornost za izvedbo celotnega javnega naročila, vključno z deli, ki jih je oddal podizvajalcem. </w:t>
      </w:r>
    </w:p>
    <w:p w14:paraId="1B5F2712" w14:textId="698B51E0" w:rsidR="008B4C3E" w:rsidRPr="00D132C8" w:rsidRDefault="008B4C3E" w:rsidP="008B4C3E">
      <w:pPr>
        <w:suppressAutoHyphens/>
        <w:autoSpaceDN w:val="0"/>
        <w:spacing w:after="0" w:line="312" w:lineRule="auto"/>
        <w:jc w:val="both"/>
        <w:textAlignment w:val="baseline"/>
        <w:rPr>
          <w:rFonts w:ascii="Garamond" w:hAnsi="Garamond" w:cs="Calibri"/>
          <w:sz w:val="24"/>
          <w:szCs w:val="24"/>
        </w:rPr>
      </w:pPr>
      <w:r w:rsidRPr="008B4C3E">
        <w:rPr>
          <w:rFonts w:ascii="Garamond" w:eastAsia="Times New Roman" w:hAnsi="Garamond"/>
          <w:noProof/>
          <w:kern w:val="3"/>
          <w:sz w:val="24"/>
          <w:szCs w:val="24"/>
          <w:lang w:eastAsia="sl-SI"/>
        </w:rPr>
        <mc:AlternateContent>
          <mc:Choice Requires="wps">
            <w:drawing>
              <wp:anchor distT="45720" distB="45720" distL="114300" distR="114300" simplePos="0" relativeHeight="251662336" behindDoc="0" locked="0" layoutInCell="1" allowOverlap="1" wp14:anchorId="34BE025D" wp14:editId="1C9112EF">
                <wp:simplePos x="0" y="0"/>
                <wp:positionH relativeFrom="margin">
                  <wp:align>left</wp:align>
                </wp:positionH>
                <wp:positionV relativeFrom="paragraph">
                  <wp:posOffset>0</wp:posOffset>
                </wp:positionV>
                <wp:extent cx="5734050" cy="79057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90575"/>
                        </a:xfrm>
                        <a:prstGeom prst="rect">
                          <a:avLst/>
                        </a:prstGeom>
                        <a:solidFill>
                          <a:srgbClr val="FFFFFF"/>
                        </a:solidFill>
                        <a:ln w="9525">
                          <a:solidFill>
                            <a:srgbClr val="000000"/>
                          </a:solidFill>
                          <a:miter lim="800000"/>
                          <a:headEnd/>
                          <a:tailEnd/>
                        </a:ln>
                      </wps:spPr>
                      <wps:txbx>
                        <w:txbxContent>
                          <w:p w14:paraId="112182EB" w14:textId="77777777" w:rsidR="00321DA7" w:rsidRPr="008B4C3E" w:rsidRDefault="00321DA7" w:rsidP="008B4C3E">
                            <w:pPr>
                              <w:kinsoku w:val="0"/>
                              <w:overflowPunct w:val="0"/>
                              <w:spacing w:line="312" w:lineRule="auto"/>
                              <w:jc w:val="both"/>
                              <w:textAlignment w:val="baseline"/>
                              <w:rPr>
                                <w:rFonts w:ascii="Garamond" w:hAnsi="Garamond"/>
                                <w:b/>
                                <w:sz w:val="24"/>
                                <w:szCs w:val="24"/>
                              </w:rPr>
                            </w:pPr>
                            <w:r w:rsidRPr="008B4C3E">
                              <w:rPr>
                                <w:rFonts w:ascii="Garamond" w:hAnsi="Garamond"/>
                                <w:b/>
                                <w:sz w:val="24"/>
                                <w:szCs w:val="24"/>
                              </w:rPr>
                              <w:t>V primeru ponudbe s podizvajalcem  je obvezna sestavina ponudbene dokumentacije kopija pogodbe iz katere je razvidena vrsta, vrednost in obseg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025D" id="_x0000_s1027" type="#_x0000_t202" style="position:absolute;left:0;text-align:left;margin-left:0;margin-top:0;width:451.5pt;height:62.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EiLQIAAFQEAAAOAAAAZHJzL2Uyb0RvYy54bWysVNtu2zAMfR+wfxD0vtjJ4qYx4hRdugwD&#10;uq1Atw+QJTnWJomepMRuv36UnKbZ7WWYHwRRpI4OD0mvrgajyUE6r8BWdDrJKZGWg1B2V9Evn7ev&#10;LinxgVnBNFhZ0Qfp6dX65YtV35VyBi1oIR1BEOvLvqtoG0JXZpnnrTTMT6CTFp0NOMMCmm6XCcd6&#10;RDc6m+X5RdaDE50DLr3H05vRSdcJv2kkD5+axstAdEWRW0irS2sd12y9YuXOsa5V/EiD/QMLw5TF&#10;R09QNywwsnfqNyijuAMPTZhwMBk0jeIy5YDZTPNfsrlvWSdTLiiO704y+f8Hyz8e7hxRoqIXlFhm&#10;sER3oL9K8khq6aVQGgyZRZn6zpcYfd9hfBjewIDlTin77hb4N08sbFpmd/LaOehbyQTSnMab2dnV&#10;EcdHkLr/AALfY/sACWhonIkaoioE0bFcD6cSySEQjofF4vU8L9DF0bdY5sWiSE+w8ul253x4J5F1&#10;3FTUYQskdHa49SGyYeVTSHzMg1Ziq7ROhtvVG+3IgWG7bNN3RP8pTFvSV3RZzIpRgL9C5On7E4RR&#10;AfteK1PRy1MQK6Nsb61IXRmY0uMeKWt71DFKN4oYhnpIlUsiR41rEA8orIOxzXEscdOCe6Skxxav&#10;qP++Z05Sot9bLM5yOp/HmUjGvFjM0HDnnvrcwyxHqIoGSsbtJqQ5irpZuMYiNirp+8zkSBlbN8l+&#10;HLM4G+d2inr+Gax/AAAA//8DAFBLAwQUAAYACAAAACEAaxMkbtwAAAAFAQAADwAAAGRycy9kb3du&#10;cmV2LnhtbEyPwU7DMBBE70j8g7VIXBB1aEtp0zgVQgLBDQqiVzfeJhH2Othumv49Sy9wWWk0o9k3&#10;xWpwVvQYYutJwc0oA4FUedNSreDj/fF6DiImTUZbT6jgiBFW5flZoXPjD/SG/TrVgkso5lpBk1KX&#10;SxmrBp2OI98hsbfzwenEMtTSBH3gcmflOMtm0umW+EOjO3xosPpa752C+fS538SXyetnNdvZRbq6&#10;65++g1KXF8P9EkTCIf2F4Ref0aFkpq3fk4nCKuAh6XTZW2QTllsOjae3IMtC/qcvfwAAAP//AwBQ&#10;SwECLQAUAAYACAAAACEAtoM4kv4AAADhAQAAEwAAAAAAAAAAAAAAAAAAAAAAW0NvbnRlbnRfVHlw&#10;ZXNdLnhtbFBLAQItABQABgAIAAAAIQA4/SH/1gAAAJQBAAALAAAAAAAAAAAAAAAAAC8BAABfcmVs&#10;cy8ucmVsc1BLAQItABQABgAIAAAAIQDk7tEiLQIAAFQEAAAOAAAAAAAAAAAAAAAAAC4CAABkcnMv&#10;ZTJvRG9jLnhtbFBLAQItABQABgAIAAAAIQBrEyRu3AAAAAUBAAAPAAAAAAAAAAAAAAAAAIcEAABk&#10;cnMvZG93bnJldi54bWxQSwUGAAAAAAQABADzAAAAkAUAAAAA&#10;">
                <v:textbox>
                  <w:txbxContent>
                    <w:p w14:paraId="112182EB" w14:textId="77777777" w:rsidR="00321DA7" w:rsidRPr="008B4C3E" w:rsidRDefault="00321DA7" w:rsidP="008B4C3E">
                      <w:pPr>
                        <w:kinsoku w:val="0"/>
                        <w:overflowPunct w:val="0"/>
                        <w:spacing w:line="312" w:lineRule="auto"/>
                        <w:jc w:val="both"/>
                        <w:textAlignment w:val="baseline"/>
                        <w:rPr>
                          <w:rFonts w:ascii="Garamond" w:hAnsi="Garamond"/>
                          <w:b/>
                          <w:sz w:val="24"/>
                          <w:szCs w:val="24"/>
                        </w:rPr>
                      </w:pPr>
                      <w:r w:rsidRPr="008B4C3E">
                        <w:rPr>
                          <w:rFonts w:ascii="Garamond" w:hAnsi="Garamond"/>
                          <w:b/>
                          <w:sz w:val="24"/>
                          <w:szCs w:val="24"/>
                        </w:rPr>
                        <w:t>V primeru ponudbe s podizvajalcem  je obvezna sestavina ponudbene dokumentacije kopija pogodbe iz katere je razvidena vrsta, vrednost in obseg del, ki jih povzema podizvajalec.</w:t>
                      </w:r>
                    </w:p>
                  </w:txbxContent>
                </v:textbox>
                <w10:wrap type="square" anchorx="margin"/>
              </v:shape>
            </w:pict>
          </mc:Fallback>
        </mc:AlternateContent>
      </w:r>
    </w:p>
    <w:p w14:paraId="1C875518" w14:textId="77777777" w:rsidR="00527272" w:rsidRPr="00D132C8" w:rsidRDefault="00527272" w:rsidP="00B50F18"/>
    <w:p w14:paraId="0ED84C38"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42" w:name="_Toc436222806"/>
      <w:bookmarkStart w:id="43" w:name="_Toc5190790"/>
      <w:r w:rsidRPr="00D132C8">
        <w:rPr>
          <w:rFonts w:ascii="Garamond" w:hAnsi="Garamond"/>
          <w:b/>
          <w:sz w:val="24"/>
          <w:szCs w:val="24"/>
        </w:rPr>
        <w:t>8 Poslovna skrivnost in varovanje zaupnih podatkov</w:t>
      </w:r>
      <w:bookmarkEnd w:id="41"/>
      <w:bookmarkEnd w:id="42"/>
      <w:bookmarkEnd w:id="43"/>
    </w:p>
    <w:p w14:paraId="1AF0B34C" w14:textId="77777777" w:rsidR="00527272" w:rsidRPr="00D132C8" w:rsidRDefault="00527272" w:rsidP="00B50F18"/>
    <w:p w14:paraId="1F1B31DE"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Naročnik ne sme razkriti informacij, ki mu jih gospodarski subjekt predloži in označi kot poslovno skrivnost. Naročnik bo zagotovil varstvo podatkov, ki se glede na določbe zakona, ki ureja varstvo osebnih podatkov in varstvo tajnih podatkov, štejejo za osebne ali tajne podatke.</w:t>
      </w:r>
    </w:p>
    <w:p w14:paraId="7154E185"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Ponudnik naj obrazce in izjave, za katere meni, da sodijo pod varstvo osebnih podatkov, zaupne ali poslovno skrivnost, označi s klavzulo »zaupno« ali »poslovna skrivnost«. Če naj bo zaupen samo določen podatek v obrazcu ali dokumentu, mora biti zaupni del podčrtan, v isti vrstici ob desnem robu pa oznaka »zaupno« ali »poslovna skrivnost« ponudnik lahko v ponudbi predloži tudi »sklep o varovanju poslovne skrivnosti«.</w:t>
      </w:r>
    </w:p>
    <w:p w14:paraId="5C0AB7A2" w14:textId="77777777" w:rsidR="00527272" w:rsidRPr="00D132C8" w:rsidRDefault="00527272" w:rsidP="00B50F18"/>
    <w:p w14:paraId="2233B1F2"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44" w:name="_Toc436222807"/>
      <w:bookmarkStart w:id="45" w:name="_Toc5190791"/>
      <w:r w:rsidRPr="00D132C8">
        <w:rPr>
          <w:rFonts w:ascii="Garamond" w:hAnsi="Garamond"/>
          <w:b/>
          <w:sz w:val="24"/>
          <w:szCs w:val="24"/>
        </w:rPr>
        <w:t>9 Posredovanje podatkov naročniku</w:t>
      </w:r>
      <w:bookmarkEnd w:id="44"/>
      <w:bookmarkEnd w:id="45"/>
    </w:p>
    <w:p w14:paraId="343E6090" w14:textId="77777777" w:rsidR="00527272" w:rsidRPr="00D132C8" w:rsidRDefault="00527272" w:rsidP="00B50F18"/>
    <w:p w14:paraId="580B515F"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Izbrani ponudnik mora posredovati podatke o:</w:t>
      </w:r>
    </w:p>
    <w:p w14:paraId="453D9A47" w14:textId="77777777" w:rsidR="00527272" w:rsidRPr="00D132C8" w:rsidRDefault="00527272" w:rsidP="00527272">
      <w:pPr>
        <w:pStyle w:val="Odstavekseznama"/>
        <w:numPr>
          <w:ilvl w:val="0"/>
          <w:numId w:val="6"/>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svojih ustanoviteljih, družbenikih, delničarjih, </w:t>
      </w:r>
      <w:proofErr w:type="spellStart"/>
      <w:r w:rsidRPr="00D132C8">
        <w:rPr>
          <w:rFonts w:ascii="Garamond" w:eastAsia="Times New Roman" w:hAnsi="Garamond"/>
          <w:sz w:val="24"/>
          <w:szCs w:val="24"/>
        </w:rPr>
        <w:t>komanditistih</w:t>
      </w:r>
      <w:proofErr w:type="spellEnd"/>
      <w:r w:rsidRPr="00D132C8">
        <w:rPr>
          <w:rFonts w:ascii="Garamond" w:eastAsia="Times New Roman" w:hAnsi="Garamond"/>
          <w:sz w:val="24"/>
          <w:szCs w:val="24"/>
        </w:rPr>
        <w:t xml:space="preserve"> ali drugih lastnikih in podatke o lastniških deležih navedenih oseb;</w:t>
      </w:r>
    </w:p>
    <w:p w14:paraId="67547DCB" w14:textId="77777777" w:rsidR="00527272" w:rsidRPr="00D132C8" w:rsidRDefault="00527272" w:rsidP="00527272">
      <w:pPr>
        <w:pStyle w:val="Odstavekseznama"/>
        <w:numPr>
          <w:ilvl w:val="0"/>
          <w:numId w:val="6"/>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gospodarskih subjektih, za katere se glede na določbe zakona, ki ureja gospodarske družbe, šteje, da so z njim povezane družbe.</w:t>
      </w:r>
    </w:p>
    <w:p w14:paraId="2F6AB315" w14:textId="5D362EA7" w:rsidR="00527272" w:rsidRDefault="00527272" w:rsidP="00527272">
      <w:pPr>
        <w:pStyle w:val="Odstavekseznama"/>
        <w:spacing w:line="312" w:lineRule="auto"/>
        <w:rPr>
          <w:rFonts w:ascii="Garamond" w:eastAsia="Times New Roman" w:hAnsi="Garamond"/>
          <w:sz w:val="24"/>
          <w:szCs w:val="24"/>
        </w:rPr>
      </w:pPr>
    </w:p>
    <w:p w14:paraId="02A89709" w14:textId="18B6E9FF" w:rsidR="00EE041F" w:rsidRDefault="00EE041F" w:rsidP="00527272">
      <w:pPr>
        <w:pStyle w:val="Odstavekseznama"/>
        <w:spacing w:line="312" w:lineRule="auto"/>
        <w:rPr>
          <w:rFonts w:ascii="Garamond" w:eastAsia="Times New Roman" w:hAnsi="Garamond"/>
          <w:sz w:val="24"/>
          <w:szCs w:val="24"/>
        </w:rPr>
      </w:pPr>
    </w:p>
    <w:p w14:paraId="3C3B982F" w14:textId="77777777" w:rsidR="00EE041F" w:rsidRPr="00D132C8" w:rsidRDefault="00EE041F" w:rsidP="00527272">
      <w:pPr>
        <w:pStyle w:val="Odstavekseznama"/>
        <w:spacing w:line="312" w:lineRule="auto"/>
        <w:rPr>
          <w:rFonts w:ascii="Garamond" w:eastAsia="Times New Roman" w:hAnsi="Garamond"/>
          <w:sz w:val="24"/>
          <w:szCs w:val="24"/>
        </w:rPr>
      </w:pPr>
    </w:p>
    <w:p w14:paraId="2B64FA68" w14:textId="77777777" w:rsidR="00527272" w:rsidRPr="00D132C8" w:rsidRDefault="00527272" w:rsidP="00527272">
      <w:pPr>
        <w:pStyle w:val="Odstavekseznama"/>
        <w:spacing w:line="312" w:lineRule="auto"/>
        <w:rPr>
          <w:rFonts w:ascii="Garamond" w:eastAsia="Times New Roman" w:hAnsi="Garamond"/>
          <w:sz w:val="24"/>
          <w:szCs w:val="24"/>
        </w:rPr>
      </w:pPr>
    </w:p>
    <w:p w14:paraId="5BE73016"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46" w:name="_Toc436222808"/>
      <w:bookmarkStart w:id="47" w:name="_Toc5190792"/>
      <w:r w:rsidRPr="00D132C8">
        <w:rPr>
          <w:rFonts w:ascii="Garamond" w:hAnsi="Garamond"/>
          <w:b/>
          <w:sz w:val="24"/>
          <w:szCs w:val="24"/>
        </w:rPr>
        <w:lastRenderedPageBreak/>
        <w:t>10 Sprememba obsega predmeta javnega naročila in sklenitev okvirnega sporazuma</w:t>
      </w:r>
      <w:bookmarkEnd w:id="46"/>
      <w:bookmarkEnd w:id="47"/>
    </w:p>
    <w:p w14:paraId="4F2CA0B2" w14:textId="77777777" w:rsidR="00527272" w:rsidRPr="00D132C8" w:rsidRDefault="00527272" w:rsidP="00B50F18"/>
    <w:p w14:paraId="7E1DAB4C" w14:textId="77777777" w:rsidR="00527272" w:rsidRPr="00D132C8" w:rsidRDefault="00527272" w:rsidP="00527272">
      <w:pPr>
        <w:spacing w:after="0" w:line="312" w:lineRule="auto"/>
        <w:jc w:val="both"/>
        <w:rPr>
          <w:rFonts w:ascii="Garamond" w:eastAsia="Times New Roman" w:hAnsi="Garamond"/>
          <w:sz w:val="24"/>
          <w:szCs w:val="24"/>
          <w:lang w:eastAsia="sl-SI"/>
        </w:rPr>
      </w:pPr>
      <w:r w:rsidRPr="00D132C8">
        <w:rPr>
          <w:rFonts w:ascii="Garamond" w:hAnsi="Garamond"/>
          <w:sz w:val="24"/>
          <w:szCs w:val="24"/>
          <w:lang w:eastAsia="sl-SI"/>
        </w:rPr>
        <w:t xml:space="preserve">Naročnik si pridržuje pravico, da z izbranim izvajalcem sklene okvirni sporazum le v primeru zagotovljenih sredstev. V kolikor naročnik nima zagotovljenih finančnih sredstev, naročnik ne bo sklenil okvirnega sporazuma. </w:t>
      </w:r>
      <w:r w:rsidRPr="00D132C8">
        <w:rPr>
          <w:rFonts w:ascii="Garamond" w:eastAsia="Times New Roman" w:hAnsi="Garamond"/>
          <w:sz w:val="24"/>
          <w:szCs w:val="24"/>
          <w:lang w:eastAsia="sl-SI"/>
        </w:rPr>
        <w:t xml:space="preserve">Naročnik si prav tako pridržuje pravico, da v primeru, če ne bo imel zagotovljenih vseh finančnih in ostalih sredstev, ne izbere nobenega ponudnika oz. razveljavi javno naročilo ali zmanjša obseg dobav. </w:t>
      </w:r>
    </w:p>
    <w:p w14:paraId="53416C42" w14:textId="77777777" w:rsidR="00527272" w:rsidRPr="00D132C8" w:rsidRDefault="00527272" w:rsidP="00527272">
      <w:pPr>
        <w:spacing w:after="0" w:line="312" w:lineRule="auto"/>
        <w:jc w:val="both"/>
        <w:rPr>
          <w:rFonts w:ascii="Garamond" w:eastAsia="Times New Roman" w:hAnsi="Garamond"/>
          <w:sz w:val="24"/>
          <w:szCs w:val="24"/>
          <w:lang w:eastAsia="sl-SI"/>
        </w:rPr>
      </w:pPr>
    </w:p>
    <w:p w14:paraId="0FE2FE51"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S podpisom ESDP obrazca ponudnik izkaže razumevanje in soglasje k navedenemu v gornjem odstavku.</w:t>
      </w:r>
    </w:p>
    <w:p w14:paraId="124310D7" w14:textId="77777777" w:rsidR="00527272" w:rsidRPr="00D132C8" w:rsidRDefault="00527272" w:rsidP="00527272">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31E9D06A" w14:textId="77777777" w:rsidR="00527272" w:rsidRPr="00D132C8" w:rsidRDefault="00527272" w:rsidP="00527272">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rPr>
      </w:pPr>
      <w:r w:rsidRPr="00D132C8">
        <w:rPr>
          <w:rFonts w:ascii="Garamond" w:eastAsia="Times New Roman" w:hAnsi="Garamond"/>
          <w:kern w:val="3"/>
          <w:sz w:val="24"/>
          <w:szCs w:val="24"/>
          <w:lang w:eastAsia="zh-CN"/>
        </w:rPr>
        <w:t>V skladu z 89. členom ZJN-3 si naročnik pridružuje pravico do ustavitve postopka, zavrnitve vseh ponudb, odstopa od izvedbe javnega naročila.</w:t>
      </w:r>
    </w:p>
    <w:p w14:paraId="71ED30D8" w14:textId="77777777" w:rsidR="00527272" w:rsidRPr="00D132C8" w:rsidRDefault="00527272" w:rsidP="00527272">
      <w:pPr>
        <w:tabs>
          <w:tab w:val="right" w:pos="496"/>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3377D378"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kern w:val="3"/>
          <w:sz w:val="24"/>
          <w:szCs w:val="24"/>
          <w:lang w:eastAsia="zh-CN"/>
        </w:rPr>
      </w:pPr>
      <w:r w:rsidRPr="00D132C8">
        <w:rPr>
          <w:rFonts w:ascii="Garamond" w:eastAsia="Times New Roman" w:hAnsi="Garamond"/>
          <w:kern w:val="3"/>
          <w:sz w:val="24"/>
          <w:szCs w:val="24"/>
          <w:lang w:eastAsia="zh-CN"/>
        </w:rPr>
        <w:t xml:space="preserve">Pogodba bo sklenjena pod </w:t>
      </w:r>
      <w:proofErr w:type="spellStart"/>
      <w:r w:rsidRPr="00D132C8">
        <w:rPr>
          <w:rFonts w:ascii="Garamond" w:eastAsia="Times New Roman" w:hAnsi="Garamond"/>
          <w:kern w:val="3"/>
          <w:sz w:val="24"/>
          <w:szCs w:val="24"/>
          <w:lang w:eastAsia="zh-CN"/>
        </w:rPr>
        <w:t>odložnim</w:t>
      </w:r>
      <w:proofErr w:type="spellEnd"/>
      <w:r w:rsidRPr="00D132C8">
        <w:rPr>
          <w:rFonts w:ascii="Garamond" w:eastAsia="Times New Roman" w:hAnsi="Garamond"/>
          <w:kern w:val="3"/>
          <w:sz w:val="24"/>
          <w:szCs w:val="24"/>
          <w:lang w:eastAsia="zh-CN"/>
        </w:rPr>
        <w:t xml:space="preserve"> pogojem predložitve finančnega zavarovanja za dobro izvedbo del, kot izhaja iz vzorca pogodbe.</w:t>
      </w:r>
    </w:p>
    <w:p w14:paraId="16F865F5"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kern w:val="3"/>
          <w:sz w:val="24"/>
          <w:szCs w:val="24"/>
          <w:lang w:eastAsia="zh-CN"/>
        </w:rPr>
      </w:pPr>
    </w:p>
    <w:p w14:paraId="526C26CB"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Če se ponudnik v petih (5) dneh po pozivu k podpisu pogodbe ne bo odzval, lahko naročnik šteje, da je odstopil od ponudbe. Naročnik v tem primeru unovči zavarovanje za resnost ponudbe, lahko pa od takšnega ponudnika zahteva povračilo vse nastale škode zaradi takšnega ravnanja izbranega ponudnika. Naročnik si pridržuje tudi pravico sodno iztožiti podpis pogodbe, če bi bilo to naročniku v interesu.</w:t>
      </w:r>
    </w:p>
    <w:p w14:paraId="1A191BD4" w14:textId="77777777" w:rsidR="00527272" w:rsidRPr="00D132C8" w:rsidRDefault="00527272" w:rsidP="00527272">
      <w:pPr>
        <w:spacing w:after="0" w:line="312" w:lineRule="auto"/>
        <w:jc w:val="both"/>
        <w:rPr>
          <w:rFonts w:ascii="Garamond" w:hAnsi="Garamond"/>
          <w:sz w:val="24"/>
          <w:szCs w:val="24"/>
          <w:lang w:eastAsia="sl-SI"/>
        </w:rPr>
      </w:pPr>
    </w:p>
    <w:p w14:paraId="504D64F0" w14:textId="77777777" w:rsidR="00527272" w:rsidRPr="00D132C8" w:rsidRDefault="00527272" w:rsidP="009B0C9D">
      <w:pPr>
        <w:pStyle w:val="Naslov1"/>
        <w:rPr>
          <w:lang w:eastAsia="sl-SI"/>
        </w:rPr>
      </w:pPr>
      <w:bookmarkStart w:id="48" w:name="_Toc5190793"/>
      <w:r w:rsidRPr="00D132C8">
        <w:rPr>
          <w:lang w:eastAsia="sl-SI"/>
        </w:rPr>
        <w:t>11 Finančna zavarovanja</w:t>
      </w:r>
      <w:bookmarkEnd w:id="48"/>
    </w:p>
    <w:p w14:paraId="44262B9F" w14:textId="77777777" w:rsidR="00527272" w:rsidRPr="00D132C8" w:rsidRDefault="00527272" w:rsidP="00527272">
      <w:pPr>
        <w:rPr>
          <w:lang w:eastAsia="sl-SI"/>
        </w:rPr>
      </w:pPr>
    </w:p>
    <w:p w14:paraId="076443D7"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Ponudnik mora za zavarovanje izpolnitve svoje obveznosti naročniku predložiti finančna zavarovanja, kot izhajajo iz vzorcev v razpisni dokumentaciji, oziroma na dokumentih, ki se po vsebini ne smejo razlikovati od vzorcev finančnih zavarovanj iz razpisne dokumentacije. </w:t>
      </w:r>
    </w:p>
    <w:p w14:paraId="2C8B30C0" w14:textId="77777777" w:rsidR="00527272" w:rsidRPr="00D132C8" w:rsidRDefault="00527272" w:rsidP="00527272">
      <w:pPr>
        <w:spacing w:after="0" w:line="312" w:lineRule="auto"/>
        <w:jc w:val="both"/>
        <w:rPr>
          <w:rFonts w:ascii="Garamond" w:hAnsi="Garamond"/>
          <w:sz w:val="24"/>
          <w:szCs w:val="24"/>
          <w:lang w:eastAsia="sl-SI"/>
        </w:rPr>
      </w:pPr>
    </w:p>
    <w:p w14:paraId="72D9FE9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Pri ponudbi s podizvajalci zavarovanje predloži glavni ponudnik, pri skupni ponudbi pa nosilec posla.</w:t>
      </w:r>
    </w:p>
    <w:p w14:paraId="300862E3" w14:textId="77777777" w:rsidR="00527272" w:rsidRPr="00D132C8" w:rsidRDefault="00527272" w:rsidP="00527272">
      <w:pPr>
        <w:spacing w:after="0" w:line="312" w:lineRule="auto"/>
        <w:jc w:val="both"/>
        <w:rPr>
          <w:rFonts w:ascii="Garamond" w:hAnsi="Garamond"/>
          <w:sz w:val="24"/>
          <w:szCs w:val="24"/>
          <w:lang w:eastAsia="sl-SI"/>
        </w:rPr>
      </w:pPr>
    </w:p>
    <w:p w14:paraId="4CC6605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Izbrani ponudnik, s katerim sklene naročnik okvirni sporazum, jamči za odpravo vseh vrst napak oziroma nepravilnosti, skladno z določili Obligacijskega zakonika in predpisi, ki urejajo področje predmeta javnega naročila.</w:t>
      </w:r>
    </w:p>
    <w:p w14:paraId="716A4364" w14:textId="77777777" w:rsidR="00527272" w:rsidRPr="00D132C8" w:rsidRDefault="00527272" w:rsidP="00527272">
      <w:pPr>
        <w:spacing w:after="0" w:line="312" w:lineRule="auto"/>
        <w:jc w:val="both"/>
        <w:rPr>
          <w:rFonts w:ascii="Garamond" w:hAnsi="Garamond"/>
          <w:sz w:val="24"/>
          <w:szCs w:val="24"/>
          <w:lang w:eastAsia="sl-SI"/>
        </w:rPr>
      </w:pPr>
    </w:p>
    <w:p w14:paraId="14A83B1B" w14:textId="77777777" w:rsidR="00527272" w:rsidRPr="00B50F18" w:rsidRDefault="00527272" w:rsidP="00B50F18">
      <w:pPr>
        <w:keepNext/>
        <w:keepLines/>
        <w:spacing w:after="0" w:line="312" w:lineRule="auto"/>
        <w:jc w:val="both"/>
        <w:outlineLvl w:val="1"/>
        <w:rPr>
          <w:rFonts w:ascii="Garamond" w:eastAsia="Arial Unicode MS" w:hAnsi="Garamond"/>
          <w:b/>
          <w:bCs/>
          <w:sz w:val="24"/>
          <w:szCs w:val="24"/>
        </w:rPr>
      </w:pPr>
      <w:bookmarkStart w:id="49" w:name="_Toc443902454"/>
      <w:bookmarkStart w:id="50" w:name="_Toc5190794"/>
      <w:r w:rsidRPr="00B50F18">
        <w:rPr>
          <w:rFonts w:ascii="Garamond" w:eastAsia="Arial Unicode MS" w:hAnsi="Garamond"/>
          <w:b/>
          <w:bCs/>
          <w:sz w:val="24"/>
          <w:szCs w:val="24"/>
        </w:rPr>
        <w:lastRenderedPageBreak/>
        <w:t>11.1 Finančno zavarovanje za resnost ponudbe</w:t>
      </w:r>
      <w:bookmarkEnd w:id="49"/>
      <w:bookmarkEnd w:id="50"/>
    </w:p>
    <w:p w14:paraId="14F04451" w14:textId="77777777" w:rsidR="00527272" w:rsidRPr="00D132C8" w:rsidRDefault="00527272" w:rsidP="00527272"/>
    <w:p w14:paraId="6079922B" w14:textId="05195DD2" w:rsidR="00527272"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Ponudnik </w:t>
      </w:r>
      <w:r w:rsidRPr="00D132C8">
        <w:rPr>
          <w:rFonts w:ascii="Garamond" w:hAnsi="Garamond"/>
          <w:sz w:val="24"/>
          <w:szCs w:val="24"/>
          <w:lang w:eastAsia="sl-SI"/>
        </w:rPr>
        <w:t xml:space="preserve">mora, v kolikor se prijavlja na spodaj navedene sklope, v ponudbi predložiti </w:t>
      </w:r>
      <w:r w:rsidRPr="00D132C8">
        <w:rPr>
          <w:rFonts w:ascii="Garamond" w:hAnsi="Garamond"/>
          <w:sz w:val="24"/>
          <w:szCs w:val="24"/>
        </w:rPr>
        <w:t xml:space="preserve">brezpogojno, brez protesta in na prvi poziv unovčljivo menično izjavo in menico v višini za </w:t>
      </w:r>
      <w:r w:rsidR="00311DD2">
        <w:rPr>
          <w:rFonts w:ascii="Garamond" w:hAnsi="Garamond"/>
          <w:sz w:val="24"/>
          <w:szCs w:val="24"/>
        </w:rPr>
        <w:t xml:space="preserve">naslednje </w:t>
      </w:r>
      <w:r w:rsidRPr="00D132C8">
        <w:rPr>
          <w:rFonts w:ascii="Garamond" w:hAnsi="Garamond"/>
          <w:sz w:val="24"/>
          <w:szCs w:val="24"/>
        </w:rPr>
        <w:t>sklope:</w:t>
      </w:r>
    </w:p>
    <w:p w14:paraId="54A072F6" w14:textId="2ACE8E5D" w:rsidR="00B50F18" w:rsidRDefault="00B50F18" w:rsidP="00527272">
      <w:pPr>
        <w:spacing w:after="0" w:line="312" w:lineRule="auto"/>
        <w:jc w:val="both"/>
        <w:rPr>
          <w:rFonts w:ascii="Garamond" w:hAnsi="Garamond"/>
          <w:sz w:val="24"/>
          <w:szCs w:val="24"/>
        </w:rPr>
      </w:pPr>
    </w:p>
    <w:p w14:paraId="76977E63" w14:textId="2440C6C7" w:rsidR="00B50F18" w:rsidRPr="00B32B0A" w:rsidRDefault="00311DD2" w:rsidP="00B50F18">
      <w:pPr>
        <w:spacing w:after="0" w:line="312" w:lineRule="auto"/>
        <w:jc w:val="both"/>
        <w:rPr>
          <w:rFonts w:ascii="Garamond" w:hAnsi="Garamond"/>
          <w:sz w:val="24"/>
          <w:szCs w:val="24"/>
        </w:rPr>
      </w:pPr>
      <w:r>
        <w:rPr>
          <w:rFonts w:ascii="Garamond" w:hAnsi="Garamond"/>
          <w:sz w:val="24"/>
          <w:szCs w:val="24"/>
        </w:rPr>
        <w:t xml:space="preserve">Sklop </w:t>
      </w:r>
      <w:r w:rsidR="00B50F18" w:rsidRPr="00B32B0A">
        <w:rPr>
          <w:rFonts w:ascii="Garamond" w:hAnsi="Garamond"/>
          <w:sz w:val="24"/>
          <w:szCs w:val="24"/>
        </w:rPr>
        <w:t>1.</w:t>
      </w:r>
      <w:r>
        <w:rPr>
          <w:rFonts w:ascii="Garamond" w:hAnsi="Garamond"/>
          <w:sz w:val="24"/>
          <w:szCs w:val="24"/>
        </w:rPr>
        <w:t xml:space="preserve"> </w:t>
      </w:r>
      <w:r>
        <w:rPr>
          <w:rFonts w:ascii="Garamond" w:hAnsi="Garamond"/>
          <w:sz w:val="24"/>
          <w:szCs w:val="24"/>
        </w:rPr>
        <w:tab/>
      </w:r>
      <w:r w:rsidR="00B50F18" w:rsidRPr="00B32B0A">
        <w:rPr>
          <w:rFonts w:ascii="Garamond" w:hAnsi="Garamond"/>
          <w:sz w:val="24"/>
          <w:szCs w:val="24"/>
        </w:rPr>
        <w:t>KRUH IN PEKOVSKO PECIVO</w:t>
      </w:r>
      <w:r w:rsidR="00B50F18">
        <w:rPr>
          <w:rFonts w:ascii="Garamond" w:hAnsi="Garamond"/>
          <w:sz w:val="24"/>
          <w:szCs w:val="24"/>
        </w:rPr>
        <w:tab/>
      </w:r>
      <w:r w:rsidR="00B50F18">
        <w:rPr>
          <w:rFonts w:ascii="Garamond" w:hAnsi="Garamond"/>
          <w:sz w:val="24"/>
          <w:szCs w:val="24"/>
        </w:rPr>
        <w:tab/>
      </w:r>
      <w:r w:rsidR="00B50F18">
        <w:rPr>
          <w:rFonts w:ascii="Garamond" w:hAnsi="Garamond"/>
          <w:sz w:val="24"/>
          <w:szCs w:val="24"/>
        </w:rPr>
        <w:tab/>
        <w:t>2</w:t>
      </w:r>
      <w:r>
        <w:rPr>
          <w:rFonts w:ascii="Garamond" w:hAnsi="Garamond"/>
          <w:sz w:val="24"/>
          <w:szCs w:val="24"/>
        </w:rPr>
        <w:t>.</w:t>
      </w:r>
      <w:r w:rsidR="00B50F18">
        <w:rPr>
          <w:rFonts w:ascii="Garamond" w:hAnsi="Garamond"/>
          <w:sz w:val="24"/>
          <w:szCs w:val="24"/>
        </w:rPr>
        <w:t>000,00 EUR</w:t>
      </w:r>
    </w:p>
    <w:p w14:paraId="2CD889BC" w14:textId="24407063" w:rsidR="00B50F18" w:rsidRPr="00B32B0A" w:rsidRDefault="00311DD2" w:rsidP="00B50F18">
      <w:pPr>
        <w:spacing w:after="0" w:line="312" w:lineRule="auto"/>
        <w:jc w:val="both"/>
        <w:rPr>
          <w:rFonts w:ascii="Garamond" w:hAnsi="Garamond"/>
          <w:sz w:val="24"/>
          <w:szCs w:val="24"/>
        </w:rPr>
      </w:pPr>
      <w:r>
        <w:rPr>
          <w:rFonts w:ascii="Garamond" w:hAnsi="Garamond"/>
          <w:sz w:val="24"/>
          <w:szCs w:val="24"/>
        </w:rPr>
        <w:t xml:space="preserve">Sklop </w:t>
      </w:r>
      <w:r w:rsidR="00B50F18" w:rsidRPr="00B32B0A">
        <w:rPr>
          <w:rFonts w:ascii="Garamond" w:hAnsi="Garamond"/>
          <w:sz w:val="24"/>
          <w:szCs w:val="24"/>
        </w:rPr>
        <w:t>2.</w:t>
      </w:r>
      <w:r w:rsidR="00B50F18" w:rsidRPr="00B32B0A">
        <w:rPr>
          <w:rFonts w:ascii="Garamond" w:hAnsi="Garamond"/>
          <w:sz w:val="24"/>
          <w:szCs w:val="24"/>
        </w:rPr>
        <w:tab/>
        <w:t>SLAŠČIČARSKI IZDELKI</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1.000,00 EUR</w:t>
      </w:r>
      <w:r>
        <w:rPr>
          <w:rFonts w:ascii="Garamond" w:hAnsi="Garamond"/>
          <w:sz w:val="24"/>
          <w:szCs w:val="24"/>
        </w:rPr>
        <w:tab/>
      </w:r>
    </w:p>
    <w:p w14:paraId="2B9E763C" w14:textId="1EBCDA9A" w:rsidR="00B50F18" w:rsidRPr="00B32B0A" w:rsidRDefault="00311DD2" w:rsidP="00B50F18">
      <w:pPr>
        <w:spacing w:after="0" w:line="312" w:lineRule="auto"/>
        <w:jc w:val="both"/>
        <w:rPr>
          <w:rFonts w:ascii="Garamond" w:hAnsi="Garamond"/>
          <w:sz w:val="24"/>
          <w:szCs w:val="24"/>
        </w:rPr>
      </w:pPr>
      <w:r>
        <w:rPr>
          <w:rFonts w:ascii="Garamond" w:hAnsi="Garamond"/>
          <w:sz w:val="24"/>
          <w:szCs w:val="24"/>
        </w:rPr>
        <w:t xml:space="preserve">Sklop </w:t>
      </w:r>
      <w:r w:rsidR="00B50F18" w:rsidRPr="00B32B0A">
        <w:rPr>
          <w:rFonts w:ascii="Garamond" w:hAnsi="Garamond"/>
          <w:sz w:val="24"/>
          <w:szCs w:val="24"/>
        </w:rPr>
        <w:t>6.</w:t>
      </w:r>
      <w:r w:rsidR="00B50F18" w:rsidRPr="00B32B0A">
        <w:rPr>
          <w:rFonts w:ascii="Garamond" w:hAnsi="Garamond"/>
          <w:sz w:val="24"/>
          <w:szCs w:val="24"/>
        </w:rPr>
        <w:tab/>
        <w:t>MESO IN MESNI IZDELKI</w:t>
      </w:r>
      <w:r>
        <w:rPr>
          <w:rFonts w:ascii="Garamond" w:hAnsi="Garamond"/>
          <w:sz w:val="24"/>
          <w:szCs w:val="24"/>
        </w:rPr>
        <w:tab/>
      </w:r>
      <w:r>
        <w:rPr>
          <w:rFonts w:ascii="Garamond" w:hAnsi="Garamond"/>
          <w:sz w:val="24"/>
          <w:szCs w:val="24"/>
        </w:rPr>
        <w:tab/>
      </w:r>
      <w:r>
        <w:rPr>
          <w:rFonts w:ascii="Garamond" w:hAnsi="Garamond"/>
          <w:sz w:val="24"/>
          <w:szCs w:val="24"/>
        </w:rPr>
        <w:tab/>
        <w:t>3.000,00 EUR</w:t>
      </w:r>
    </w:p>
    <w:p w14:paraId="0EF7AAF0" w14:textId="6E522D67" w:rsidR="00B50F18" w:rsidRPr="00B32B0A" w:rsidRDefault="00311DD2" w:rsidP="00B50F18">
      <w:pPr>
        <w:spacing w:after="0" w:line="312" w:lineRule="auto"/>
        <w:jc w:val="both"/>
        <w:rPr>
          <w:rFonts w:ascii="Garamond" w:hAnsi="Garamond"/>
          <w:sz w:val="24"/>
          <w:szCs w:val="24"/>
        </w:rPr>
      </w:pPr>
      <w:r>
        <w:rPr>
          <w:rFonts w:ascii="Garamond" w:hAnsi="Garamond"/>
          <w:sz w:val="24"/>
          <w:szCs w:val="24"/>
        </w:rPr>
        <w:t xml:space="preserve">Sklop </w:t>
      </w:r>
      <w:r w:rsidR="00B50F18" w:rsidRPr="00B32B0A">
        <w:rPr>
          <w:rFonts w:ascii="Garamond" w:hAnsi="Garamond"/>
          <w:sz w:val="24"/>
          <w:szCs w:val="24"/>
        </w:rPr>
        <w:t>9.</w:t>
      </w:r>
      <w:r w:rsidR="00B50F18" w:rsidRPr="00B32B0A">
        <w:rPr>
          <w:rFonts w:ascii="Garamond" w:hAnsi="Garamond"/>
          <w:sz w:val="24"/>
          <w:szCs w:val="24"/>
        </w:rPr>
        <w:tab/>
        <w:t>MLEKO IN MLEČNI IZDELKI</w:t>
      </w:r>
      <w:r>
        <w:rPr>
          <w:rFonts w:ascii="Garamond" w:hAnsi="Garamond"/>
          <w:sz w:val="24"/>
          <w:szCs w:val="24"/>
        </w:rPr>
        <w:tab/>
      </w:r>
      <w:r>
        <w:rPr>
          <w:rFonts w:ascii="Garamond" w:hAnsi="Garamond"/>
          <w:sz w:val="24"/>
          <w:szCs w:val="24"/>
        </w:rPr>
        <w:tab/>
      </w:r>
      <w:r>
        <w:rPr>
          <w:rFonts w:ascii="Garamond" w:hAnsi="Garamond"/>
          <w:sz w:val="24"/>
          <w:szCs w:val="24"/>
        </w:rPr>
        <w:tab/>
        <w:t>1.000,00 EUR</w:t>
      </w:r>
      <w:r>
        <w:rPr>
          <w:rFonts w:ascii="Garamond" w:hAnsi="Garamond"/>
          <w:sz w:val="24"/>
          <w:szCs w:val="24"/>
        </w:rPr>
        <w:tab/>
      </w:r>
    </w:p>
    <w:p w14:paraId="4E657E59" w14:textId="298F9423" w:rsidR="00B50F18" w:rsidRPr="00B32B0A" w:rsidRDefault="00311DD2" w:rsidP="00B50F18">
      <w:pPr>
        <w:spacing w:after="0" w:line="312" w:lineRule="auto"/>
        <w:jc w:val="both"/>
        <w:rPr>
          <w:rFonts w:ascii="Garamond" w:hAnsi="Garamond"/>
          <w:sz w:val="24"/>
          <w:szCs w:val="24"/>
        </w:rPr>
      </w:pPr>
      <w:r>
        <w:rPr>
          <w:rFonts w:ascii="Garamond" w:hAnsi="Garamond"/>
          <w:sz w:val="24"/>
          <w:szCs w:val="24"/>
        </w:rPr>
        <w:t xml:space="preserve">Sklop </w:t>
      </w:r>
      <w:r w:rsidR="00EE041F">
        <w:rPr>
          <w:rFonts w:ascii="Garamond" w:hAnsi="Garamond"/>
          <w:sz w:val="24"/>
          <w:szCs w:val="24"/>
        </w:rPr>
        <w:t>9</w:t>
      </w:r>
      <w:r w:rsidR="00B50F18" w:rsidRPr="00B32B0A">
        <w:rPr>
          <w:rFonts w:ascii="Garamond" w:hAnsi="Garamond"/>
          <w:sz w:val="24"/>
          <w:szCs w:val="24"/>
        </w:rPr>
        <w:t>.</w:t>
      </w:r>
      <w:r w:rsidR="00B50F18" w:rsidRPr="00B32B0A">
        <w:rPr>
          <w:rFonts w:ascii="Garamond" w:hAnsi="Garamond"/>
          <w:sz w:val="24"/>
          <w:szCs w:val="24"/>
        </w:rPr>
        <w:tab/>
        <w:t>SADJE, ZELENJAVA IN STROČNICE</w:t>
      </w:r>
      <w:r>
        <w:rPr>
          <w:rFonts w:ascii="Garamond" w:hAnsi="Garamond"/>
          <w:sz w:val="24"/>
          <w:szCs w:val="24"/>
        </w:rPr>
        <w:tab/>
      </w:r>
      <w:r>
        <w:rPr>
          <w:rFonts w:ascii="Garamond" w:hAnsi="Garamond"/>
          <w:sz w:val="24"/>
          <w:szCs w:val="24"/>
        </w:rPr>
        <w:tab/>
        <w:t>1.500,00 EUR</w:t>
      </w:r>
    </w:p>
    <w:p w14:paraId="6660F691" w14:textId="73C808E5" w:rsidR="00B50F18" w:rsidRPr="00B32B0A" w:rsidRDefault="00311DD2" w:rsidP="00B50F18">
      <w:pPr>
        <w:spacing w:after="0" w:line="312" w:lineRule="auto"/>
        <w:jc w:val="both"/>
        <w:rPr>
          <w:rFonts w:ascii="Garamond" w:hAnsi="Garamond"/>
          <w:sz w:val="24"/>
          <w:szCs w:val="24"/>
        </w:rPr>
      </w:pPr>
      <w:r>
        <w:rPr>
          <w:rFonts w:ascii="Garamond" w:hAnsi="Garamond"/>
          <w:sz w:val="24"/>
          <w:szCs w:val="24"/>
        </w:rPr>
        <w:t>S</w:t>
      </w:r>
      <w:r w:rsidR="00A3758A">
        <w:rPr>
          <w:rFonts w:ascii="Garamond" w:hAnsi="Garamond"/>
          <w:sz w:val="24"/>
          <w:szCs w:val="24"/>
        </w:rPr>
        <w:t xml:space="preserve">klop </w:t>
      </w:r>
      <w:r w:rsidR="00B50F18" w:rsidRPr="00B32B0A">
        <w:rPr>
          <w:rFonts w:ascii="Garamond" w:hAnsi="Garamond"/>
          <w:sz w:val="24"/>
          <w:szCs w:val="24"/>
        </w:rPr>
        <w:t>1</w:t>
      </w:r>
      <w:r w:rsidR="00EE041F">
        <w:rPr>
          <w:rFonts w:ascii="Garamond" w:hAnsi="Garamond"/>
          <w:sz w:val="24"/>
          <w:szCs w:val="24"/>
        </w:rPr>
        <w:t>3</w:t>
      </w:r>
      <w:r w:rsidR="00B50F18" w:rsidRPr="00B32B0A">
        <w:rPr>
          <w:rFonts w:ascii="Garamond" w:hAnsi="Garamond"/>
          <w:sz w:val="24"/>
          <w:szCs w:val="24"/>
        </w:rPr>
        <w:t>.</w:t>
      </w:r>
      <w:r w:rsidR="00B50F18" w:rsidRPr="00B32B0A">
        <w:rPr>
          <w:rFonts w:ascii="Garamond" w:hAnsi="Garamond"/>
          <w:sz w:val="24"/>
          <w:szCs w:val="24"/>
        </w:rPr>
        <w:tab/>
        <w:t>ZMRZNJENI IZDELKI</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1.000,00 EUR</w:t>
      </w:r>
      <w:r>
        <w:rPr>
          <w:rFonts w:ascii="Garamond" w:hAnsi="Garamond"/>
          <w:sz w:val="24"/>
          <w:szCs w:val="24"/>
        </w:rPr>
        <w:tab/>
      </w:r>
    </w:p>
    <w:p w14:paraId="7A37485C" w14:textId="77777777" w:rsidR="00527272" w:rsidRPr="00D132C8" w:rsidRDefault="00527272" w:rsidP="00527272">
      <w:pPr>
        <w:spacing w:after="0" w:line="312" w:lineRule="auto"/>
        <w:jc w:val="both"/>
        <w:rPr>
          <w:rFonts w:ascii="Garamond" w:hAnsi="Garamond"/>
          <w:sz w:val="24"/>
          <w:szCs w:val="24"/>
        </w:rPr>
      </w:pPr>
    </w:p>
    <w:p w14:paraId="2D08C99B" w14:textId="670EE64C" w:rsidR="00A3758A" w:rsidRPr="00EE041F" w:rsidRDefault="00A3758A" w:rsidP="00527272">
      <w:pPr>
        <w:spacing w:after="0" w:line="312" w:lineRule="auto"/>
        <w:jc w:val="both"/>
        <w:rPr>
          <w:rFonts w:ascii="Garamond" w:hAnsi="Garamond"/>
          <w:sz w:val="24"/>
          <w:szCs w:val="24"/>
        </w:rPr>
      </w:pPr>
      <w:r w:rsidRPr="00EE041F">
        <w:rPr>
          <w:rFonts w:ascii="Garamond" w:hAnsi="Garamond"/>
          <w:sz w:val="24"/>
          <w:szCs w:val="24"/>
        </w:rPr>
        <w:t>Za preostale sklope finančno zavarovanje za resnost ponudbe ni zahtevano.</w:t>
      </w:r>
    </w:p>
    <w:p w14:paraId="41A5DEC8" w14:textId="77777777" w:rsidR="00A3758A" w:rsidRPr="00EE041F" w:rsidRDefault="00A3758A" w:rsidP="00527272">
      <w:pPr>
        <w:spacing w:after="0" w:line="312" w:lineRule="auto"/>
        <w:jc w:val="both"/>
        <w:rPr>
          <w:rFonts w:ascii="Garamond" w:hAnsi="Garamond"/>
          <w:sz w:val="24"/>
          <w:szCs w:val="24"/>
        </w:rPr>
      </w:pPr>
    </w:p>
    <w:p w14:paraId="35DFE9E8" w14:textId="06A96EB5" w:rsidR="00527272" w:rsidRPr="00EE041F" w:rsidRDefault="00527272" w:rsidP="00527272">
      <w:pPr>
        <w:spacing w:after="0" w:line="312" w:lineRule="auto"/>
        <w:jc w:val="both"/>
        <w:rPr>
          <w:rFonts w:ascii="Garamond" w:hAnsi="Garamond"/>
          <w:sz w:val="24"/>
          <w:szCs w:val="24"/>
        </w:rPr>
      </w:pPr>
      <w:r w:rsidRPr="00EE041F">
        <w:rPr>
          <w:rFonts w:ascii="Garamond" w:hAnsi="Garamond"/>
          <w:sz w:val="24"/>
          <w:szCs w:val="24"/>
        </w:rPr>
        <w:t xml:space="preserve">Predložena menična izjava mora po vsebini ustrezati vzorcu kot izhaja iz obrazca </w:t>
      </w:r>
      <w:r w:rsidRPr="00EE041F">
        <w:rPr>
          <w:rFonts w:ascii="Garamond" w:hAnsi="Garamond"/>
          <w:i/>
          <w:sz w:val="24"/>
          <w:szCs w:val="24"/>
        </w:rPr>
        <w:t xml:space="preserve">Menična izjava. </w:t>
      </w:r>
      <w:r w:rsidRPr="00EE041F">
        <w:rPr>
          <w:rFonts w:ascii="Garamond" w:hAnsi="Garamond"/>
          <w:sz w:val="24"/>
          <w:szCs w:val="24"/>
        </w:rPr>
        <w:t xml:space="preserve">Kot obvezno prilogo k obrazcu </w:t>
      </w:r>
      <w:r w:rsidRPr="00EE041F">
        <w:rPr>
          <w:rFonts w:ascii="Garamond" w:hAnsi="Garamond"/>
          <w:i/>
          <w:sz w:val="24"/>
          <w:szCs w:val="24"/>
        </w:rPr>
        <w:t>Menična izjava-resnost ponudbe</w:t>
      </w:r>
      <w:r w:rsidRPr="00EE041F">
        <w:rPr>
          <w:rFonts w:ascii="Garamond" w:hAnsi="Garamond"/>
          <w:sz w:val="24"/>
          <w:szCs w:val="24"/>
        </w:rPr>
        <w:t xml:space="preserve"> mora ponudnik v ponudbi predložiti 1 bianko menico.</w:t>
      </w:r>
    </w:p>
    <w:p w14:paraId="6A1D461D" w14:textId="77777777" w:rsidR="00527272" w:rsidRPr="00EE041F" w:rsidRDefault="00527272" w:rsidP="00527272">
      <w:pPr>
        <w:spacing w:after="0" w:line="312" w:lineRule="auto"/>
        <w:jc w:val="both"/>
        <w:rPr>
          <w:rFonts w:ascii="Garamond" w:hAnsi="Garamond"/>
          <w:sz w:val="24"/>
          <w:szCs w:val="24"/>
        </w:rPr>
      </w:pPr>
    </w:p>
    <w:p w14:paraId="0017C8C4" w14:textId="14910C36" w:rsidR="00527272" w:rsidRPr="00EE041F" w:rsidRDefault="00527272" w:rsidP="00527272">
      <w:pPr>
        <w:spacing w:after="0" w:line="312" w:lineRule="auto"/>
        <w:jc w:val="both"/>
        <w:rPr>
          <w:rFonts w:ascii="Garamond" w:hAnsi="Garamond"/>
          <w:sz w:val="24"/>
          <w:szCs w:val="24"/>
        </w:rPr>
      </w:pPr>
      <w:r w:rsidRPr="00EE041F">
        <w:rPr>
          <w:rFonts w:ascii="Garamond" w:hAnsi="Garamond"/>
          <w:sz w:val="24"/>
          <w:szCs w:val="24"/>
        </w:rPr>
        <w:t xml:space="preserve">Veljavnost zavarovanja za resnost ponudbe mora znašati najmanj do </w:t>
      </w:r>
      <w:r w:rsidR="00A3758A" w:rsidRPr="00EE041F">
        <w:rPr>
          <w:rFonts w:ascii="Garamond" w:hAnsi="Garamond"/>
          <w:sz w:val="24"/>
          <w:szCs w:val="24"/>
        </w:rPr>
        <w:t>31.7.2019</w:t>
      </w:r>
      <w:r w:rsidRPr="00EE041F">
        <w:rPr>
          <w:rFonts w:ascii="Garamond" w:hAnsi="Garamond"/>
          <w:sz w:val="24"/>
          <w:szCs w:val="24"/>
        </w:rPr>
        <w:t>, z možnostjo podaljšanja na zahtevo naročnika.</w:t>
      </w:r>
    </w:p>
    <w:p w14:paraId="2B7DAED7" w14:textId="77777777" w:rsidR="00527272" w:rsidRPr="00EE041F" w:rsidRDefault="00527272" w:rsidP="00527272">
      <w:pPr>
        <w:spacing w:after="0" w:line="312" w:lineRule="auto"/>
        <w:jc w:val="both"/>
        <w:rPr>
          <w:rFonts w:ascii="Garamond" w:hAnsi="Garamond"/>
          <w:sz w:val="24"/>
          <w:szCs w:val="24"/>
        </w:rPr>
      </w:pPr>
    </w:p>
    <w:p w14:paraId="0FA94B52" w14:textId="77777777" w:rsidR="00527272" w:rsidRPr="00EE041F" w:rsidRDefault="00527272" w:rsidP="00527272">
      <w:pPr>
        <w:spacing w:after="0" w:line="312" w:lineRule="auto"/>
        <w:jc w:val="both"/>
        <w:rPr>
          <w:rFonts w:ascii="Garamond" w:hAnsi="Garamond"/>
          <w:sz w:val="24"/>
          <w:szCs w:val="24"/>
        </w:rPr>
      </w:pPr>
      <w:r w:rsidRPr="00EE041F">
        <w:rPr>
          <w:rFonts w:ascii="Garamond" w:hAnsi="Garamond"/>
          <w:sz w:val="24"/>
          <w:szCs w:val="24"/>
        </w:rPr>
        <w:t xml:space="preserve">Zavarovanje za resnost ponudbe bo unovčeno v naslednjih primerih: </w:t>
      </w:r>
    </w:p>
    <w:p w14:paraId="6CBB4867" w14:textId="77777777" w:rsidR="00527272" w:rsidRPr="00D132C8" w:rsidRDefault="00527272" w:rsidP="00527272">
      <w:pPr>
        <w:numPr>
          <w:ilvl w:val="0"/>
          <w:numId w:val="14"/>
        </w:numPr>
        <w:spacing w:after="0" w:line="312" w:lineRule="auto"/>
        <w:jc w:val="both"/>
        <w:rPr>
          <w:rFonts w:ascii="Garamond" w:hAnsi="Garamond"/>
          <w:sz w:val="24"/>
          <w:szCs w:val="24"/>
        </w:rPr>
      </w:pPr>
      <w:r w:rsidRPr="00EE041F">
        <w:rPr>
          <w:rFonts w:ascii="Garamond" w:hAnsi="Garamond"/>
          <w:sz w:val="24"/>
          <w:szCs w:val="24"/>
        </w:rPr>
        <w:t>če ponudnik umakne ali spremeni ponudbo v času njene veljavnosti, navedene</w:t>
      </w:r>
      <w:r w:rsidRPr="00D132C8">
        <w:rPr>
          <w:rFonts w:ascii="Garamond" w:hAnsi="Garamond"/>
          <w:sz w:val="24"/>
          <w:szCs w:val="24"/>
        </w:rPr>
        <w:t xml:space="preserve"> v ponudbi,</w:t>
      </w:r>
    </w:p>
    <w:p w14:paraId="67D5796C" w14:textId="77777777" w:rsidR="00527272" w:rsidRPr="00D132C8" w:rsidRDefault="00527272" w:rsidP="00527272">
      <w:pPr>
        <w:numPr>
          <w:ilvl w:val="0"/>
          <w:numId w:val="14"/>
        </w:numPr>
        <w:spacing w:after="0" w:line="312" w:lineRule="auto"/>
        <w:jc w:val="both"/>
        <w:rPr>
          <w:rFonts w:ascii="Garamond" w:hAnsi="Garamond"/>
          <w:sz w:val="24"/>
          <w:szCs w:val="24"/>
        </w:rPr>
      </w:pPr>
      <w:r w:rsidRPr="00D132C8">
        <w:rPr>
          <w:rFonts w:ascii="Garamond" w:hAnsi="Garamond"/>
          <w:sz w:val="24"/>
          <w:szCs w:val="24"/>
        </w:rPr>
        <w:t>če ponudnik, ki ga je naročnik v času veljavnosti ponudbe obvestil o sprejetju njegove ponudbe,</w:t>
      </w:r>
    </w:p>
    <w:p w14:paraId="03A0148E" w14:textId="77777777" w:rsidR="00527272" w:rsidRPr="00D132C8" w:rsidRDefault="00527272" w:rsidP="00527272">
      <w:pPr>
        <w:numPr>
          <w:ilvl w:val="0"/>
          <w:numId w:val="14"/>
        </w:numPr>
        <w:spacing w:after="0" w:line="312" w:lineRule="auto"/>
        <w:jc w:val="both"/>
        <w:rPr>
          <w:rFonts w:ascii="Garamond" w:hAnsi="Garamond"/>
          <w:sz w:val="24"/>
          <w:szCs w:val="24"/>
        </w:rPr>
      </w:pPr>
      <w:r w:rsidRPr="00D132C8">
        <w:rPr>
          <w:rFonts w:ascii="Garamond" w:hAnsi="Garamond"/>
          <w:sz w:val="24"/>
          <w:szCs w:val="24"/>
        </w:rPr>
        <w:t xml:space="preserve">ne izpolni ali zavrne sklenitev okvirnega </w:t>
      </w:r>
      <w:r>
        <w:rPr>
          <w:rFonts w:ascii="Garamond" w:hAnsi="Garamond"/>
          <w:sz w:val="24"/>
          <w:szCs w:val="24"/>
        </w:rPr>
        <w:t xml:space="preserve">sporazuma </w:t>
      </w:r>
      <w:r w:rsidRPr="00D132C8">
        <w:rPr>
          <w:rFonts w:ascii="Garamond" w:hAnsi="Garamond"/>
          <w:sz w:val="24"/>
          <w:szCs w:val="24"/>
        </w:rPr>
        <w:t>v skladu z določbami navodil ponudnikom ali</w:t>
      </w:r>
    </w:p>
    <w:p w14:paraId="2F4149C7" w14:textId="77777777" w:rsidR="00527272" w:rsidRPr="00D132C8" w:rsidRDefault="00527272" w:rsidP="00527272">
      <w:pPr>
        <w:numPr>
          <w:ilvl w:val="0"/>
          <w:numId w:val="14"/>
        </w:numPr>
        <w:spacing w:after="0" w:line="312" w:lineRule="auto"/>
        <w:jc w:val="both"/>
        <w:rPr>
          <w:rFonts w:ascii="Garamond" w:hAnsi="Garamond"/>
          <w:sz w:val="24"/>
          <w:szCs w:val="24"/>
        </w:rPr>
      </w:pPr>
      <w:r w:rsidRPr="00D132C8">
        <w:rPr>
          <w:rFonts w:ascii="Garamond" w:hAnsi="Garamond"/>
          <w:sz w:val="24"/>
          <w:szCs w:val="24"/>
        </w:rPr>
        <w:t>ne predloži ali zavrne predložitev finančnega zavarovanja za dobro izvedbo pogodbenih obveznosti v skladu z določbami navodil ponudnikom,</w:t>
      </w:r>
    </w:p>
    <w:p w14:paraId="76B827FD" w14:textId="77777777" w:rsidR="00527272" w:rsidRPr="00D132C8" w:rsidRDefault="00527272" w:rsidP="00527272">
      <w:pPr>
        <w:numPr>
          <w:ilvl w:val="0"/>
          <w:numId w:val="14"/>
        </w:numPr>
        <w:spacing w:after="0" w:line="312" w:lineRule="auto"/>
        <w:contextualSpacing/>
        <w:jc w:val="both"/>
        <w:rPr>
          <w:rFonts w:ascii="Garamond" w:eastAsiaTheme="minorEastAsia" w:hAnsi="Garamond"/>
          <w:sz w:val="24"/>
          <w:szCs w:val="24"/>
          <w:lang w:eastAsia="sl-SI"/>
        </w:rPr>
      </w:pPr>
      <w:r w:rsidRPr="00D132C8">
        <w:rPr>
          <w:rFonts w:ascii="Garamond" w:hAnsi="Garamond"/>
          <w:sz w:val="24"/>
          <w:szCs w:val="24"/>
          <w:lang w:eastAsia="sl-SI"/>
        </w:rPr>
        <w:t xml:space="preserve">če ne predloži nove menične izjave </w:t>
      </w:r>
      <w:r w:rsidRPr="00D132C8">
        <w:rPr>
          <w:rFonts w:ascii="Garamond" w:eastAsiaTheme="minorEastAsia" w:hAnsi="Garamond"/>
          <w:sz w:val="24"/>
          <w:szCs w:val="24"/>
          <w:lang w:eastAsia="sl-SI"/>
        </w:rPr>
        <w:t>na poziv naročnika v primeru podaljšanja veljavnosti ponudbe.</w:t>
      </w:r>
    </w:p>
    <w:p w14:paraId="11E306CE" w14:textId="77777777" w:rsidR="00527272" w:rsidRPr="00D132C8" w:rsidRDefault="00527272" w:rsidP="00527272">
      <w:pPr>
        <w:spacing w:after="0" w:line="312" w:lineRule="auto"/>
        <w:jc w:val="both"/>
        <w:rPr>
          <w:rFonts w:ascii="Garamond" w:hAnsi="Garamond"/>
          <w:sz w:val="24"/>
          <w:szCs w:val="24"/>
        </w:rPr>
      </w:pPr>
    </w:p>
    <w:p w14:paraId="4D88C3E8"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V primeru, če ponudba zahtevanega zavarovanja za resnost ponudbe ne bo vsebovala ali ta ne bo skladna z zahtevami razpisne dokumentacije ali vzorcem iz razpisne dokumentacije, bo naročnik tako ponudbo kot nedopustno izločil iz postopka nadaljnjega ocenjevanja ponudb.</w:t>
      </w:r>
    </w:p>
    <w:p w14:paraId="12D08888" w14:textId="77777777" w:rsidR="00527272" w:rsidRPr="00D132C8" w:rsidRDefault="00527272" w:rsidP="00527272">
      <w:pPr>
        <w:spacing w:after="0" w:line="312" w:lineRule="auto"/>
        <w:contextualSpacing/>
        <w:jc w:val="both"/>
        <w:rPr>
          <w:rFonts w:ascii="Garamond" w:eastAsiaTheme="minorEastAsia" w:hAnsi="Garamond"/>
          <w:sz w:val="24"/>
          <w:szCs w:val="24"/>
          <w:lang w:eastAsia="sl-SI"/>
        </w:rPr>
      </w:pPr>
    </w:p>
    <w:p w14:paraId="65127670" w14:textId="77777777" w:rsidR="00527272" w:rsidRPr="00D132C8" w:rsidRDefault="00527272" w:rsidP="00527272">
      <w:pPr>
        <w:spacing w:after="0" w:line="312" w:lineRule="auto"/>
        <w:jc w:val="both"/>
        <w:rPr>
          <w:rFonts w:ascii="Garamond" w:hAnsi="Garamond"/>
          <w:sz w:val="24"/>
          <w:szCs w:val="24"/>
          <w:lang w:eastAsia="sl-SI"/>
        </w:rPr>
      </w:pPr>
      <w:proofErr w:type="spellStart"/>
      <w:r w:rsidRPr="00D132C8">
        <w:rPr>
          <w:rFonts w:ascii="Garamond" w:hAnsi="Garamond"/>
          <w:sz w:val="24"/>
          <w:szCs w:val="24"/>
          <w:lang w:eastAsia="sl-SI"/>
        </w:rPr>
        <w:t>Neunovčena</w:t>
      </w:r>
      <w:proofErr w:type="spellEnd"/>
      <w:r w:rsidRPr="00D132C8">
        <w:rPr>
          <w:rFonts w:ascii="Garamond" w:hAnsi="Garamond"/>
          <w:sz w:val="24"/>
          <w:szCs w:val="24"/>
          <w:lang w:eastAsia="sl-SI"/>
        </w:rPr>
        <w:t xml:space="preserve"> menična izjava se po zaključku postopka oddaje javnega naročila vrne</w:t>
      </w:r>
      <w:r>
        <w:rPr>
          <w:rFonts w:ascii="Garamond" w:hAnsi="Garamond"/>
          <w:sz w:val="24"/>
          <w:szCs w:val="24"/>
          <w:lang w:eastAsia="sl-SI"/>
        </w:rPr>
        <w:t xml:space="preserve"> </w:t>
      </w:r>
      <w:r w:rsidRPr="00D132C8">
        <w:rPr>
          <w:rFonts w:ascii="Garamond" w:hAnsi="Garamond"/>
          <w:sz w:val="24"/>
          <w:szCs w:val="24"/>
          <w:lang w:eastAsia="sl-SI"/>
        </w:rPr>
        <w:t>ponudniku.</w:t>
      </w:r>
    </w:p>
    <w:p w14:paraId="105686E6" w14:textId="77777777" w:rsidR="00527272" w:rsidRPr="00D132C8" w:rsidRDefault="00527272" w:rsidP="00527272">
      <w:pPr>
        <w:spacing w:after="0" w:line="312" w:lineRule="auto"/>
        <w:jc w:val="both"/>
        <w:rPr>
          <w:rFonts w:ascii="Garamond" w:hAnsi="Garamond"/>
          <w:sz w:val="24"/>
          <w:szCs w:val="24"/>
          <w:lang w:eastAsia="sl-SI"/>
        </w:rPr>
      </w:pPr>
    </w:p>
    <w:p w14:paraId="6281E1B8" w14:textId="77777777" w:rsidR="00527272" w:rsidRPr="00D132C8" w:rsidRDefault="00527272" w:rsidP="00527272">
      <w:pPr>
        <w:spacing w:after="0" w:line="312" w:lineRule="auto"/>
        <w:jc w:val="both"/>
        <w:rPr>
          <w:rFonts w:ascii="Garamond" w:hAnsi="Garamond"/>
          <w:b/>
          <w:sz w:val="24"/>
          <w:szCs w:val="24"/>
          <w:lang w:eastAsia="sl-SI"/>
        </w:rPr>
      </w:pPr>
      <w:r w:rsidRPr="00D132C8">
        <w:rPr>
          <w:rFonts w:ascii="Garamond" w:hAnsi="Garamond"/>
          <w:b/>
          <w:sz w:val="24"/>
          <w:szCs w:val="24"/>
          <w:lang w:eastAsia="sl-SI"/>
        </w:rPr>
        <w:t>V kolikor se ponudnik prijavlja za več sklopov hkrati</w:t>
      </w:r>
      <w:r>
        <w:rPr>
          <w:rFonts w:ascii="Garamond" w:hAnsi="Garamond"/>
          <w:b/>
          <w:sz w:val="24"/>
          <w:szCs w:val="24"/>
          <w:lang w:eastAsia="sl-SI"/>
        </w:rPr>
        <w:t>,</w:t>
      </w:r>
      <w:r w:rsidRPr="00D132C8">
        <w:rPr>
          <w:rFonts w:ascii="Garamond" w:hAnsi="Garamond"/>
          <w:b/>
          <w:sz w:val="24"/>
          <w:szCs w:val="24"/>
          <w:lang w:eastAsia="sl-SI"/>
        </w:rPr>
        <w:t xml:space="preserve"> mora v ponudbi predložiti ločene menične izjave s priloženo bianko menico za vsak sklop posebej.</w:t>
      </w:r>
    </w:p>
    <w:p w14:paraId="2BBD4A94" w14:textId="77777777" w:rsidR="00527272" w:rsidRPr="00D132C8" w:rsidRDefault="00527272" w:rsidP="00527272">
      <w:pPr>
        <w:spacing w:after="0" w:line="312" w:lineRule="auto"/>
        <w:jc w:val="both"/>
        <w:rPr>
          <w:rFonts w:ascii="Garamond" w:hAnsi="Garamond"/>
          <w:b/>
          <w:sz w:val="24"/>
          <w:szCs w:val="24"/>
          <w:lang w:eastAsia="sl-SI"/>
        </w:rPr>
      </w:pPr>
    </w:p>
    <w:tbl>
      <w:tblPr>
        <w:tblStyle w:val="Tabelamrea"/>
        <w:tblW w:w="0" w:type="auto"/>
        <w:tblLook w:val="04A0" w:firstRow="1" w:lastRow="0" w:firstColumn="1" w:lastColumn="0" w:noHBand="0" w:noVBand="1"/>
      </w:tblPr>
      <w:tblGrid>
        <w:gridCol w:w="9062"/>
      </w:tblGrid>
      <w:tr w:rsidR="00527272" w:rsidRPr="00D132C8" w14:paraId="74711046" w14:textId="77777777" w:rsidTr="006B095D">
        <w:tc>
          <w:tcPr>
            <w:tcW w:w="9062" w:type="dxa"/>
          </w:tcPr>
          <w:p w14:paraId="17E2D77A" w14:textId="77777777" w:rsidR="00527272" w:rsidRPr="00D132C8" w:rsidRDefault="00527272" w:rsidP="006B095D">
            <w:pPr>
              <w:spacing w:after="0" w:line="312" w:lineRule="auto"/>
              <w:jc w:val="both"/>
              <w:rPr>
                <w:rFonts w:ascii="Garamond" w:hAnsi="Garamond"/>
                <w:b/>
                <w:sz w:val="24"/>
                <w:szCs w:val="24"/>
              </w:rPr>
            </w:pPr>
            <w:r w:rsidRPr="00D132C8">
              <w:rPr>
                <w:rFonts w:ascii="Garamond" w:hAnsi="Garamond"/>
                <w:b/>
                <w:sz w:val="24"/>
                <w:szCs w:val="24"/>
              </w:rPr>
              <w:t>Menična izjava skupaj z menico mora do roka za oddajo ponudbe v fizični obliki prispeti na naslov naročnika, v nasprotnem primeru bo naročnik ponudbo zavrnil kot nepravočasno in posledično nedopustno ponudbo!</w:t>
            </w:r>
          </w:p>
        </w:tc>
      </w:tr>
    </w:tbl>
    <w:p w14:paraId="308A4D09" w14:textId="77777777" w:rsidR="00527272" w:rsidRPr="00D132C8" w:rsidRDefault="00527272" w:rsidP="00527272">
      <w:pPr>
        <w:spacing w:after="0" w:line="312" w:lineRule="auto"/>
        <w:jc w:val="both"/>
        <w:rPr>
          <w:rFonts w:ascii="Garamond" w:hAnsi="Garamond"/>
          <w:i/>
          <w:sz w:val="24"/>
          <w:szCs w:val="24"/>
          <w:lang w:eastAsia="sl-SI"/>
        </w:rPr>
      </w:pPr>
    </w:p>
    <w:p w14:paraId="44BA12A2" w14:textId="77777777" w:rsidR="00527272" w:rsidRPr="00D132C8" w:rsidRDefault="00527272" w:rsidP="00527272">
      <w:pPr>
        <w:spacing w:after="0" w:line="312" w:lineRule="auto"/>
        <w:jc w:val="both"/>
        <w:rPr>
          <w:rFonts w:ascii="Garamond" w:hAnsi="Garamond"/>
          <w:sz w:val="24"/>
          <w:szCs w:val="24"/>
          <w:lang w:eastAsia="sl-SI"/>
        </w:rPr>
      </w:pPr>
    </w:p>
    <w:p w14:paraId="3169ABD1" w14:textId="77777777" w:rsidR="00527272" w:rsidRPr="00D132C8" w:rsidRDefault="00527272" w:rsidP="00527272">
      <w:pPr>
        <w:keepNext/>
        <w:keepLines/>
        <w:spacing w:after="0" w:line="312" w:lineRule="auto"/>
        <w:jc w:val="both"/>
        <w:outlineLvl w:val="1"/>
        <w:rPr>
          <w:rFonts w:ascii="Garamond" w:eastAsia="Arial Unicode MS" w:hAnsi="Garamond"/>
          <w:b/>
          <w:bCs/>
          <w:sz w:val="24"/>
          <w:szCs w:val="24"/>
        </w:rPr>
      </w:pPr>
      <w:bookmarkStart w:id="51" w:name="_Toc402336692"/>
      <w:bookmarkStart w:id="52" w:name="_Toc5190795"/>
      <w:r w:rsidRPr="00D132C8">
        <w:rPr>
          <w:rFonts w:ascii="Garamond" w:eastAsia="Arial Unicode MS" w:hAnsi="Garamond"/>
          <w:b/>
          <w:bCs/>
          <w:sz w:val="24"/>
          <w:szCs w:val="24"/>
        </w:rPr>
        <w:t>11.2 Finančno zavarovanje za dobro izvedbo pogodbenih obveznosti</w:t>
      </w:r>
      <w:bookmarkEnd w:id="51"/>
      <w:bookmarkEnd w:id="52"/>
    </w:p>
    <w:p w14:paraId="3DF13808" w14:textId="77777777" w:rsidR="00527272" w:rsidRPr="00D132C8" w:rsidRDefault="00527272" w:rsidP="00B50F18"/>
    <w:p w14:paraId="69FF7334"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Ponudnik </w:t>
      </w:r>
      <w:r w:rsidRPr="00D132C8">
        <w:rPr>
          <w:rFonts w:ascii="Garamond" w:hAnsi="Garamond"/>
          <w:sz w:val="24"/>
          <w:szCs w:val="24"/>
          <w:lang w:eastAsia="sl-SI"/>
        </w:rPr>
        <w:t xml:space="preserve">mora za zavarovanje dobre izvedbe pogodbenih obveznosti predložiti </w:t>
      </w:r>
      <w:r w:rsidRPr="00D132C8">
        <w:rPr>
          <w:rFonts w:ascii="Garamond" w:hAnsi="Garamond"/>
          <w:sz w:val="24"/>
          <w:szCs w:val="24"/>
        </w:rPr>
        <w:t>brezpogojno, brez protesta in na prvi poziv unovčljivo menično izjavo in menico v višini 10</w:t>
      </w:r>
      <w:r>
        <w:rPr>
          <w:rFonts w:ascii="Garamond" w:hAnsi="Garamond"/>
          <w:sz w:val="24"/>
          <w:szCs w:val="24"/>
        </w:rPr>
        <w:t xml:space="preserve"> </w:t>
      </w:r>
      <w:r w:rsidRPr="00D132C8">
        <w:rPr>
          <w:rFonts w:ascii="Garamond" w:hAnsi="Garamond"/>
          <w:sz w:val="24"/>
          <w:szCs w:val="24"/>
        </w:rPr>
        <w:t>% ponudbene vrednosti za sklop</w:t>
      </w:r>
      <w:r>
        <w:rPr>
          <w:rFonts w:ascii="Garamond" w:hAnsi="Garamond"/>
          <w:sz w:val="24"/>
          <w:szCs w:val="24"/>
        </w:rPr>
        <w:t>,</w:t>
      </w:r>
      <w:r w:rsidRPr="00D132C8">
        <w:rPr>
          <w:rFonts w:ascii="Garamond" w:hAnsi="Garamond"/>
          <w:sz w:val="24"/>
          <w:szCs w:val="24"/>
        </w:rPr>
        <w:t xml:space="preserve"> v katerem se ponudba odda.</w:t>
      </w:r>
    </w:p>
    <w:p w14:paraId="07F38C1A" w14:textId="77777777" w:rsidR="00527272" w:rsidRPr="00D132C8" w:rsidRDefault="00527272" w:rsidP="00527272">
      <w:pPr>
        <w:spacing w:after="0" w:line="312" w:lineRule="auto"/>
        <w:jc w:val="both"/>
        <w:rPr>
          <w:rFonts w:ascii="Garamond" w:hAnsi="Garamond"/>
          <w:sz w:val="24"/>
          <w:szCs w:val="24"/>
        </w:rPr>
      </w:pPr>
    </w:p>
    <w:p w14:paraId="25527EBD"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Menična izjava mora biti veljavna še 30 dni po preteku pogodbenega razmerja.</w:t>
      </w:r>
    </w:p>
    <w:p w14:paraId="68D4E276"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4A00C5D9" w14:textId="77777777" w:rsidR="00527272" w:rsidRPr="00D132C8" w:rsidRDefault="00527272" w:rsidP="00527272">
      <w:pPr>
        <w:spacing w:after="0" w:line="312" w:lineRule="auto"/>
        <w:jc w:val="both"/>
        <w:rPr>
          <w:rFonts w:ascii="Garamond" w:hAnsi="Garamond" w:cs="Arial"/>
          <w:i/>
          <w:sz w:val="24"/>
          <w:szCs w:val="24"/>
          <w:lang w:eastAsia="sl-SI"/>
        </w:rPr>
      </w:pPr>
      <w:r w:rsidRPr="00D132C8">
        <w:rPr>
          <w:rFonts w:ascii="Garamond" w:hAnsi="Garamond" w:cs="Arial"/>
          <w:sz w:val="24"/>
          <w:szCs w:val="24"/>
          <w:lang w:eastAsia="sl-SI"/>
        </w:rPr>
        <w:t>Ponudnik mora v ponudbeni dokumentaciji predložiti podpisano I</w:t>
      </w:r>
      <w:r w:rsidRPr="00D132C8">
        <w:rPr>
          <w:rFonts w:ascii="Garamond" w:hAnsi="Garamond" w:cs="Arial"/>
          <w:i/>
          <w:sz w:val="24"/>
          <w:szCs w:val="24"/>
          <w:lang w:eastAsia="sl-SI"/>
        </w:rPr>
        <w:t>zjavo o izročitvi menice,</w:t>
      </w:r>
      <w:r w:rsidRPr="00D132C8">
        <w:rPr>
          <w:rFonts w:ascii="Garamond" w:hAnsi="Garamond" w:cs="Arial"/>
          <w:sz w:val="24"/>
          <w:szCs w:val="24"/>
          <w:lang w:eastAsia="sl-SI"/>
        </w:rPr>
        <w:t xml:space="preserve"> ki jo bo moral izbrani ponudnik v roku 8 dni</w:t>
      </w:r>
      <w:r w:rsidRPr="00D132C8">
        <w:rPr>
          <w:rFonts w:ascii="Garamond" w:eastAsia="Times New Roman" w:hAnsi="Garamond" w:cs="Arial"/>
          <w:kern w:val="3"/>
          <w:sz w:val="24"/>
          <w:szCs w:val="24"/>
          <w:lang w:eastAsia="zh-CN"/>
        </w:rPr>
        <w:t xml:space="preserve"> po podpisu okvirnega sporazuma izročiti naročniku in</w:t>
      </w:r>
      <w:r w:rsidRPr="00D132C8">
        <w:rPr>
          <w:rFonts w:ascii="Garamond" w:hAnsi="Garamond" w:cs="Arial"/>
          <w:sz w:val="24"/>
          <w:szCs w:val="24"/>
          <w:lang w:eastAsia="sl-SI"/>
        </w:rPr>
        <w:t xml:space="preserve"> podpiše ter ožigosa obrazec </w:t>
      </w:r>
      <w:r w:rsidRPr="00D132C8">
        <w:rPr>
          <w:rFonts w:ascii="Garamond" w:hAnsi="Garamond" w:cs="Arial"/>
          <w:i/>
          <w:sz w:val="24"/>
          <w:szCs w:val="24"/>
          <w:lang w:eastAsia="sl-SI"/>
        </w:rPr>
        <w:t>Menična izjava za dobro izvedbo pogodbenih obveznosti.</w:t>
      </w:r>
    </w:p>
    <w:p w14:paraId="1AB2EEC6" w14:textId="77777777" w:rsidR="00527272" w:rsidRPr="00D132C8" w:rsidRDefault="00527272" w:rsidP="00527272">
      <w:pPr>
        <w:spacing w:after="0" w:line="312" w:lineRule="auto"/>
        <w:jc w:val="both"/>
        <w:rPr>
          <w:rFonts w:ascii="Garamond" w:hAnsi="Garamond" w:cs="Arial"/>
          <w:i/>
          <w:sz w:val="24"/>
          <w:szCs w:val="24"/>
          <w:lang w:eastAsia="sl-SI"/>
        </w:rPr>
      </w:pPr>
    </w:p>
    <w:p w14:paraId="5D7EECB5" w14:textId="77777777" w:rsidR="00527272" w:rsidRPr="00D132C8" w:rsidRDefault="00527272" w:rsidP="00527272">
      <w:pPr>
        <w:spacing w:after="0" w:line="312" w:lineRule="auto"/>
        <w:jc w:val="both"/>
        <w:rPr>
          <w:rFonts w:ascii="Garamond" w:hAnsi="Garamond"/>
          <w:b/>
          <w:sz w:val="24"/>
          <w:szCs w:val="24"/>
          <w:lang w:eastAsia="sl-SI"/>
        </w:rPr>
      </w:pPr>
      <w:r w:rsidRPr="00D132C8">
        <w:rPr>
          <w:rFonts w:ascii="Garamond" w:hAnsi="Garamond"/>
          <w:b/>
          <w:sz w:val="24"/>
          <w:szCs w:val="24"/>
          <w:lang w:eastAsia="sl-SI"/>
        </w:rPr>
        <w:t>V kolikor bo ponudnik izbran kot podpisnik okvirnega sporazuma za več sklopov, bo moral  predložiti ločene menične izjave s priloženo bianko menico za vsak izbrani sklop posebej.</w:t>
      </w:r>
    </w:p>
    <w:p w14:paraId="694BC03B" w14:textId="77777777" w:rsidR="00527272" w:rsidRPr="00D132C8" w:rsidRDefault="00527272" w:rsidP="00527272">
      <w:pPr>
        <w:spacing w:after="0" w:line="312" w:lineRule="auto"/>
        <w:jc w:val="both"/>
        <w:rPr>
          <w:rFonts w:ascii="Garamond" w:hAnsi="Garamond"/>
          <w:sz w:val="24"/>
          <w:szCs w:val="24"/>
          <w:lang w:eastAsia="sl-SI"/>
        </w:rPr>
      </w:pPr>
    </w:p>
    <w:p w14:paraId="1A1A8787" w14:textId="77777777" w:rsidR="00527272" w:rsidRPr="00D132C8" w:rsidRDefault="00527272" w:rsidP="009B0C9D">
      <w:pPr>
        <w:pStyle w:val="Naslov1"/>
      </w:pPr>
      <w:bookmarkStart w:id="53" w:name="_Toc5190796"/>
      <w:r w:rsidRPr="00D132C8">
        <w:t>12 Merilo za izbor</w:t>
      </w:r>
      <w:bookmarkEnd w:id="53"/>
    </w:p>
    <w:p w14:paraId="06CE15B2" w14:textId="77777777" w:rsidR="00527272" w:rsidRPr="00D132C8" w:rsidRDefault="00527272" w:rsidP="00527272"/>
    <w:p w14:paraId="2B23045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ponudbe za posamezno </w:t>
      </w:r>
      <w:r w:rsidRPr="00D132C8">
        <w:rPr>
          <w:rFonts w:ascii="Garamond" w:hAnsi="Garamond"/>
          <w:b/>
          <w:sz w:val="24"/>
          <w:szCs w:val="24"/>
        </w:rPr>
        <w:t>skupino živil</w:t>
      </w:r>
      <w:r w:rsidRPr="00D132C8">
        <w:rPr>
          <w:rFonts w:ascii="Garamond" w:hAnsi="Garamond"/>
          <w:sz w:val="24"/>
          <w:szCs w:val="24"/>
        </w:rPr>
        <w:t xml:space="preserve"> ocenil glede na merilo </w:t>
      </w:r>
      <w:r w:rsidRPr="00D132C8">
        <w:rPr>
          <w:rFonts w:ascii="Garamond" w:hAnsi="Garamond"/>
          <w:b/>
          <w:sz w:val="24"/>
          <w:szCs w:val="24"/>
        </w:rPr>
        <w:t>»ekonomsko najugodnejša ponudba«.</w:t>
      </w:r>
    </w:p>
    <w:p w14:paraId="796B2E30" w14:textId="263E9343"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Naročnik bo na podlagi tega merila in ob izpolnjevanju vseh pogojev za dobavo živil posameznega sklopa,</w:t>
      </w:r>
      <w:r>
        <w:rPr>
          <w:rFonts w:ascii="Garamond" w:hAnsi="Garamond"/>
          <w:sz w:val="24"/>
          <w:szCs w:val="24"/>
        </w:rPr>
        <w:t xml:space="preserve"> </w:t>
      </w:r>
      <w:r w:rsidRPr="00D132C8">
        <w:rPr>
          <w:rFonts w:ascii="Garamond" w:hAnsi="Garamond"/>
          <w:sz w:val="24"/>
          <w:szCs w:val="24"/>
        </w:rPr>
        <w:t>po ocenjevanju izbral tri ponudnike (oziroma manj, v kolikor bo prejel manj dopustnih ponudb v posameznem sklopu) za posamezni sklop s fiksnostjo cen do naslednjega povpraševanja, s katerimi bo sklenil okvirni sporazum.</w:t>
      </w:r>
      <w:r w:rsidRPr="00D132C8">
        <w:rPr>
          <w:rFonts w:ascii="Garamond" w:hAnsi="Garamond"/>
          <w:sz w:val="24"/>
          <w:szCs w:val="24"/>
          <w:lang w:eastAsia="sl-SI"/>
        </w:rPr>
        <w:t xml:space="preserve"> Naročnik bo </w:t>
      </w:r>
      <w:r w:rsidRPr="00EE041F">
        <w:rPr>
          <w:rFonts w:ascii="Garamond" w:hAnsi="Garamond"/>
          <w:sz w:val="24"/>
          <w:szCs w:val="24"/>
          <w:lang w:eastAsia="sl-SI"/>
        </w:rPr>
        <w:t>konkurenco med ponudniki predvidoma odpiral enkrat letno</w:t>
      </w:r>
      <w:r w:rsidR="00A3758A" w:rsidRPr="00EE041F">
        <w:rPr>
          <w:rFonts w:ascii="Garamond" w:hAnsi="Garamond"/>
          <w:sz w:val="24"/>
          <w:szCs w:val="24"/>
          <w:lang w:eastAsia="sl-SI"/>
        </w:rPr>
        <w:t xml:space="preserve">, </w:t>
      </w:r>
      <w:r w:rsidRPr="00EE041F">
        <w:rPr>
          <w:rFonts w:ascii="Garamond" w:hAnsi="Garamond"/>
          <w:sz w:val="24"/>
          <w:szCs w:val="24"/>
          <w:lang w:eastAsia="sl-SI"/>
        </w:rPr>
        <w:t xml:space="preserve">razen v sklopih </w:t>
      </w:r>
      <w:r w:rsidR="00EE041F" w:rsidRPr="00EE041F">
        <w:rPr>
          <w:rFonts w:ascii="Garamond" w:hAnsi="Garamond"/>
          <w:sz w:val="24"/>
          <w:szCs w:val="24"/>
          <w:lang w:eastAsia="sl-SI"/>
        </w:rPr>
        <w:t>9</w:t>
      </w:r>
      <w:r w:rsidR="00A3758A" w:rsidRPr="00EE041F">
        <w:rPr>
          <w:rFonts w:ascii="Garamond" w:hAnsi="Garamond"/>
          <w:sz w:val="24"/>
          <w:szCs w:val="24"/>
          <w:lang w:eastAsia="sl-SI"/>
        </w:rPr>
        <w:t xml:space="preserve"> in 2</w:t>
      </w:r>
      <w:r w:rsidR="00EE041F" w:rsidRPr="00EE041F">
        <w:rPr>
          <w:rFonts w:ascii="Garamond" w:hAnsi="Garamond"/>
          <w:sz w:val="24"/>
          <w:szCs w:val="24"/>
          <w:lang w:eastAsia="sl-SI"/>
        </w:rPr>
        <w:t>1</w:t>
      </w:r>
      <w:r w:rsidRPr="00EE041F">
        <w:rPr>
          <w:rFonts w:ascii="Garamond" w:hAnsi="Garamond"/>
          <w:sz w:val="24"/>
          <w:szCs w:val="24"/>
          <w:lang w:eastAsia="sl-SI"/>
        </w:rPr>
        <w:t>, kjer bo</w:t>
      </w:r>
      <w:r w:rsidRPr="00D132C8">
        <w:rPr>
          <w:rFonts w:ascii="Garamond" w:hAnsi="Garamond"/>
          <w:sz w:val="24"/>
          <w:szCs w:val="24"/>
          <w:lang w:eastAsia="sl-SI"/>
        </w:rPr>
        <w:t xml:space="preserve"> naročnik predvidoma odpiral konkurenco predvidoma na tri mesece, oz. glede na potrebe naročnika. Ponudbene cene so fiksne in zavezujoče do naslednjega odpiranja konkurence, kar je obvezujoče tudi za tiste ponudnike, ki v posameznem odpiranju konkurence niso bili najugodnejši ponudniki in bodo v primeru poziva naročnik morali dobaviti blago po danih cenah do naslednjega odpiranja konkurence, v vsebini in ob pogojih </w:t>
      </w:r>
      <w:r w:rsidRPr="00D132C8">
        <w:rPr>
          <w:rFonts w:ascii="Garamond" w:hAnsi="Garamond"/>
          <w:sz w:val="24"/>
          <w:szCs w:val="24"/>
          <w:lang w:eastAsia="sl-SI"/>
        </w:rPr>
        <w:lastRenderedPageBreak/>
        <w:t>določenih s to dokumentacijo in ponudbo podpisnika okvirnega sporazuma (npr. v primeru dobave blaga, v kolikor izbrani ponudnik ne bo mogel zagotoviti kakovostne dobave naročenega blaga).</w:t>
      </w:r>
    </w:p>
    <w:p w14:paraId="1FD7CF7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Merilo </w:t>
      </w:r>
      <w:r w:rsidRPr="00D132C8">
        <w:rPr>
          <w:rFonts w:ascii="Garamond" w:hAnsi="Garamond"/>
          <w:b/>
          <w:sz w:val="24"/>
          <w:szCs w:val="24"/>
        </w:rPr>
        <w:t xml:space="preserve">»ekonomsko najugodnejša ponudba«  </w:t>
      </w:r>
      <w:r w:rsidRPr="00D132C8">
        <w:rPr>
          <w:rFonts w:ascii="Garamond" w:hAnsi="Garamond"/>
          <w:sz w:val="24"/>
          <w:szCs w:val="24"/>
        </w:rPr>
        <w:t>je skladna z osmim odstavkom 84. člena ZJN-3 in omogoča, da se bodo pri ocenjevanju ponudb za posamezni sklop prednostno upoštevala živila, ki so v shemah kakovosti (npr. sezonsko pridelana živila na integriran način, sezonsko pridelana živila  na ekološki način, živila z drugimi znaki kakovosti, živila izbrane kakovosti,…) in živila, ki so proizvedena po nacionalnih predpisih o kakovosti živil.</w:t>
      </w:r>
    </w:p>
    <w:p w14:paraId="353DDA06"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dopustne ponudbe ocenil na podlagi merila »ekonomsko najugodnejša ponudba«, in sicer na podlagi naslednjih </w:t>
      </w:r>
      <w:r w:rsidRPr="00D132C8">
        <w:rPr>
          <w:rFonts w:ascii="Garamond" w:hAnsi="Garamond"/>
          <w:b/>
          <w:sz w:val="24"/>
          <w:szCs w:val="24"/>
        </w:rPr>
        <w:t>meril</w:t>
      </w:r>
      <w:r w:rsidRPr="00D132C8">
        <w:rPr>
          <w:rFonts w:ascii="Garamond" w:hAnsi="Garamond"/>
          <w:sz w:val="24"/>
          <w:szCs w:val="24"/>
        </w:rPr>
        <w:t>:</w:t>
      </w:r>
    </w:p>
    <w:p w14:paraId="20E1E5F5" w14:textId="2BB089C1"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 xml:space="preserve">Merilo C –»skupna ponudbena </w:t>
      </w:r>
      <w:r w:rsidR="005600FB">
        <w:rPr>
          <w:rFonts w:ascii="Garamond" w:hAnsi="Garamond"/>
          <w:b/>
          <w:sz w:val="24"/>
          <w:szCs w:val="24"/>
        </w:rPr>
        <w:t>vrednost</w:t>
      </w:r>
      <w:r w:rsidRPr="00D132C8">
        <w:rPr>
          <w:rFonts w:ascii="Garamond" w:hAnsi="Garamond"/>
          <w:b/>
          <w:sz w:val="24"/>
          <w:szCs w:val="24"/>
        </w:rPr>
        <w:t xml:space="preserve"> za sklop v EUR </w:t>
      </w:r>
      <w:r w:rsidR="005600FB">
        <w:rPr>
          <w:rFonts w:ascii="Garamond" w:hAnsi="Garamond"/>
          <w:b/>
          <w:sz w:val="24"/>
          <w:szCs w:val="24"/>
        </w:rPr>
        <w:t>bre</w:t>
      </w:r>
      <w:r w:rsidRPr="00D132C8">
        <w:rPr>
          <w:rFonts w:ascii="Garamond" w:hAnsi="Garamond"/>
          <w:b/>
          <w:sz w:val="24"/>
          <w:szCs w:val="24"/>
        </w:rPr>
        <w:t>z DDV«</w:t>
      </w:r>
    </w:p>
    <w:p w14:paraId="153FB050" w14:textId="77777777" w:rsidR="00527272" w:rsidRPr="00D132C8" w:rsidRDefault="00527272" w:rsidP="00527272">
      <w:pPr>
        <w:spacing w:line="312" w:lineRule="auto"/>
        <w:jc w:val="both"/>
        <w:rPr>
          <w:rFonts w:ascii="Garamond" w:eastAsia="Arial Unicode MS" w:hAnsi="Garamond"/>
          <w:b/>
          <w:bCs/>
          <w:sz w:val="24"/>
          <w:szCs w:val="24"/>
          <w:lang w:eastAsia="sl-SI"/>
        </w:rPr>
      </w:pPr>
      <w:bookmarkStart w:id="54" w:name="_Toc523700450"/>
      <w:r w:rsidRPr="00D132C8">
        <w:rPr>
          <w:rFonts w:ascii="Garamond" w:eastAsia="Arial Unicode MS" w:hAnsi="Garamond"/>
          <w:b/>
          <w:bCs/>
          <w:sz w:val="24"/>
          <w:szCs w:val="24"/>
          <w:lang w:eastAsia="sl-SI"/>
        </w:rPr>
        <w:t xml:space="preserve">Merilo </w:t>
      </w:r>
      <w:proofErr w:type="spellStart"/>
      <w:r w:rsidRPr="00D132C8">
        <w:rPr>
          <w:rFonts w:ascii="Garamond" w:eastAsia="Arial Unicode MS" w:hAnsi="Garamond"/>
          <w:b/>
          <w:bCs/>
          <w:sz w:val="24"/>
          <w:szCs w:val="24"/>
          <w:lang w:eastAsia="sl-SI"/>
        </w:rPr>
        <w:t>Sk</w:t>
      </w:r>
      <w:proofErr w:type="spellEnd"/>
      <w:r w:rsidRPr="00D132C8">
        <w:rPr>
          <w:rFonts w:ascii="Garamond" w:eastAsia="Arial Unicode MS" w:hAnsi="Garamond"/>
          <w:b/>
          <w:bCs/>
          <w:sz w:val="24"/>
          <w:szCs w:val="24"/>
          <w:lang w:eastAsia="sl-SI"/>
        </w:rPr>
        <w:t xml:space="preserve"> - »shema kakovosti- ekološka živila in drugi znaki kakovosti«- integrirana živila, višja kakovost, dobrote iz naših kmetij, zajamčena tradicionalna posebnost, označba porekla, izbrana kakovost</w:t>
      </w:r>
      <w:bookmarkEnd w:id="54"/>
    </w:p>
    <w:p w14:paraId="475BAB6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w:t>
      </w:r>
      <w:r w:rsidRPr="00D132C8">
        <w:rPr>
          <w:rFonts w:ascii="Garamond" w:hAnsi="Garamond"/>
          <w:b/>
          <w:sz w:val="24"/>
          <w:szCs w:val="24"/>
        </w:rPr>
        <w:t>končno število točk (M)</w:t>
      </w:r>
      <w:r w:rsidRPr="00D132C8">
        <w:rPr>
          <w:rFonts w:ascii="Garamond" w:hAnsi="Garamond"/>
          <w:sz w:val="24"/>
          <w:szCs w:val="24"/>
        </w:rPr>
        <w:t xml:space="preserve"> ponudnika za posamezni sklop izračunal na dve decimalni mesti natančno na podlagi spodnje enačbe.</w:t>
      </w:r>
    </w:p>
    <w:tbl>
      <w:tblPr>
        <w:tblStyle w:val="Tabelamrea"/>
        <w:tblW w:w="0" w:type="auto"/>
        <w:tblLook w:val="04A0" w:firstRow="1" w:lastRow="0" w:firstColumn="1" w:lastColumn="0" w:noHBand="0" w:noVBand="1"/>
      </w:tblPr>
      <w:tblGrid>
        <w:gridCol w:w="2830"/>
      </w:tblGrid>
      <w:tr w:rsidR="00527272" w:rsidRPr="00D132C8" w14:paraId="7123755E" w14:textId="77777777" w:rsidTr="006B095D">
        <w:trPr>
          <w:trHeight w:val="784"/>
        </w:trPr>
        <w:tc>
          <w:tcPr>
            <w:tcW w:w="2830" w:type="dxa"/>
          </w:tcPr>
          <w:p w14:paraId="22CB6D0E"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M</w:t>
            </w:r>
            <m:oMath>
              <m:r>
                <m:rPr>
                  <m:sty m:val="bi"/>
                </m:rPr>
                <w:rPr>
                  <w:rFonts w:ascii="Cambria Math" w:hAnsi="Cambria Math"/>
                  <w:sz w:val="24"/>
                  <w:szCs w:val="24"/>
                </w:rPr>
                <m:t>=</m:t>
              </m:r>
            </m:oMath>
            <w:r w:rsidRPr="00D132C8">
              <w:rPr>
                <w:rFonts w:ascii="Garamond" w:hAnsi="Garamond"/>
                <w:b/>
                <w:sz w:val="24"/>
                <w:szCs w:val="24"/>
              </w:rPr>
              <w:t>C</w:t>
            </w:r>
            <m:oMath>
              <m:r>
                <m:rPr>
                  <m:sty m:val="bi"/>
                </m:rPr>
                <w:rPr>
                  <w:rFonts w:ascii="Cambria Math" w:hAnsi="Cambria Math"/>
                  <w:sz w:val="24"/>
                  <w:szCs w:val="24"/>
                </w:rPr>
                <m:t>*(1-</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Sk</m:t>
                      </m:r>
                    </m:num>
                    <m:den>
                      <m:r>
                        <m:rPr>
                          <m:sty m:val="bi"/>
                        </m:rPr>
                        <w:rPr>
                          <w:rFonts w:ascii="Cambria Math" w:hAnsi="Cambria Math"/>
                          <w:sz w:val="24"/>
                          <w:szCs w:val="24"/>
                        </w:rPr>
                        <m:t>100</m:t>
                      </m:r>
                    </m:den>
                  </m:f>
                </m:e>
              </m:d>
              <m:r>
                <m:rPr>
                  <m:sty m:val="bi"/>
                </m:rPr>
                <w:rPr>
                  <w:rFonts w:ascii="Cambria Math" w:hAnsi="Cambria Math"/>
                  <w:sz w:val="24"/>
                  <w:szCs w:val="24"/>
                </w:rPr>
                <m:t>)</m:t>
              </m:r>
            </m:oMath>
          </w:p>
        </w:tc>
      </w:tr>
    </w:tbl>
    <w:p w14:paraId="785A9BB2" w14:textId="77777777" w:rsidR="00527272" w:rsidRPr="00D132C8" w:rsidRDefault="00527272" w:rsidP="00527272">
      <w:pPr>
        <w:spacing w:line="312" w:lineRule="auto"/>
        <w:jc w:val="both"/>
        <w:rPr>
          <w:rFonts w:ascii="Garamond" w:hAnsi="Garamond"/>
          <w:b/>
          <w:sz w:val="24"/>
          <w:szCs w:val="24"/>
        </w:rPr>
      </w:pPr>
    </w:p>
    <w:p w14:paraId="4713E1F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izbral najugodnejšega ponudnika v sklopu, ki bo po merilu M dosegel najnižjo vrednost. </w:t>
      </w:r>
    </w:p>
    <w:p w14:paraId="60CFB22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V </w:t>
      </w:r>
      <w:bookmarkStart w:id="55" w:name="_Toc283729621"/>
      <w:bookmarkStart w:id="56" w:name="_Toc401057667"/>
      <w:bookmarkStart w:id="57" w:name="_Toc401058799"/>
      <w:r w:rsidRPr="00D132C8">
        <w:rPr>
          <w:rFonts w:ascii="Garamond" w:hAnsi="Garamond"/>
          <w:sz w:val="24"/>
          <w:szCs w:val="24"/>
        </w:rPr>
        <w:t>kolikor bosta dva ali več ponudnikov v sklopu prejela enako število točk, bo naročnik izbral ponudnika, ki bo podal nižjo skupno ponudbeno ceno. V kolikor bi si bila dva ali več ponudnika v tem enaka, bo naročnik izbor ponudnika izbral z žrebom.</w:t>
      </w:r>
    </w:p>
    <w:p w14:paraId="1AF1F5E2" w14:textId="77777777" w:rsidR="00527272" w:rsidRPr="00D132C8" w:rsidRDefault="00527272" w:rsidP="00527272">
      <w:pPr>
        <w:spacing w:line="312" w:lineRule="auto"/>
        <w:jc w:val="both"/>
        <w:rPr>
          <w:rFonts w:ascii="Garamond" w:hAnsi="Garamond"/>
          <w:b/>
          <w:sz w:val="24"/>
          <w:szCs w:val="24"/>
          <w:lang w:eastAsia="sl-SI"/>
        </w:rPr>
      </w:pPr>
      <w:bookmarkStart w:id="58" w:name="_Toc523700451"/>
    </w:p>
    <w:p w14:paraId="4F729AAB" w14:textId="77777777" w:rsidR="00527272" w:rsidRPr="00D132C8" w:rsidRDefault="00527272" w:rsidP="00527272">
      <w:pPr>
        <w:spacing w:line="312" w:lineRule="auto"/>
        <w:jc w:val="both"/>
        <w:rPr>
          <w:rFonts w:ascii="Garamond" w:hAnsi="Garamond"/>
          <w:b/>
          <w:sz w:val="24"/>
          <w:szCs w:val="24"/>
          <w:lang w:eastAsia="sl-SI"/>
        </w:rPr>
      </w:pPr>
      <w:r w:rsidRPr="00D132C8">
        <w:rPr>
          <w:rFonts w:ascii="Garamond" w:hAnsi="Garamond"/>
          <w:b/>
          <w:sz w:val="24"/>
          <w:szCs w:val="24"/>
          <w:lang w:eastAsia="sl-SI"/>
        </w:rPr>
        <w:t>A: Merilo C »skupna ponudbena cena«</w:t>
      </w:r>
      <w:bookmarkEnd w:id="55"/>
      <w:bookmarkEnd w:id="56"/>
      <w:bookmarkEnd w:id="57"/>
      <w:bookmarkEnd w:id="58"/>
    </w:p>
    <w:p w14:paraId="7AA47B7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Pri navedenem merilu bo naročnik ocenjeval končno vrednost brez DDV za posameznih sklop.  </w:t>
      </w:r>
    </w:p>
    <w:p w14:paraId="13219346"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 navedenem merilu bo naročnik izračunal delež točk na naslednji način:</w:t>
      </w:r>
    </w:p>
    <w:tbl>
      <w:tblPr>
        <w:tblStyle w:val="Tabelamrea"/>
        <w:tblW w:w="0" w:type="auto"/>
        <w:tblLook w:val="04A0" w:firstRow="1" w:lastRow="0" w:firstColumn="1" w:lastColumn="0" w:noHBand="0" w:noVBand="1"/>
      </w:tblPr>
      <w:tblGrid>
        <w:gridCol w:w="6658"/>
      </w:tblGrid>
      <w:tr w:rsidR="00527272" w:rsidRPr="00D132C8" w14:paraId="5E35413F" w14:textId="77777777" w:rsidTr="006B095D">
        <w:tc>
          <w:tcPr>
            <w:tcW w:w="6658" w:type="dxa"/>
          </w:tcPr>
          <w:p w14:paraId="0A1B8E78"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 xml:space="preserve">C </w:t>
            </w:r>
            <m:oMath>
              <m:r>
                <w:rPr>
                  <w:rFonts w:ascii="Cambria Math" w:hAnsi="Cambria Math"/>
                  <w:sz w:val="24"/>
                  <w:szCs w:val="24"/>
                </w:rPr>
                <m:t>=</m:t>
              </m:r>
              <m:r>
                <m:rPr>
                  <m:sty m:val="p"/>
                </m:rPr>
                <w:rPr>
                  <w:rFonts w:ascii="Cambria Math" w:hAnsi="Cambria Math"/>
                  <w:sz w:val="24"/>
                  <w:szCs w:val="24"/>
                </w:rPr>
                <m:t>skupna ponudbena vrednost z EUR brez DDV</m:t>
              </m:r>
            </m:oMath>
          </w:p>
        </w:tc>
      </w:tr>
    </w:tbl>
    <w:p w14:paraId="3C14FBCF" w14:textId="49A44961" w:rsidR="00527272" w:rsidRDefault="00527272" w:rsidP="00527272">
      <w:pPr>
        <w:spacing w:line="312" w:lineRule="auto"/>
        <w:jc w:val="both"/>
        <w:rPr>
          <w:rFonts w:ascii="Garamond" w:hAnsi="Garamond"/>
          <w:b/>
          <w:sz w:val="24"/>
          <w:szCs w:val="24"/>
        </w:rPr>
      </w:pPr>
      <w:bookmarkStart w:id="59" w:name="_Toc401057671"/>
      <w:bookmarkStart w:id="60" w:name="_Toc401058803"/>
    </w:p>
    <w:p w14:paraId="3E9FF87D" w14:textId="77777777" w:rsidR="00EE041F" w:rsidRPr="00D132C8" w:rsidRDefault="00EE041F" w:rsidP="00527272">
      <w:pPr>
        <w:spacing w:line="312" w:lineRule="auto"/>
        <w:jc w:val="both"/>
        <w:rPr>
          <w:rFonts w:ascii="Garamond" w:hAnsi="Garamond"/>
          <w:b/>
          <w:sz w:val="24"/>
          <w:szCs w:val="24"/>
        </w:rPr>
      </w:pPr>
    </w:p>
    <w:p w14:paraId="0C0CF996"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lastRenderedPageBreak/>
        <w:t>Zahteve za izpolnitve merila</w:t>
      </w:r>
      <w:bookmarkEnd w:id="59"/>
      <w:bookmarkEnd w:id="60"/>
    </w:p>
    <w:p w14:paraId="68CFAA9C" w14:textId="2A8BEF7F"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Ponudnik izpolni </w:t>
      </w:r>
      <w:r w:rsidR="005600FB">
        <w:rPr>
          <w:rFonts w:ascii="Garamond" w:hAnsi="Garamond"/>
          <w:sz w:val="24"/>
          <w:szCs w:val="24"/>
        </w:rPr>
        <w:t>obrazec Podrobni ponudbeni predračun (</w:t>
      </w:r>
      <w:r w:rsidRPr="00D132C8">
        <w:rPr>
          <w:rFonts w:ascii="Garamond" w:hAnsi="Garamond"/>
          <w:sz w:val="24"/>
          <w:szCs w:val="24"/>
        </w:rPr>
        <w:t>E</w:t>
      </w:r>
      <w:r w:rsidR="005600FB">
        <w:rPr>
          <w:rFonts w:ascii="Garamond" w:hAnsi="Garamond"/>
          <w:sz w:val="24"/>
          <w:szCs w:val="24"/>
        </w:rPr>
        <w:t>xcel</w:t>
      </w:r>
      <w:r w:rsidRPr="00D132C8">
        <w:rPr>
          <w:rFonts w:ascii="Garamond" w:hAnsi="Garamond"/>
          <w:sz w:val="24"/>
          <w:szCs w:val="24"/>
        </w:rPr>
        <w:t xml:space="preserve"> tabel</w:t>
      </w:r>
      <w:r w:rsidR="005600FB">
        <w:rPr>
          <w:rFonts w:ascii="Garamond" w:hAnsi="Garamond"/>
          <w:sz w:val="24"/>
          <w:szCs w:val="24"/>
        </w:rPr>
        <w:t>a)</w:t>
      </w:r>
      <w:r w:rsidRPr="00D132C8">
        <w:rPr>
          <w:rFonts w:ascii="Garamond" w:hAnsi="Garamond"/>
          <w:sz w:val="24"/>
          <w:szCs w:val="24"/>
        </w:rPr>
        <w:t xml:space="preserve"> za sklop za katerega oddaja ponudbo. Vse cene, zneske in vrednosti ponudnik vpiše na štiri decimalna mesta natančno. Če ponudnik vpiše cene na dve ali tri decimalke natančno, pomeni, da je tretja in četrta decimalka nič (0). Naročnik bo pri odpiranju ponudb navajal in pri ocenjevanju upošteval skupno vrednost sklopa z vključenih DDV. </w:t>
      </w:r>
    </w:p>
    <w:p w14:paraId="01D10894" w14:textId="77777777" w:rsidR="00527272" w:rsidRPr="00D132C8" w:rsidRDefault="00527272" w:rsidP="00527272">
      <w:pPr>
        <w:spacing w:line="312" w:lineRule="auto"/>
        <w:jc w:val="both"/>
        <w:rPr>
          <w:rFonts w:ascii="Garamond" w:eastAsia="Times New Roman" w:hAnsi="Garamond"/>
          <w:sz w:val="24"/>
          <w:szCs w:val="24"/>
          <w:lang w:eastAsia="sl-SI"/>
        </w:rPr>
      </w:pPr>
      <w:bookmarkStart w:id="61" w:name="_Hlk523698122"/>
      <w:r w:rsidRPr="00D132C8">
        <w:rPr>
          <w:rFonts w:ascii="Garamond" w:hAnsi="Garamond"/>
          <w:sz w:val="24"/>
          <w:szCs w:val="24"/>
          <w:lang w:eastAsia="sl-SI"/>
        </w:rPr>
        <w:t xml:space="preserve">Ponudbena vrednost z DDV mora vključevati vse elemente, iz katerih je sestavljena, in mora vključevati vse stroške, davke in morebitne popuste tako, da naročnika ne bremenijo kakršnikoli stroški, povezani s predmetom javnega naročila. </w:t>
      </w:r>
      <w:r w:rsidRPr="00D132C8">
        <w:rPr>
          <w:rFonts w:ascii="Garamond" w:eastAsia="Times New Roman" w:hAnsi="Garamond"/>
          <w:sz w:val="24"/>
          <w:szCs w:val="24"/>
          <w:lang w:eastAsia="sl-SI"/>
        </w:rPr>
        <w:t xml:space="preserve">Pri izračunu ponudbene vrednosti morajo ponudniki upoštevati vse elemente, ki vplivajo na izračun cene, kot so stroški dela, režijski stroški, morebitne nadure, amortizacija opreme, </w:t>
      </w:r>
      <w:r w:rsidRPr="00D132C8">
        <w:rPr>
          <w:rFonts w:ascii="Garamond" w:hAnsi="Garamond"/>
          <w:sz w:val="24"/>
          <w:szCs w:val="24"/>
        </w:rPr>
        <w:t xml:space="preserve">stroški dostave, odvoza, menjave blaga  </w:t>
      </w:r>
      <w:r w:rsidRPr="00D132C8">
        <w:rPr>
          <w:rFonts w:ascii="Garamond" w:hAnsi="Garamond"/>
          <w:bCs/>
          <w:sz w:val="24"/>
          <w:szCs w:val="24"/>
        </w:rPr>
        <w:t>in vsi morebitni drugi stroški</w:t>
      </w:r>
      <w:r w:rsidRPr="00D132C8">
        <w:rPr>
          <w:rFonts w:ascii="Garamond" w:eastAsia="Times New Roman" w:hAnsi="Garamond"/>
          <w:sz w:val="24"/>
          <w:szCs w:val="24"/>
          <w:lang w:eastAsia="sl-SI"/>
        </w:rPr>
        <w:t xml:space="preserve">, ki vplivajo na izračun cene.  </w:t>
      </w:r>
    </w:p>
    <w:bookmarkEnd w:id="61"/>
    <w:p w14:paraId="4B42CA71" w14:textId="77777777" w:rsidR="00527272" w:rsidRPr="00D132C8" w:rsidRDefault="00527272" w:rsidP="00527272">
      <w:pPr>
        <w:spacing w:line="312" w:lineRule="auto"/>
        <w:jc w:val="both"/>
        <w:rPr>
          <w:rFonts w:ascii="Garamond" w:eastAsia="Times New Roman" w:hAnsi="Garamond" w:cs="Arial"/>
          <w:sz w:val="24"/>
          <w:szCs w:val="24"/>
          <w:lang w:eastAsia="sl-SI"/>
        </w:rPr>
      </w:pPr>
      <w:r w:rsidRPr="00D132C8">
        <w:rPr>
          <w:rFonts w:ascii="Garamond" w:eastAsia="Times New Roman" w:hAnsi="Garamond" w:cs="Arial"/>
          <w:sz w:val="24"/>
          <w:szCs w:val="24"/>
          <w:lang w:eastAsia="sl-SI"/>
        </w:rPr>
        <w:t>Pri oblikovanju cene ponudbe morajo ponudniki upoštevati, da je dostava živil na več različnih lokacij naročnika in sicer:</w:t>
      </w:r>
    </w:p>
    <w:p w14:paraId="5C5D1F21" w14:textId="3273FEB8" w:rsidR="00527272" w:rsidRPr="00433544" w:rsidRDefault="00527272" w:rsidP="00527272">
      <w:pPr>
        <w:pStyle w:val="Odstavekseznama"/>
        <w:numPr>
          <w:ilvl w:val="0"/>
          <w:numId w:val="34"/>
        </w:numPr>
        <w:spacing w:line="312" w:lineRule="auto"/>
        <w:rPr>
          <w:rFonts w:ascii="Garamond" w:hAnsi="Garamond" w:cs="Arial"/>
          <w:sz w:val="24"/>
          <w:szCs w:val="24"/>
        </w:rPr>
      </w:pPr>
      <w:r w:rsidRPr="00433544">
        <w:rPr>
          <w:rFonts w:ascii="Garamond" w:eastAsia="Times New Roman" w:hAnsi="Garamond" w:cs="Arial"/>
          <w:sz w:val="24"/>
          <w:szCs w:val="24"/>
        </w:rPr>
        <w:t>Osnovna šola Stražišče Kranj, Šolska ulica 2, 4000 Kranj</w:t>
      </w:r>
    </w:p>
    <w:p w14:paraId="26FF9ADC" w14:textId="173B08E3" w:rsidR="009268D8" w:rsidRDefault="009D2F1B" w:rsidP="00527272">
      <w:pPr>
        <w:pStyle w:val="Odstavekseznama"/>
        <w:numPr>
          <w:ilvl w:val="0"/>
          <w:numId w:val="34"/>
        </w:numPr>
        <w:spacing w:line="312" w:lineRule="auto"/>
        <w:rPr>
          <w:rFonts w:ascii="Garamond" w:hAnsi="Garamond" w:cs="Arial"/>
          <w:sz w:val="24"/>
          <w:szCs w:val="24"/>
        </w:rPr>
      </w:pPr>
      <w:r>
        <w:rPr>
          <w:rFonts w:ascii="Garamond" w:hAnsi="Garamond" w:cs="Arial"/>
          <w:sz w:val="24"/>
          <w:szCs w:val="24"/>
        </w:rPr>
        <w:t>Po</w:t>
      </w:r>
      <w:r w:rsidR="00433544">
        <w:rPr>
          <w:rFonts w:ascii="Garamond" w:hAnsi="Garamond" w:cs="Arial"/>
          <w:sz w:val="24"/>
          <w:szCs w:val="24"/>
        </w:rPr>
        <w:t xml:space="preserve">družnična šola </w:t>
      </w:r>
      <w:r w:rsidR="00D87183">
        <w:rPr>
          <w:rFonts w:ascii="Garamond" w:hAnsi="Garamond" w:cs="Arial"/>
          <w:sz w:val="24"/>
          <w:szCs w:val="24"/>
        </w:rPr>
        <w:t>Besnica</w:t>
      </w:r>
      <w:r w:rsidR="00433544">
        <w:rPr>
          <w:rFonts w:ascii="Garamond" w:hAnsi="Garamond" w:cs="Arial"/>
          <w:sz w:val="24"/>
          <w:szCs w:val="24"/>
        </w:rPr>
        <w:t>, Videmce 12, 4201 Zg. Besnica</w:t>
      </w:r>
    </w:p>
    <w:p w14:paraId="4ED0B2D2" w14:textId="50558608" w:rsidR="00433544" w:rsidRDefault="00433544" w:rsidP="00527272">
      <w:pPr>
        <w:pStyle w:val="Odstavekseznama"/>
        <w:numPr>
          <w:ilvl w:val="0"/>
          <w:numId w:val="34"/>
        </w:numPr>
        <w:spacing w:line="312" w:lineRule="auto"/>
        <w:rPr>
          <w:rFonts w:ascii="Garamond" w:hAnsi="Garamond" w:cs="Arial"/>
          <w:sz w:val="24"/>
          <w:szCs w:val="24"/>
        </w:rPr>
      </w:pPr>
      <w:r>
        <w:rPr>
          <w:rFonts w:ascii="Garamond" w:hAnsi="Garamond" w:cs="Arial"/>
          <w:sz w:val="24"/>
          <w:szCs w:val="24"/>
        </w:rPr>
        <w:t>Podružnična šola Žabnica, Žabnica 20, 4209 Žabnica</w:t>
      </w:r>
    </w:p>
    <w:p w14:paraId="7C03B50C" w14:textId="0F374348" w:rsidR="00433544" w:rsidRPr="00D132C8" w:rsidRDefault="00433544" w:rsidP="00527272">
      <w:pPr>
        <w:pStyle w:val="Odstavekseznama"/>
        <w:numPr>
          <w:ilvl w:val="0"/>
          <w:numId w:val="34"/>
        </w:numPr>
        <w:spacing w:line="312" w:lineRule="auto"/>
        <w:rPr>
          <w:rFonts w:ascii="Garamond" w:hAnsi="Garamond" w:cs="Arial"/>
          <w:sz w:val="24"/>
          <w:szCs w:val="24"/>
        </w:rPr>
      </w:pPr>
      <w:r>
        <w:rPr>
          <w:rFonts w:ascii="Garamond" w:hAnsi="Garamond" w:cs="Arial"/>
          <w:sz w:val="24"/>
          <w:szCs w:val="24"/>
        </w:rPr>
        <w:t>Podružnična šola Podblica, Podblica 3, 4201 Zg. Besnica</w:t>
      </w:r>
    </w:p>
    <w:p w14:paraId="7A051559" w14:textId="77777777" w:rsidR="00527272" w:rsidRPr="00D132C8" w:rsidRDefault="00527272" w:rsidP="00527272">
      <w:pPr>
        <w:spacing w:line="312" w:lineRule="auto"/>
        <w:jc w:val="both"/>
        <w:rPr>
          <w:rFonts w:ascii="Garamond" w:eastAsia="Times New Roman" w:hAnsi="Garamond" w:cs="Arial"/>
          <w:sz w:val="24"/>
          <w:szCs w:val="24"/>
          <w:lang w:eastAsia="sl-SI"/>
        </w:rPr>
      </w:pPr>
    </w:p>
    <w:p w14:paraId="3010FEBB" w14:textId="77777777" w:rsidR="00527272" w:rsidRPr="00D132C8" w:rsidRDefault="00527272" w:rsidP="00527272">
      <w:pPr>
        <w:spacing w:line="312" w:lineRule="auto"/>
        <w:jc w:val="both"/>
        <w:rPr>
          <w:rFonts w:ascii="Garamond" w:hAnsi="Garamond"/>
          <w:sz w:val="24"/>
          <w:szCs w:val="24"/>
          <w:lang w:eastAsia="sl-SI"/>
        </w:rPr>
      </w:pPr>
      <w:r w:rsidRPr="00D132C8">
        <w:rPr>
          <w:rFonts w:ascii="Garamond" w:hAnsi="Garamond"/>
          <w:sz w:val="24"/>
          <w:szCs w:val="24"/>
          <w:lang w:eastAsia="sl-SI"/>
        </w:rPr>
        <w:t xml:space="preserve">Cene na enoto mere iz ponudbenega predračuna so fiksne do naslednjega odpiranja konkurence, kar zavezuje vse podpisnike okvirnega sporazuma. </w:t>
      </w:r>
    </w:p>
    <w:p w14:paraId="1709081B" w14:textId="78773E65" w:rsidR="00527272" w:rsidRDefault="00527272" w:rsidP="00527272">
      <w:pPr>
        <w:spacing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 xml:space="preserve">V  </w:t>
      </w:r>
      <w:r w:rsidR="005600FB">
        <w:rPr>
          <w:rFonts w:ascii="Garamond" w:eastAsia="Times New Roman" w:hAnsi="Garamond"/>
          <w:sz w:val="24"/>
          <w:szCs w:val="24"/>
          <w:lang w:eastAsia="sl-SI"/>
        </w:rPr>
        <w:t xml:space="preserve">obrazcu Podrobni </w:t>
      </w:r>
      <w:r w:rsidRPr="00D132C8">
        <w:rPr>
          <w:rFonts w:ascii="Garamond" w:eastAsia="Times New Roman" w:hAnsi="Garamond"/>
          <w:sz w:val="24"/>
          <w:szCs w:val="24"/>
          <w:lang w:eastAsia="sl-SI"/>
        </w:rPr>
        <w:t>ponudben</w:t>
      </w:r>
      <w:r w:rsidR="005600FB">
        <w:rPr>
          <w:rFonts w:ascii="Garamond" w:eastAsia="Times New Roman" w:hAnsi="Garamond"/>
          <w:sz w:val="24"/>
          <w:szCs w:val="24"/>
          <w:lang w:eastAsia="sl-SI"/>
        </w:rPr>
        <w:t>i</w:t>
      </w:r>
      <w:r w:rsidRPr="00D132C8">
        <w:rPr>
          <w:rFonts w:ascii="Garamond" w:eastAsia="Times New Roman" w:hAnsi="Garamond"/>
          <w:sz w:val="24"/>
          <w:szCs w:val="24"/>
          <w:lang w:eastAsia="sl-SI"/>
        </w:rPr>
        <w:t xml:space="preserve"> predračun </w:t>
      </w:r>
      <w:r w:rsidR="005600FB">
        <w:rPr>
          <w:rFonts w:ascii="Garamond" w:eastAsia="Times New Roman" w:hAnsi="Garamond"/>
          <w:sz w:val="24"/>
          <w:szCs w:val="24"/>
          <w:lang w:eastAsia="sl-SI"/>
        </w:rPr>
        <w:t>(</w:t>
      </w:r>
      <w:r w:rsidRPr="00D132C8">
        <w:rPr>
          <w:rFonts w:ascii="Garamond" w:eastAsia="Times New Roman" w:hAnsi="Garamond"/>
          <w:sz w:val="24"/>
          <w:szCs w:val="24"/>
          <w:lang w:eastAsia="sl-SI"/>
        </w:rPr>
        <w:t>E</w:t>
      </w:r>
      <w:r w:rsidR="005600FB">
        <w:rPr>
          <w:rFonts w:ascii="Garamond" w:eastAsia="Times New Roman" w:hAnsi="Garamond"/>
          <w:sz w:val="24"/>
          <w:szCs w:val="24"/>
          <w:lang w:eastAsia="sl-SI"/>
        </w:rPr>
        <w:t>xcel</w:t>
      </w:r>
      <w:r w:rsidRPr="00D132C8">
        <w:rPr>
          <w:rFonts w:ascii="Garamond" w:eastAsia="Times New Roman" w:hAnsi="Garamond"/>
          <w:sz w:val="24"/>
          <w:szCs w:val="24"/>
          <w:lang w:eastAsia="sl-SI"/>
        </w:rPr>
        <w:t xml:space="preserve"> tabela</w:t>
      </w:r>
      <w:r w:rsidR="005600FB">
        <w:rPr>
          <w:rFonts w:ascii="Garamond" w:eastAsia="Times New Roman" w:hAnsi="Garamond"/>
          <w:sz w:val="24"/>
          <w:szCs w:val="24"/>
          <w:lang w:eastAsia="sl-SI"/>
        </w:rPr>
        <w:t>)</w:t>
      </w:r>
      <w:r w:rsidRPr="00D132C8">
        <w:rPr>
          <w:rFonts w:ascii="Garamond" w:eastAsia="Times New Roman" w:hAnsi="Garamond"/>
          <w:sz w:val="24"/>
          <w:szCs w:val="24"/>
          <w:lang w:eastAsia="sl-SI"/>
        </w:rPr>
        <w:t xml:space="preserve"> je navedena ocenjena količina živil za obdobje od </w:t>
      </w:r>
    </w:p>
    <w:p w14:paraId="5088A1D0" w14:textId="77777777" w:rsidR="00527272" w:rsidRPr="00D132C8" w:rsidRDefault="00527272" w:rsidP="00527272">
      <w:pPr>
        <w:spacing w:line="312" w:lineRule="auto"/>
        <w:jc w:val="both"/>
        <w:rPr>
          <w:rFonts w:ascii="Garamond" w:hAnsi="Garamond"/>
          <w:sz w:val="24"/>
          <w:szCs w:val="24"/>
          <w:lang w:eastAsia="sl-SI"/>
        </w:rPr>
      </w:pPr>
      <w:r w:rsidRPr="00D132C8">
        <w:rPr>
          <w:rFonts w:ascii="Garamond" w:eastAsia="Times New Roman" w:hAnsi="Garamond"/>
          <w:sz w:val="24"/>
          <w:szCs w:val="24"/>
          <w:lang w:eastAsia="sl-SI"/>
        </w:rPr>
        <w:t>1.</w:t>
      </w:r>
      <w:r>
        <w:rPr>
          <w:rFonts w:ascii="Garamond" w:eastAsia="Times New Roman" w:hAnsi="Garamond"/>
          <w:sz w:val="24"/>
          <w:szCs w:val="24"/>
          <w:lang w:eastAsia="sl-SI"/>
        </w:rPr>
        <w:t xml:space="preserve"> </w:t>
      </w:r>
      <w:r w:rsidRPr="00D132C8">
        <w:rPr>
          <w:rFonts w:ascii="Garamond" w:eastAsia="Times New Roman" w:hAnsi="Garamond"/>
          <w:sz w:val="24"/>
          <w:szCs w:val="24"/>
          <w:lang w:eastAsia="sl-SI"/>
        </w:rPr>
        <w:t>9.</w:t>
      </w:r>
      <w:r>
        <w:rPr>
          <w:rFonts w:ascii="Garamond" w:eastAsia="Times New Roman" w:hAnsi="Garamond"/>
          <w:sz w:val="24"/>
          <w:szCs w:val="24"/>
          <w:lang w:eastAsia="sl-SI"/>
        </w:rPr>
        <w:t xml:space="preserve"> </w:t>
      </w:r>
      <w:r w:rsidRPr="00D132C8">
        <w:rPr>
          <w:rFonts w:ascii="Garamond" w:eastAsia="Times New Roman" w:hAnsi="Garamond"/>
          <w:sz w:val="24"/>
          <w:szCs w:val="24"/>
          <w:lang w:eastAsia="sl-SI"/>
        </w:rPr>
        <w:t>2019 do 31.</w:t>
      </w:r>
      <w:r>
        <w:rPr>
          <w:rFonts w:ascii="Garamond" w:eastAsia="Times New Roman" w:hAnsi="Garamond"/>
          <w:sz w:val="24"/>
          <w:szCs w:val="24"/>
          <w:lang w:eastAsia="sl-SI"/>
        </w:rPr>
        <w:t xml:space="preserve"> </w:t>
      </w:r>
      <w:r w:rsidRPr="00D132C8">
        <w:rPr>
          <w:rFonts w:ascii="Garamond" w:eastAsia="Times New Roman" w:hAnsi="Garamond"/>
          <w:sz w:val="24"/>
          <w:szCs w:val="24"/>
          <w:lang w:eastAsia="sl-SI"/>
        </w:rPr>
        <w:t xml:space="preserve">8. 2020 in ponudniki morajo vpisati ponudbeno ceno za vsak artikel posebej, hkrati pa morajo </w:t>
      </w:r>
      <w:r w:rsidRPr="00D132C8">
        <w:rPr>
          <w:rFonts w:ascii="Garamond" w:eastAsia="Times New Roman" w:hAnsi="Garamond"/>
          <w:b/>
          <w:sz w:val="24"/>
          <w:szCs w:val="24"/>
          <w:lang w:eastAsia="sl-SI"/>
        </w:rPr>
        <w:t xml:space="preserve">navesti naziv artikla (ki vsebuje tudi podatek o proizvajalcu). </w:t>
      </w:r>
      <w:r w:rsidRPr="00D132C8">
        <w:rPr>
          <w:rFonts w:ascii="Garamond" w:hAnsi="Garamond"/>
          <w:sz w:val="24"/>
          <w:szCs w:val="24"/>
          <w:lang w:eastAsia="sl-SI"/>
        </w:rPr>
        <w:t xml:space="preserve">V kolikor ponudnik ponuja referenčni artikel </w:t>
      </w:r>
      <w:r>
        <w:rPr>
          <w:rFonts w:ascii="Garamond" w:hAnsi="Garamond"/>
          <w:sz w:val="24"/>
          <w:szCs w:val="24"/>
          <w:lang w:eastAsia="sl-SI"/>
        </w:rPr>
        <w:t xml:space="preserve">(za artikle, kjer je naročnik referenčni artikel navedel), </w:t>
      </w:r>
      <w:r w:rsidRPr="00D132C8">
        <w:rPr>
          <w:rFonts w:ascii="Garamond" w:hAnsi="Garamond"/>
          <w:sz w:val="24"/>
          <w:szCs w:val="24"/>
          <w:lang w:eastAsia="sl-SI"/>
        </w:rPr>
        <w:t xml:space="preserve">mora v vrstico »Naziv ponujenega artikla« navesti, da ponuja artikel, kot ga je primeroma določil naročnik. </w:t>
      </w:r>
      <w:r w:rsidRPr="00D132C8">
        <w:rPr>
          <w:rFonts w:ascii="Garamond" w:eastAsia="Times New Roman" w:hAnsi="Garamond"/>
          <w:sz w:val="24"/>
          <w:szCs w:val="24"/>
          <w:lang w:eastAsia="sl-SI"/>
        </w:rPr>
        <w:t>N</w:t>
      </w:r>
      <w:r w:rsidRPr="00D132C8">
        <w:rPr>
          <w:rFonts w:ascii="Garamond" w:hAnsi="Garamond"/>
          <w:sz w:val="24"/>
          <w:szCs w:val="24"/>
          <w:lang w:eastAsia="sl-SI"/>
        </w:rPr>
        <w:t xml:space="preserve">aročnik si pridržuje pravico, da zmanjša ali poveča količino posameznega živila oziroma izdelka, glede na dejanske potrebe. Ponudniki morajo artikel ponuditi po ceni, kot je bila podana v ponudbi, ne glede na dejansko dobavljeno količino. </w:t>
      </w:r>
    </w:p>
    <w:tbl>
      <w:tblPr>
        <w:tblStyle w:val="Tabelamrea"/>
        <w:tblW w:w="0" w:type="auto"/>
        <w:tblLook w:val="04A0" w:firstRow="1" w:lastRow="0" w:firstColumn="1" w:lastColumn="0" w:noHBand="0" w:noVBand="1"/>
      </w:tblPr>
      <w:tblGrid>
        <w:gridCol w:w="9062"/>
      </w:tblGrid>
      <w:tr w:rsidR="00527272" w:rsidRPr="00D132C8" w14:paraId="3F03982C" w14:textId="77777777" w:rsidTr="006B095D">
        <w:tc>
          <w:tcPr>
            <w:tcW w:w="9062" w:type="dxa"/>
          </w:tcPr>
          <w:p w14:paraId="24B496A2" w14:textId="77777777" w:rsidR="00527272" w:rsidRPr="00D132C8" w:rsidRDefault="00527272" w:rsidP="006B095D">
            <w:pPr>
              <w:spacing w:line="312" w:lineRule="auto"/>
              <w:jc w:val="both"/>
              <w:rPr>
                <w:rFonts w:ascii="Garamond" w:eastAsia="Times New Roman" w:hAnsi="Garamond"/>
                <w:sz w:val="24"/>
                <w:szCs w:val="24"/>
              </w:rPr>
            </w:pPr>
            <w:r w:rsidRPr="00D132C8">
              <w:rPr>
                <w:rFonts w:ascii="Garamond" w:eastAsia="Times New Roman" w:hAnsi="Garamond"/>
                <w:sz w:val="24"/>
                <w:szCs w:val="24"/>
              </w:rPr>
              <w:t>V sklopih, kjer je izrazit vpliv sezone je naročnik obarval artikle, za katere v obdobju do odpiranja konkurence praviloma ni sezone in jih načeloma naročnik ne bo naročal. Ponudniki pa morajo za vse artikle navesti ceno, pri čemer lahko upoštevajo dejstvo, da je artikel izven</w:t>
            </w:r>
            <w:r>
              <w:rPr>
                <w:rFonts w:ascii="Garamond" w:eastAsia="Times New Roman" w:hAnsi="Garamond"/>
                <w:sz w:val="24"/>
                <w:szCs w:val="24"/>
              </w:rPr>
              <w:t xml:space="preserve"> </w:t>
            </w:r>
            <w:r w:rsidRPr="00D132C8">
              <w:rPr>
                <w:rFonts w:ascii="Garamond" w:eastAsia="Times New Roman" w:hAnsi="Garamond"/>
                <w:sz w:val="24"/>
                <w:szCs w:val="24"/>
              </w:rPr>
              <w:t xml:space="preserve">sezonski. V </w:t>
            </w:r>
            <w:r w:rsidRPr="00D132C8">
              <w:rPr>
                <w:rFonts w:ascii="Garamond" w:eastAsia="Times New Roman" w:hAnsi="Garamond"/>
                <w:sz w:val="24"/>
                <w:szCs w:val="24"/>
              </w:rPr>
              <w:lastRenderedPageBreak/>
              <w:t xml:space="preserve">kolikor ponudnik ne bi vpisal cene bo naročnik štel, da artikel ponuja po vrednosti 0 EUR, torej brezplačno in bo v primeru potrebe po tem artiklu blago naročal po ceni 0 EUR. </w:t>
            </w:r>
          </w:p>
        </w:tc>
      </w:tr>
    </w:tbl>
    <w:p w14:paraId="07F1A93A" w14:textId="77777777" w:rsidR="00527272" w:rsidRPr="0099790B" w:rsidRDefault="00527272" w:rsidP="00527272">
      <w:pPr>
        <w:spacing w:line="312" w:lineRule="auto"/>
        <w:jc w:val="both"/>
        <w:rPr>
          <w:rFonts w:ascii="Garamond" w:hAnsi="Garamond"/>
          <w:i/>
          <w:sz w:val="24"/>
          <w:szCs w:val="24"/>
          <w:lang w:eastAsia="sl-SI"/>
        </w:rPr>
      </w:pPr>
    </w:p>
    <w:p w14:paraId="5CF5D65B" w14:textId="4FFFAA10" w:rsidR="00527272" w:rsidRPr="0099790B" w:rsidRDefault="00527272" w:rsidP="00527272">
      <w:pPr>
        <w:spacing w:line="312" w:lineRule="auto"/>
        <w:jc w:val="both"/>
        <w:rPr>
          <w:rFonts w:ascii="Garamond" w:hAnsi="Garamond"/>
          <w:sz w:val="24"/>
          <w:szCs w:val="24"/>
          <w:lang w:eastAsia="sl-SI"/>
        </w:rPr>
      </w:pPr>
      <w:r w:rsidRPr="00EE041F">
        <w:rPr>
          <w:rFonts w:ascii="Garamond" w:hAnsi="Garamond"/>
          <w:sz w:val="24"/>
          <w:szCs w:val="24"/>
          <w:lang w:eastAsia="sl-SI"/>
        </w:rPr>
        <w:t xml:space="preserve">Naročnik </w:t>
      </w:r>
      <w:r w:rsidR="00502F81" w:rsidRPr="00EE041F">
        <w:rPr>
          <w:rFonts w:ascii="Garamond" w:hAnsi="Garamond"/>
          <w:sz w:val="24"/>
          <w:szCs w:val="24"/>
          <w:lang w:eastAsia="sl-SI"/>
        </w:rPr>
        <w:t xml:space="preserve">za artikle pri </w:t>
      </w:r>
      <w:r w:rsidR="00A3758A" w:rsidRPr="00EE041F">
        <w:rPr>
          <w:rFonts w:ascii="Garamond" w:hAnsi="Garamond"/>
          <w:sz w:val="24"/>
          <w:szCs w:val="24"/>
          <w:lang w:eastAsia="sl-SI"/>
        </w:rPr>
        <w:t xml:space="preserve">katerih je predvideno pakirano blago </w:t>
      </w:r>
      <w:r w:rsidRPr="00EE041F">
        <w:rPr>
          <w:rFonts w:ascii="Garamond" w:hAnsi="Garamond"/>
          <w:sz w:val="24"/>
          <w:szCs w:val="24"/>
          <w:lang w:eastAsia="sl-SI"/>
        </w:rPr>
        <w:t>dopu</w:t>
      </w:r>
      <w:r w:rsidR="00A3758A" w:rsidRPr="00EE041F">
        <w:rPr>
          <w:rFonts w:ascii="Garamond" w:hAnsi="Garamond"/>
          <w:sz w:val="24"/>
          <w:szCs w:val="24"/>
          <w:lang w:eastAsia="sl-SI"/>
        </w:rPr>
        <w:t>šča</w:t>
      </w:r>
      <w:r w:rsidRPr="00EE041F">
        <w:rPr>
          <w:rFonts w:ascii="Garamond" w:hAnsi="Garamond"/>
          <w:sz w:val="24"/>
          <w:szCs w:val="24"/>
          <w:lang w:eastAsia="sl-SI"/>
        </w:rPr>
        <w:t xml:space="preserve"> odstopanje +/- 1</w:t>
      </w:r>
      <w:r w:rsidR="00502F81" w:rsidRPr="00EE041F">
        <w:rPr>
          <w:rFonts w:ascii="Garamond" w:hAnsi="Garamond"/>
          <w:sz w:val="24"/>
          <w:szCs w:val="24"/>
          <w:lang w:eastAsia="sl-SI"/>
        </w:rPr>
        <w:t>0</w:t>
      </w:r>
      <w:r w:rsidRPr="00EE041F">
        <w:rPr>
          <w:rFonts w:ascii="Garamond" w:hAnsi="Garamond"/>
          <w:sz w:val="24"/>
          <w:szCs w:val="24"/>
          <w:lang w:eastAsia="sl-SI"/>
        </w:rPr>
        <w:t>%. V kolikor ponudnik ne ponuja blaga, ki popolnoma ustreza danim zahtevam glede velikosti/</w:t>
      </w:r>
      <w:proofErr w:type="spellStart"/>
      <w:r w:rsidRPr="00EE041F">
        <w:rPr>
          <w:rFonts w:ascii="Garamond" w:hAnsi="Garamond"/>
          <w:sz w:val="24"/>
          <w:szCs w:val="24"/>
          <w:lang w:eastAsia="sl-SI"/>
        </w:rPr>
        <w:t>gramaže</w:t>
      </w:r>
      <w:proofErr w:type="spellEnd"/>
      <w:r w:rsidRPr="00EE041F">
        <w:rPr>
          <w:rFonts w:ascii="Garamond" w:hAnsi="Garamond"/>
          <w:sz w:val="24"/>
          <w:szCs w:val="24"/>
          <w:lang w:eastAsia="sl-SI"/>
        </w:rPr>
        <w:t>, lahko ponudbi blago v okviru dopustnih meja odstopanj.</w:t>
      </w:r>
    </w:p>
    <w:p w14:paraId="5E2D5B6A" w14:textId="77777777" w:rsidR="00527272" w:rsidRDefault="00527272" w:rsidP="00527272">
      <w:pPr>
        <w:spacing w:line="312" w:lineRule="auto"/>
        <w:jc w:val="both"/>
        <w:rPr>
          <w:rFonts w:ascii="Garamond" w:hAnsi="Garamond"/>
          <w:b/>
          <w:i/>
          <w:sz w:val="24"/>
          <w:szCs w:val="24"/>
          <w:lang w:eastAsia="sl-SI"/>
        </w:rPr>
      </w:pPr>
      <w:r w:rsidRPr="00D132C8">
        <w:rPr>
          <w:rFonts w:ascii="Garamond" w:hAnsi="Garamond"/>
          <w:b/>
          <w:i/>
          <w:sz w:val="24"/>
          <w:szCs w:val="24"/>
          <w:lang w:eastAsia="sl-SI"/>
        </w:rPr>
        <w:t xml:space="preserve">Ponudnik predloži izpolnjen obrazec Ponudbeni predračun, ki ga naloži v zavihek »ponudbeni predračun« v sistemu e—JN. Izpolnjeno EXCELL tabelo za posamezni sklop ponudnik izpolni in jo naloži v zavihek »Druge priloge«. </w:t>
      </w:r>
    </w:p>
    <w:p w14:paraId="0D18E31A" w14:textId="77777777" w:rsidR="00527272" w:rsidRPr="00D132C8" w:rsidRDefault="00527272" w:rsidP="00527272">
      <w:pPr>
        <w:spacing w:line="312" w:lineRule="auto"/>
        <w:jc w:val="both"/>
        <w:rPr>
          <w:rFonts w:ascii="Garamond" w:hAnsi="Garamond"/>
          <w:b/>
          <w:i/>
          <w:sz w:val="24"/>
          <w:szCs w:val="24"/>
          <w:lang w:eastAsia="sl-SI"/>
        </w:rPr>
      </w:pPr>
    </w:p>
    <w:p w14:paraId="0ECD1E03" w14:textId="77777777" w:rsidR="00527272" w:rsidRPr="00D132C8" w:rsidRDefault="00527272" w:rsidP="00527272">
      <w:pPr>
        <w:spacing w:line="312" w:lineRule="auto"/>
        <w:jc w:val="both"/>
        <w:rPr>
          <w:rFonts w:ascii="Garamond" w:hAnsi="Garamond"/>
          <w:b/>
          <w:sz w:val="24"/>
          <w:szCs w:val="24"/>
          <w:lang w:eastAsia="sl-SI"/>
        </w:rPr>
      </w:pPr>
      <w:bookmarkStart w:id="62" w:name="_Toc283729624"/>
      <w:bookmarkStart w:id="63" w:name="_Toc401057673"/>
      <w:bookmarkStart w:id="64" w:name="_Toc401058805"/>
      <w:bookmarkStart w:id="65" w:name="_Toc523700452"/>
      <w:r w:rsidRPr="00D132C8">
        <w:rPr>
          <w:rFonts w:ascii="Garamond" w:hAnsi="Garamond"/>
          <w:b/>
          <w:sz w:val="24"/>
          <w:szCs w:val="24"/>
          <w:lang w:eastAsia="sl-SI"/>
        </w:rPr>
        <w:t>B Merilo SK »shema kakovosti- ekološka živila in drugi znaki kakovosti«</w:t>
      </w:r>
      <w:bookmarkEnd w:id="62"/>
      <w:bookmarkEnd w:id="63"/>
      <w:bookmarkEnd w:id="64"/>
      <w:bookmarkEnd w:id="65"/>
    </w:p>
    <w:p w14:paraId="6E050A1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Pri navedenem merilu bo naročnik ocenjeval delež živil oziroma izdelkov posamezne skupine, za  katera bo ponudnik v predračunu označil višjo kakovost: za ekološka živila ali živilo z drugimi znaki kakovosti (enim ali več). Za v predračunu označeno shemo kakovosti (za posamezno živilo) mora ponudnik </w:t>
      </w:r>
      <w:r w:rsidRPr="00D132C8">
        <w:rPr>
          <w:rFonts w:ascii="Garamond" w:hAnsi="Garamond"/>
          <w:b/>
          <w:sz w:val="24"/>
          <w:szCs w:val="24"/>
        </w:rPr>
        <w:t>V PONUDBI PREDLOŽITI VELJAVNI CERTIFIKAT</w:t>
      </w:r>
      <w:r>
        <w:rPr>
          <w:rFonts w:ascii="Garamond" w:hAnsi="Garamond"/>
          <w:b/>
          <w:sz w:val="24"/>
          <w:szCs w:val="24"/>
        </w:rPr>
        <w:t xml:space="preserve"> </w:t>
      </w:r>
      <w:r w:rsidRPr="00D132C8">
        <w:rPr>
          <w:rFonts w:ascii="Garamond" w:hAnsi="Garamond"/>
          <w:sz w:val="24"/>
          <w:szCs w:val="24"/>
        </w:rPr>
        <w:t xml:space="preserve">izdan s strani </w:t>
      </w:r>
      <w:proofErr w:type="spellStart"/>
      <w:r w:rsidRPr="00D132C8">
        <w:rPr>
          <w:rFonts w:ascii="Garamond" w:hAnsi="Garamond"/>
          <w:sz w:val="24"/>
          <w:szCs w:val="24"/>
        </w:rPr>
        <w:t>Bureau</w:t>
      </w:r>
      <w:proofErr w:type="spellEnd"/>
      <w:r>
        <w:rPr>
          <w:rFonts w:ascii="Garamond" w:hAnsi="Garamond"/>
          <w:sz w:val="24"/>
          <w:szCs w:val="24"/>
        </w:rPr>
        <w:t xml:space="preserve"> </w:t>
      </w:r>
      <w:proofErr w:type="spellStart"/>
      <w:r w:rsidRPr="00D132C8">
        <w:rPr>
          <w:rFonts w:ascii="Garamond" w:hAnsi="Garamond"/>
          <w:sz w:val="24"/>
          <w:szCs w:val="24"/>
        </w:rPr>
        <w:t>Veritas</w:t>
      </w:r>
      <w:proofErr w:type="spellEnd"/>
      <w:r>
        <w:rPr>
          <w:rFonts w:ascii="Garamond" w:hAnsi="Garamond"/>
          <w:sz w:val="24"/>
          <w:szCs w:val="24"/>
        </w:rPr>
        <w:t xml:space="preserve"> </w:t>
      </w:r>
      <w:r w:rsidRPr="00D132C8">
        <w:rPr>
          <w:rFonts w:ascii="Garamond" w:hAnsi="Garamond"/>
          <w:sz w:val="24"/>
          <w:szCs w:val="24"/>
        </w:rPr>
        <w:t>d.o.o, Inštituta za kontrolo in certifikacijo ali Inštituta za kontrolo in certifikacijo v kmetijstvu in gozdarstvu Maribor (Inštitut KON-CERT) oz. drugega pooblaščenega organa za izdajo ustreznih certifikatov, ki izkazujejo skladnost živila z označeno shemo kakovosti v predračunu.</w:t>
      </w:r>
    </w:p>
    <w:p w14:paraId="52610C9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Posamezno živilo ima lahko enega ali več znakov iz merila sheme kakovosti. Več znakov pri posameznem živilu pa ponudniku glede na </w:t>
      </w:r>
      <w:proofErr w:type="spellStart"/>
      <w:r w:rsidRPr="00D132C8">
        <w:rPr>
          <w:rFonts w:ascii="Garamond" w:hAnsi="Garamond"/>
          <w:sz w:val="24"/>
          <w:szCs w:val="24"/>
        </w:rPr>
        <w:t>ponder</w:t>
      </w:r>
      <w:proofErr w:type="spellEnd"/>
      <w:r w:rsidRPr="00D132C8">
        <w:rPr>
          <w:rFonts w:ascii="Garamond" w:hAnsi="Garamond"/>
          <w:sz w:val="24"/>
          <w:szCs w:val="24"/>
        </w:rPr>
        <w:t xml:space="preserve"> merila (postavljen glede na število živil v posamezni skupini) ne prinaša dodatnih točk.</w:t>
      </w:r>
    </w:p>
    <w:p w14:paraId="702DD167" w14:textId="77777777" w:rsidR="00527272" w:rsidRPr="00D132C8" w:rsidRDefault="00527272" w:rsidP="00527272">
      <w:pPr>
        <w:spacing w:line="312" w:lineRule="auto"/>
        <w:jc w:val="both"/>
        <w:rPr>
          <w:rFonts w:ascii="Garamond" w:hAnsi="Garamond"/>
          <w:b/>
          <w:sz w:val="24"/>
          <w:szCs w:val="24"/>
        </w:rPr>
      </w:pPr>
      <w:bookmarkStart w:id="66" w:name="_Toc401057675"/>
      <w:bookmarkStart w:id="67" w:name="_Toc401058807"/>
      <w:r w:rsidRPr="00D132C8">
        <w:rPr>
          <w:rFonts w:ascii="Garamond" w:hAnsi="Garamond"/>
          <w:b/>
          <w:sz w:val="24"/>
          <w:szCs w:val="24"/>
        </w:rPr>
        <w:t>Delež in razpon točk</w:t>
      </w:r>
      <w:bookmarkEnd w:id="66"/>
      <w:bookmarkEnd w:id="67"/>
    </w:p>
    <w:p w14:paraId="28C74B9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 navedenem merilu ponudnik lahko prejme delež točk glede na posamezne skupine v razponu od 0 do 15.</w:t>
      </w:r>
    </w:p>
    <w:p w14:paraId="00AC8ECB" w14:textId="77777777" w:rsidR="00527272" w:rsidRPr="00D132C8" w:rsidRDefault="00527272" w:rsidP="00527272">
      <w:pPr>
        <w:spacing w:line="312" w:lineRule="auto"/>
        <w:jc w:val="both"/>
        <w:rPr>
          <w:rFonts w:ascii="Garamond" w:hAnsi="Garamond"/>
          <w:b/>
          <w:sz w:val="24"/>
          <w:szCs w:val="24"/>
        </w:rPr>
      </w:pPr>
      <w:bookmarkStart w:id="68" w:name="_Toc401057676"/>
      <w:bookmarkStart w:id="69" w:name="_Toc401058808"/>
      <w:proofErr w:type="spellStart"/>
      <w:r w:rsidRPr="00D132C8">
        <w:rPr>
          <w:rFonts w:ascii="Garamond" w:hAnsi="Garamond"/>
          <w:b/>
          <w:sz w:val="24"/>
          <w:szCs w:val="24"/>
        </w:rPr>
        <w:t>Ponder</w:t>
      </w:r>
      <w:bookmarkEnd w:id="68"/>
      <w:bookmarkEnd w:id="69"/>
      <w:proofErr w:type="spellEnd"/>
    </w:p>
    <w:p w14:paraId="76EEC38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 navedenem merilu, ki vključuje sheme kakovosti (ekološka živila in drugi znaki kakovosti, izbrana kakovost), bo naročnik izračunal delež točk na naslednji način:</w:t>
      </w:r>
    </w:p>
    <w:tbl>
      <w:tblPr>
        <w:tblStyle w:val="Tabelamrea"/>
        <w:tblW w:w="9067" w:type="dxa"/>
        <w:tblLook w:val="04A0" w:firstRow="1" w:lastRow="0" w:firstColumn="1" w:lastColumn="0" w:noHBand="0" w:noVBand="1"/>
      </w:tblPr>
      <w:tblGrid>
        <w:gridCol w:w="9067"/>
      </w:tblGrid>
      <w:tr w:rsidR="00527272" w:rsidRPr="00D132C8" w14:paraId="0C1BF85D" w14:textId="77777777" w:rsidTr="00602F58">
        <w:tc>
          <w:tcPr>
            <w:tcW w:w="9067" w:type="dxa"/>
          </w:tcPr>
          <w:p w14:paraId="40D024AE"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S</w:t>
            </w:r>
            <m:oMath>
              <m:r>
                <m:rPr>
                  <m:sty m:val="bi"/>
                </m:rPr>
                <w:rPr>
                  <w:rFonts w:ascii="Cambria Math" w:hAnsi="Cambria Math"/>
                  <w:sz w:val="24"/>
                  <w:szCs w:val="24"/>
                </w:rPr>
                <m:t>K=</m:t>
              </m:r>
              <m:f>
                <m:fPr>
                  <m:ctrlPr>
                    <w:rPr>
                      <w:rFonts w:ascii="Cambria Math" w:hAnsi="Cambria Math"/>
                      <w:b/>
                      <w:i/>
                      <w:sz w:val="24"/>
                      <w:szCs w:val="24"/>
                    </w:rPr>
                  </m:ctrlPr>
                </m:fPr>
                <m:num>
                  <m:eqArr>
                    <m:eqArrPr>
                      <m:ctrlPr>
                        <w:rPr>
                          <w:rFonts w:ascii="Cambria Math" w:hAnsi="Cambria Math"/>
                          <w:b/>
                          <w:sz w:val="24"/>
                          <w:szCs w:val="24"/>
                        </w:rPr>
                      </m:ctrlPr>
                    </m:eqArrPr>
                    <m:e>
                      <m:r>
                        <m:rPr>
                          <m:sty m:val="b"/>
                        </m:rPr>
                        <w:rPr>
                          <w:rFonts w:ascii="Cambria Math" w:hAnsi="Cambria Math"/>
                          <w:sz w:val="24"/>
                          <w:szCs w:val="24"/>
                        </w:rPr>
                        <m:t>število živil v sklopu, za katere ponudnik dokaže, da ima znak ekološkega živila</m:t>
                      </m:r>
                    </m:e>
                    <m:e>
                      <m:d>
                        <m:dPr>
                          <m:ctrlPr>
                            <w:rPr>
                              <w:rFonts w:ascii="Cambria Math" w:hAnsi="Cambria Math"/>
                              <w:b/>
                              <w:sz w:val="24"/>
                              <w:szCs w:val="24"/>
                            </w:rPr>
                          </m:ctrlPr>
                        </m:dPr>
                        <m:e>
                          <m:r>
                            <m:rPr>
                              <m:sty m:val="b"/>
                            </m:rPr>
                            <w:rPr>
                              <w:rFonts w:ascii="Cambria Math" w:hAnsi="Cambria Math"/>
                              <w:sz w:val="24"/>
                              <w:szCs w:val="24"/>
                            </w:rPr>
                            <m:t>certifikat</m:t>
                          </m:r>
                        </m:e>
                      </m:d>
                      <m:r>
                        <m:rPr>
                          <m:sty m:val="b"/>
                        </m:rPr>
                        <w:rPr>
                          <w:rFonts w:ascii="Cambria Math" w:hAnsi="Cambria Math"/>
                          <w:sz w:val="24"/>
                          <w:szCs w:val="24"/>
                        </w:rPr>
                        <m:t>ali katerega od drugih znakov kakovosti oz. izbrane kakovosti</m:t>
                      </m:r>
                    </m:e>
                  </m:eqArr>
                </m:num>
                <m:den>
                  <m:r>
                    <m:rPr>
                      <m:sty m:val="b"/>
                    </m:rPr>
                    <w:rPr>
                      <w:rFonts w:ascii="Cambria Math" w:hAnsi="Cambria Math"/>
                      <w:sz w:val="24"/>
                      <w:szCs w:val="24"/>
                    </w:rPr>
                    <m:t xml:space="preserve">število vseh živil v sklopu </m:t>
                  </m:r>
                </m:den>
              </m:f>
              <m:r>
                <m:rPr>
                  <m:sty m:val="bi"/>
                </m:rPr>
                <w:rPr>
                  <w:rFonts w:ascii="Cambria Math" w:hAnsi="Cambria Math"/>
                  <w:sz w:val="24"/>
                  <w:szCs w:val="24"/>
                </w:rPr>
                <m:t>×15</m:t>
              </m:r>
            </m:oMath>
          </w:p>
        </w:tc>
      </w:tr>
    </w:tbl>
    <w:p w14:paraId="2813B066" w14:textId="77777777" w:rsidR="00527272" w:rsidRPr="00D132C8" w:rsidRDefault="00527272" w:rsidP="00527272">
      <w:pPr>
        <w:spacing w:line="312" w:lineRule="auto"/>
        <w:jc w:val="both"/>
        <w:rPr>
          <w:rFonts w:ascii="Garamond" w:hAnsi="Garamond"/>
          <w:sz w:val="24"/>
          <w:szCs w:val="24"/>
        </w:rPr>
      </w:pPr>
    </w:p>
    <w:p w14:paraId="1662FDC4" w14:textId="0FC2525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lastRenderedPageBreak/>
        <w:t xml:space="preserve">V skupinah z ekološkimi živili oziroma izdelki je za vsa živila oziroma izdelke posamezne skupine  </w:t>
      </w:r>
      <w:r w:rsidRPr="00602F58">
        <w:rPr>
          <w:rFonts w:ascii="Garamond" w:hAnsi="Garamond"/>
          <w:sz w:val="24"/>
          <w:szCs w:val="24"/>
        </w:rPr>
        <w:t>ekološko živilo pogoj (</w:t>
      </w:r>
      <w:r w:rsidRPr="00602F58">
        <w:rPr>
          <w:rFonts w:ascii="Garamond" w:eastAsia="Arial Unicode MS" w:hAnsi="Garamond"/>
          <w:bCs/>
          <w:sz w:val="24"/>
          <w:szCs w:val="24"/>
          <w:lang w:eastAsia="sl-SI"/>
        </w:rPr>
        <w:t xml:space="preserve">sklopi </w:t>
      </w:r>
      <w:r w:rsidR="00602F58" w:rsidRPr="00602F58">
        <w:rPr>
          <w:rFonts w:ascii="Garamond" w:eastAsia="Arial Unicode MS" w:hAnsi="Garamond"/>
          <w:bCs/>
          <w:sz w:val="24"/>
          <w:szCs w:val="24"/>
          <w:lang w:eastAsia="sl-SI"/>
        </w:rPr>
        <w:t>18,</w:t>
      </w:r>
      <w:r w:rsidR="00895ADC" w:rsidRPr="00602F58">
        <w:rPr>
          <w:rFonts w:ascii="Garamond" w:eastAsia="Arial Unicode MS" w:hAnsi="Garamond"/>
          <w:bCs/>
          <w:sz w:val="24"/>
          <w:szCs w:val="24"/>
          <w:lang w:eastAsia="sl-SI"/>
        </w:rPr>
        <w:t>19, 20</w:t>
      </w:r>
      <w:r w:rsidR="00602F58">
        <w:rPr>
          <w:rFonts w:ascii="Garamond" w:eastAsia="Arial Unicode MS" w:hAnsi="Garamond"/>
          <w:bCs/>
          <w:sz w:val="24"/>
          <w:szCs w:val="24"/>
          <w:lang w:eastAsia="sl-SI"/>
        </w:rPr>
        <w:t>, 21 in deloma 22</w:t>
      </w:r>
      <w:r w:rsidRPr="00602F58">
        <w:rPr>
          <w:rFonts w:ascii="Garamond" w:eastAsia="Arial Unicode MS" w:hAnsi="Garamond"/>
          <w:bCs/>
          <w:sz w:val="24"/>
          <w:szCs w:val="24"/>
          <w:lang w:eastAsia="sl-SI"/>
        </w:rPr>
        <w:t>).</w:t>
      </w:r>
      <w:r w:rsidRPr="00602F58">
        <w:rPr>
          <w:rFonts w:ascii="Garamond" w:hAnsi="Garamond"/>
          <w:sz w:val="24"/>
          <w:szCs w:val="24"/>
        </w:rPr>
        <w:t xml:space="preserve"> Shema kakovosti</w:t>
      </w:r>
      <w:r w:rsidRPr="00D132C8">
        <w:rPr>
          <w:rFonts w:ascii="Garamond" w:hAnsi="Garamond"/>
          <w:sz w:val="24"/>
          <w:szCs w:val="24"/>
        </w:rPr>
        <w:t xml:space="preserve"> je pri teh skupinah možna z vsemi ostalimi shemami kakovosti (izbrana kakovost, geografsko…).</w:t>
      </w:r>
    </w:p>
    <w:tbl>
      <w:tblPr>
        <w:tblStyle w:val="Tabelamrea"/>
        <w:tblW w:w="0" w:type="auto"/>
        <w:tblLook w:val="04A0" w:firstRow="1" w:lastRow="0" w:firstColumn="1" w:lastColumn="0" w:noHBand="0" w:noVBand="1"/>
      </w:tblPr>
      <w:tblGrid>
        <w:gridCol w:w="9062"/>
      </w:tblGrid>
      <w:tr w:rsidR="00527272" w14:paraId="26DBCE82" w14:textId="77777777" w:rsidTr="006B095D">
        <w:tc>
          <w:tcPr>
            <w:tcW w:w="9062" w:type="dxa"/>
          </w:tcPr>
          <w:p w14:paraId="6EAE1155" w14:textId="701F3796" w:rsidR="00527272" w:rsidRDefault="00527272" w:rsidP="006B095D">
            <w:pPr>
              <w:spacing w:line="312" w:lineRule="auto"/>
              <w:jc w:val="both"/>
              <w:rPr>
                <w:rFonts w:ascii="Garamond" w:hAnsi="Garamond"/>
                <w:sz w:val="24"/>
                <w:szCs w:val="24"/>
              </w:rPr>
            </w:pPr>
            <w:bookmarkStart w:id="70" w:name="_Toc401057677"/>
            <w:bookmarkStart w:id="71" w:name="_Toc401058809"/>
            <w:r w:rsidRPr="003E4136">
              <w:rPr>
                <w:rFonts w:ascii="Garamond" w:hAnsi="Garamond"/>
                <w:sz w:val="24"/>
                <w:szCs w:val="24"/>
              </w:rPr>
              <w:t>Ponudnik v stolpec »</w:t>
            </w:r>
            <w:r w:rsidR="00502F81" w:rsidRPr="00502F81">
              <w:rPr>
                <w:rFonts w:ascii="Garamond" w:hAnsi="Garamond"/>
                <w:i/>
                <w:sz w:val="24"/>
                <w:szCs w:val="24"/>
              </w:rPr>
              <w:t>Ime izdelka</w:t>
            </w:r>
            <w:r w:rsidRPr="003E4136">
              <w:rPr>
                <w:rFonts w:ascii="Garamond" w:hAnsi="Garamond"/>
                <w:sz w:val="24"/>
                <w:szCs w:val="24"/>
              </w:rPr>
              <w:t>«</w:t>
            </w:r>
            <w:r>
              <w:rPr>
                <w:rFonts w:ascii="Garamond" w:hAnsi="Garamond"/>
                <w:sz w:val="24"/>
                <w:szCs w:val="24"/>
              </w:rPr>
              <w:t xml:space="preserve"> vpiše podatek o blagovni zna</w:t>
            </w:r>
            <w:r w:rsidR="00502F81">
              <w:rPr>
                <w:rFonts w:ascii="Garamond" w:hAnsi="Garamond"/>
                <w:sz w:val="24"/>
                <w:szCs w:val="24"/>
              </w:rPr>
              <w:t>m</w:t>
            </w:r>
            <w:r>
              <w:rPr>
                <w:rFonts w:ascii="Garamond" w:hAnsi="Garamond"/>
                <w:sz w:val="24"/>
                <w:szCs w:val="24"/>
              </w:rPr>
              <w:t>ki, skupaj s proizvajalcem</w:t>
            </w:r>
            <w:r w:rsidR="00502F81">
              <w:rPr>
                <w:rFonts w:ascii="Garamond" w:hAnsi="Garamond"/>
                <w:sz w:val="24"/>
                <w:szCs w:val="24"/>
              </w:rPr>
              <w:t xml:space="preserve">. Če ponudnik ponuja </w:t>
            </w:r>
            <w:r>
              <w:rPr>
                <w:rFonts w:ascii="Garamond" w:hAnsi="Garamond"/>
                <w:sz w:val="24"/>
                <w:szCs w:val="24"/>
              </w:rPr>
              <w:t>živilo iz shem kakovosti</w:t>
            </w:r>
            <w:r w:rsidR="00502F81">
              <w:rPr>
                <w:rFonts w:ascii="Garamond" w:hAnsi="Garamond"/>
                <w:sz w:val="24"/>
                <w:szCs w:val="24"/>
              </w:rPr>
              <w:t xml:space="preserve"> v stolpec »</w:t>
            </w:r>
            <w:r w:rsidR="00502F81" w:rsidRPr="00895ADC">
              <w:rPr>
                <w:rFonts w:ascii="Garamond" w:hAnsi="Garamond"/>
                <w:i/>
                <w:sz w:val="24"/>
                <w:szCs w:val="24"/>
              </w:rPr>
              <w:t>Oznaka kvalitete</w:t>
            </w:r>
            <w:r w:rsidR="00502F81">
              <w:rPr>
                <w:rFonts w:ascii="Garamond" w:hAnsi="Garamond"/>
                <w:sz w:val="24"/>
                <w:szCs w:val="24"/>
              </w:rPr>
              <w:t xml:space="preserve">« </w:t>
            </w:r>
            <w:r w:rsidRPr="00895ADC">
              <w:rPr>
                <w:rFonts w:ascii="Garamond" w:hAnsi="Garamond"/>
                <w:b/>
                <w:sz w:val="24"/>
                <w:szCs w:val="24"/>
              </w:rPr>
              <w:t>navede kateri certifikat ima artikel pridobljen</w:t>
            </w:r>
            <w:r w:rsidR="00895ADC">
              <w:rPr>
                <w:rFonts w:ascii="Garamond" w:hAnsi="Garamond"/>
                <w:b/>
                <w:sz w:val="24"/>
                <w:szCs w:val="24"/>
              </w:rPr>
              <w:t>.</w:t>
            </w:r>
          </w:p>
        </w:tc>
      </w:tr>
    </w:tbl>
    <w:p w14:paraId="598E28F7" w14:textId="77777777" w:rsidR="00527272" w:rsidRDefault="00527272" w:rsidP="00527272">
      <w:pPr>
        <w:spacing w:line="312" w:lineRule="auto"/>
        <w:jc w:val="both"/>
        <w:rPr>
          <w:rFonts w:ascii="Garamond" w:hAnsi="Garamond"/>
          <w:b/>
          <w:sz w:val="24"/>
          <w:szCs w:val="24"/>
        </w:rPr>
      </w:pPr>
    </w:p>
    <w:p w14:paraId="3DC68078"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Zahteve glede ekoloških živil</w:t>
      </w:r>
      <w:bookmarkEnd w:id="70"/>
      <w:bookmarkEnd w:id="71"/>
    </w:p>
    <w:p w14:paraId="033B5549" w14:textId="7F5DC7B9" w:rsidR="00527272" w:rsidRPr="00D132C8" w:rsidRDefault="00527272" w:rsidP="00527272">
      <w:pPr>
        <w:spacing w:line="312" w:lineRule="auto"/>
        <w:jc w:val="both"/>
        <w:rPr>
          <w:rFonts w:ascii="Garamond" w:hAnsi="Garamond"/>
          <w:b/>
          <w:sz w:val="24"/>
          <w:szCs w:val="24"/>
        </w:rPr>
      </w:pPr>
      <w:r w:rsidRPr="00D132C8">
        <w:rPr>
          <w:rFonts w:ascii="Garamond" w:hAnsi="Garamond"/>
          <w:sz w:val="24"/>
          <w:szCs w:val="24"/>
        </w:rPr>
        <w:t xml:space="preserve">Ekološka živila in kmetijski pridelki so tisti proizvodi, za katere je bil izdan certifikat, da so bili pridelani v skladu z veljavnimi  predpisi, ki urejajo ekološko pridelavo in predelavo. </w:t>
      </w:r>
    </w:p>
    <w:p w14:paraId="16439542" w14:textId="77777777" w:rsidR="00527272" w:rsidRPr="00D132C8" w:rsidRDefault="00527272" w:rsidP="00527272">
      <w:pPr>
        <w:spacing w:line="312" w:lineRule="auto"/>
        <w:jc w:val="both"/>
        <w:rPr>
          <w:rFonts w:ascii="Garamond" w:eastAsia="Arial Unicode MS" w:hAnsi="Garamond"/>
          <w:b/>
          <w:bCs/>
          <w:sz w:val="24"/>
          <w:szCs w:val="24"/>
          <w:lang w:eastAsia="sl-SI"/>
        </w:rPr>
      </w:pPr>
      <w:r w:rsidRPr="00D132C8">
        <w:rPr>
          <w:rFonts w:ascii="Garamond" w:eastAsia="Arial Unicode MS" w:hAnsi="Garamond"/>
          <w:b/>
          <w:bCs/>
          <w:sz w:val="24"/>
          <w:szCs w:val="24"/>
          <w:lang w:eastAsia="sl-SI"/>
        </w:rPr>
        <w:t>Ekološka živila in kmetijski pridelki, ki se tržijo v Sloveniji se morajo označiti z enotno označbo ››ekološki‹‹ in to le potem, ko je bil kmetijski pridelek oziroma živilo pridelano oz. predelano v skladu z Pravilnikom o ekološki pridelavi in predelavi kmetijskih pridelkov oziroma živil  (Uradni list RS, št. 8/2014), Uredbo 834/2007/ES in Uredbo 889/2008/ES. Poleg označbe ››ekološki‹‹ se lahko uporabljata tudi okrajšavi kot sta „</w:t>
      </w:r>
      <w:proofErr w:type="spellStart"/>
      <w:r w:rsidRPr="00D132C8">
        <w:rPr>
          <w:rFonts w:ascii="Garamond" w:eastAsia="Arial Unicode MS" w:hAnsi="Garamond"/>
          <w:b/>
          <w:bCs/>
          <w:sz w:val="24"/>
          <w:szCs w:val="24"/>
          <w:lang w:eastAsia="sl-SI"/>
        </w:rPr>
        <w:t>bio</w:t>
      </w:r>
      <w:proofErr w:type="spellEnd"/>
      <w:r w:rsidRPr="00D132C8">
        <w:rPr>
          <w:rFonts w:ascii="Garamond" w:eastAsia="Arial Unicode MS" w:hAnsi="Garamond"/>
          <w:b/>
          <w:bCs/>
          <w:sz w:val="24"/>
          <w:szCs w:val="24"/>
          <w:lang w:eastAsia="sl-SI"/>
        </w:rPr>
        <w:t>” in „</w:t>
      </w:r>
      <w:proofErr w:type="spellStart"/>
      <w:r w:rsidRPr="00D132C8">
        <w:rPr>
          <w:rFonts w:ascii="Garamond" w:eastAsia="Arial Unicode MS" w:hAnsi="Garamond"/>
          <w:b/>
          <w:bCs/>
          <w:sz w:val="24"/>
          <w:szCs w:val="24"/>
          <w:lang w:eastAsia="sl-SI"/>
        </w:rPr>
        <w:t>eko</w:t>
      </w:r>
      <w:proofErr w:type="spellEnd"/>
      <w:r w:rsidRPr="00D132C8">
        <w:rPr>
          <w:rFonts w:ascii="Garamond" w:eastAsia="Arial Unicode MS" w:hAnsi="Garamond"/>
          <w:b/>
          <w:bCs/>
          <w:sz w:val="24"/>
          <w:szCs w:val="24"/>
          <w:lang w:eastAsia="sl-SI"/>
        </w:rPr>
        <w:t>”.</w:t>
      </w:r>
    </w:p>
    <w:p w14:paraId="39C1C03F" w14:textId="77777777" w:rsidR="00527272" w:rsidRPr="00D132C8" w:rsidRDefault="00527272" w:rsidP="00527272">
      <w:pPr>
        <w:spacing w:line="312" w:lineRule="auto"/>
        <w:jc w:val="both"/>
        <w:rPr>
          <w:rFonts w:ascii="Garamond" w:hAnsi="Garamond"/>
          <w:sz w:val="24"/>
          <w:szCs w:val="24"/>
          <w:lang w:eastAsia="sl-SI"/>
        </w:rPr>
      </w:pPr>
      <w:r w:rsidRPr="00D132C8">
        <w:rPr>
          <w:rFonts w:ascii="Garamond" w:hAnsi="Garamond"/>
          <w:noProof/>
          <w:sz w:val="24"/>
          <w:szCs w:val="24"/>
          <w:lang w:eastAsia="sl-SI"/>
        </w:rPr>
        <w:drawing>
          <wp:inline distT="0" distB="0" distL="0" distR="0" wp14:anchorId="07431AF2" wp14:editId="346D6259">
            <wp:extent cx="769620" cy="5181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518160"/>
                    </a:xfrm>
                    <a:prstGeom prst="rect">
                      <a:avLst/>
                    </a:prstGeom>
                    <a:solidFill>
                      <a:srgbClr val="FFFFFF"/>
                    </a:solidFill>
                    <a:ln>
                      <a:noFill/>
                    </a:ln>
                  </pic:spPr>
                </pic:pic>
              </a:graphicData>
            </a:graphic>
          </wp:inline>
        </w:drawing>
      </w:r>
    </w:p>
    <w:p w14:paraId="58F9155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Pri označevanju ekoloških živil in kmetijskih pridelkov je obvezna tudi uporaba evropskega logotipa.</w:t>
      </w:r>
    </w:p>
    <w:p w14:paraId="66B580E0" w14:textId="77777777" w:rsidR="00527272" w:rsidRPr="00D132C8" w:rsidRDefault="00527272" w:rsidP="00527272">
      <w:pPr>
        <w:spacing w:line="312" w:lineRule="auto"/>
        <w:jc w:val="both"/>
        <w:rPr>
          <w:rFonts w:ascii="Garamond" w:hAnsi="Garamond"/>
          <w:sz w:val="24"/>
          <w:szCs w:val="24"/>
        </w:rPr>
      </w:pPr>
      <w:r w:rsidRPr="00D132C8">
        <w:rPr>
          <w:rFonts w:ascii="Garamond" w:hAnsi="Garamond"/>
          <w:noProof/>
          <w:sz w:val="24"/>
          <w:szCs w:val="24"/>
          <w:lang w:eastAsia="sl-SI"/>
        </w:rPr>
        <w:drawing>
          <wp:inline distT="0" distB="0" distL="0" distR="0" wp14:anchorId="6362BF28" wp14:editId="5E4C3EAA">
            <wp:extent cx="7848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518160"/>
                    </a:xfrm>
                    <a:prstGeom prst="rect">
                      <a:avLst/>
                    </a:prstGeom>
                    <a:solidFill>
                      <a:srgbClr val="FFFFFF"/>
                    </a:solidFill>
                    <a:ln>
                      <a:noFill/>
                    </a:ln>
                  </pic:spPr>
                </pic:pic>
              </a:graphicData>
            </a:graphic>
          </wp:inline>
        </w:drawing>
      </w:r>
    </w:p>
    <w:p w14:paraId="5C1E0763"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sz w:val="24"/>
          <w:szCs w:val="24"/>
        </w:rPr>
        <w:t>Ekološka živila in kmetijski pridelki so lahko označeni še dodatno z nacionalnim zaščitnim znakom v skladu s predpisom o zaščitnem znaku za označevanje kmetijskih pridelkov oz. živil.</w:t>
      </w:r>
    </w:p>
    <w:p w14:paraId="070E3E0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Poleg te uradne označbe, zaščitnega znaka in evropskega logotipa so lahko ekološka živila in kmetijski pridelki označeni tudi z dodatnimi blagovnimi znamkami, kot na primer: </w:t>
      </w:r>
      <w:proofErr w:type="spellStart"/>
      <w:r w:rsidRPr="00D132C8">
        <w:rPr>
          <w:rFonts w:ascii="Garamond" w:hAnsi="Garamond"/>
          <w:sz w:val="24"/>
          <w:szCs w:val="24"/>
        </w:rPr>
        <w:t>Biodar</w:t>
      </w:r>
      <w:proofErr w:type="spellEnd"/>
      <w:r w:rsidRPr="00D132C8">
        <w:rPr>
          <w:rFonts w:ascii="Garamond" w:hAnsi="Garamond"/>
          <w:sz w:val="24"/>
          <w:szCs w:val="24"/>
        </w:rPr>
        <w:t xml:space="preserve">, </w:t>
      </w:r>
      <w:proofErr w:type="spellStart"/>
      <w:r w:rsidRPr="00D132C8">
        <w:rPr>
          <w:rFonts w:ascii="Garamond" w:hAnsi="Garamond"/>
          <w:sz w:val="24"/>
          <w:szCs w:val="24"/>
        </w:rPr>
        <w:t>Demeter</w:t>
      </w:r>
      <w:proofErr w:type="spellEnd"/>
      <w:r w:rsidRPr="00D132C8">
        <w:rPr>
          <w:rFonts w:ascii="Garamond" w:hAnsi="Garamond"/>
          <w:sz w:val="24"/>
          <w:szCs w:val="24"/>
        </w:rPr>
        <w:t xml:space="preserve"> itd.</w:t>
      </w:r>
    </w:p>
    <w:p w14:paraId="486E5CF2" w14:textId="77777777" w:rsidR="00527272" w:rsidRPr="00D132C8" w:rsidRDefault="00527272" w:rsidP="00527272">
      <w:pPr>
        <w:spacing w:line="312" w:lineRule="auto"/>
        <w:jc w:val="both"/>
        <w:rPr>
          <w:rFonts w:ascii="Garamond" w:hAnsi="Garamond"/>
          <w:sz w:val="24"/>
          <w:szCs w:val="24"/>
        </w:rPr>
      </w:pPr>
      <w:bookmarkStart w:id="72" w:name="_Toc401057678"/>
      <w:bookmarkStart w:id="73" w:name="_Toc401058810"/>
      <w:r w:rsidRPr="00D132C8">
        <w:rPr>
          <w:rFonts w:ascii="Garamond" w:hAnsi="Garamond"/>
          <w:b/>
          <w:sz w:val="24"/>
          <w:szCs w:val="24"/>
        </w:rPr>
        <w:t>Dokazila</w:t>
      </w:r>
      <w:bookmarkEnd w:id="72"/>
      <w:bookmarkEnd w:id="73"/>
      <w:r w:rsidRPr="00D132C8">
        <w:rPr>
          <w:rFonts w:ascii="Garamond" w:hAnsi="Garamond"/>
          <w:b/>
          <w:sz w:val="24"/>
          <w:szCs w:val="24"/>
        </w:rPr>
        <w:t xml:space="preserve"> za izpolnitve merila (ekološka živila</w:t>
      </w:r>
      <w:r w:rsidRPr="00D132C8">
        <w:rPr>
          <w:rFonts w:ascii="Garamond" w:hAnsi="Garamond"/>
          <w:sz w:val="24"/>
          <w:szCs w:val="24"/>
        </w:rPr>
        <w:t>)</w:t>
      </w:r>
    </w:p>
    <w:p w14:paraId="4CF097EA"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sz w:val="24"/>
          <w:szCs w:val="24"/>
        </w:rPr>
        <w:t>Naročnik  bo izključno upošteval samo vpise v obrazec ponudbenega predračuna, za katere bo ponudnik predložil spodaj navedena dokazila za živilo, za katero bo navedel, da ponuja ekološko živilo.</w:t>
      </w:r>
    </w:p>
    <w:p w14:paraId="4500CA5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lastRenderedPageBreak/>
        <w:t xml:space="preserve">Ponudnik mora v svoji ponudbi predložiti kopijo veljavnega certifikata o kontrolirani ekološki pridelavi za vsako posamezno ekološko živilo ali  kmetijski pridelek  oziroma za  skupino  več živil. </w:t>
      </w:r>
    </w:p>
    <w:p w14:paraId="4A5F5FBE"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Certifikat izda organizacija za kontrolo in certificiranje ekološke pridelave, ki je pooblaščena, da opravlja kontrolo ekološke pridelave in predelave oziroma ekoloških proizvodov. V Sloveniji so s strani Ministrstva za kmetijstvo in okolje pooblaščene tri organizacije za kontrolo in certificiranje in sicer: </w:t>
      </w:r>
      <w:proofErr w:type="spellStart"/>
      <w:r w:rsidRPr="00D132C8">
        <w:rPr>
          <w:rFonts w:ascii="Garamond" w:hAnsi="Garamond"/>
          <w:sz w:val="24"/>
          <w:szCs w:val="24"/>
        </w:rPr>
        <w:t>Bureau</w:t>
      </w:r>
      <w:proofErr w:type="spellEnd"/>
      <w:r>
        <w:rPr>
          <w:rFonts w:ascii="Garamond" w:hAnsi="Garamond"/>
          <w:sz w:val="24"/>
          <w:szCs w:val="24"/>
        </w:rPr>
        <w:t xml:space="preserve"> </w:t>
      </w:r>
      <w:proofErr w:type="spellStart"/>
      <w:r w:rsidRPr="00D132C8">
        <w:rPr>
          <w:rFonts w:ascii="Garamond" w:hAnsi="Garamond"/>
          <w:sz w:val="24"/>
          <w:szCs w:val="24"/>
        </w:rPr>
        <w:t>Veritas</w:t>
      </w:r>
      <w:proofErr w:type="spellEnd"/>
      <w:r>
        <w:rPr>
          <w:rFonts w:ascii="Garamond" w:hAnsi="Garamond"/>
          <w:sz w:val="24"/>
          <w:szCs w:val="24"/>
        </w:rPr>
        <w:t xml:space="preserve"> </w:t>
      </w:r>
      <w:r w:rsidRPr="00D132C8">
        <w:rPr>
          <w:rFonts w:ascii="Garamond" w:hAnsi="Garamond"/>
          <w:sz w:val="24"/>
          <w:szCs w:val="24"/>
        </w:rPr>
        <w:t>d.o.o., Inštitut za kontrolo in certifikacijo Univerze v Mariboru in Inštitut KON-CERT.</w:t>
      </w:r>
    </w:p>
    <w:p w14:paraId="47E8EAB1" w14:textId="77777777" w:rsidR="00527272" w:rsidRPr="00D132C8" w:rsidRDefault="00527272" w:rsidP="00527272">
      <w:pPr>
        <w:spacing w:line="312" w:lineRule="auto"/>
        <w:jc w:val="both"/>
        <w:rPr>
          <w:rFonts w:ascii="Garamond" w:hAnsi="Garamond"/>
          <w:b/>
          <w:i/>
          <w:sz w:val="24"/>
          <w:szCs w:val="24"/>
        </w:rPr>
      </w:pPr>
      <w:r w:rsidRPr="00D132C8">
        <w:rPr>
          <w:rFonts w:ascii="Garamond" w:hAnsi="Garamond"/>
          <w:i/>
          <w:sz w:val="24"/>
          <w:szCs w:val="24"/>
        </w:rPr>
        <w:t>a) V primeru, da je ponudnik istočasno tudi proizvajalec ekoloških živil, je pogoj:</w:t>
      </w:r>
    </w:p>
    <w:p w14:paraId="4D806D01"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sz w:val="24"/>
          <w:szCs w:val="24"/>
        </w:rPr>
        <w:t>certifikat za ekološka živila, ki glasi na proizvajalca,</w:t>
      </w:r>
    </w:p>
    <w:p w14:paraId="52E29DFF" w14:textId="77777777" w:rsidR="00527272" w:rsidRPr="00D132C8" w:rsidRDefault="00527272" w:rsidP="00527272">
      <w:pPr>
        <w:spacing w:line="312" w:lineRule="auto"/>
        <w:jc w:val="both"/>
        <w:rPr>
          <w:rFonts w:ascii="Garamond" w:hAnsi="Garamond"/>
          <w:b/>
          <w:i/>
          <w:sz w:val="24"/>
          <w:szCs w:val="24"/>
        </w:rPr>
      </w:pPr>
      <w:r w:rsidRPr="00D132C8">
        <w:rPr>
          <w:rFonts w:ascii="Garamond" w:hAnsi="Garamond"/>
          <w:i/>
          <w:sz w:val="24"/>
          <w:szCs w:val="24"/>
        </w:rPr>
        <w:t>b) V primeru, da je ponudnik distributer oziroma trgovec pa sta pogoja:</w:t>
      </w:r>
    </w:p>
    <w:p w14:paraId="5AD4294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certifikat za ekološka živila, ki glasi na proizvajalca in certifikat za distribucijo ekoloških živil, ki glasi na dobavitelja.</w:t>
      </w:r>
    </w:p>
    <w:p w14:paraId="1840B3B5"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Zahteve glede drugih znakov kakovosti</w:t>
      </w:r>
    </w:p>
    <w:p w14:paraId="053AE69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Sheme kakovosti (drugi znaki kakovosti) so opredeljene v 69. členu Zakona o kmetijstvu (Uradni list RS, št. 45/08, 57/12 in 90/12 – </w:t>
      </w:r>
      <w:proofErr w:type="spellStart"/>
      <w:r w:rsidRPr="00D132C8">
        <w:rPr>
          <w:rFonts w:ascii="Garamond" w:hAnsi="Garamond"/>
          <w:sz w:val="24"/>
          <w:szCs w:val="24"/>
        </w:rPr>
        <w:t>ZdZPVHVVR</w:t>
      </w:r>
      <w:proofErr w:type="spellEnd"/>
      <w:r w:rsidRPr="00D132C8">
        <w:rPr>
          <w:rFonts w:ascii="Garamond" w:hAnsi="Garamond"/>
          <w:sz w:val="24"/>
          <w:szCs w:val="24"/>
        </w:rPr>
        <w:t>). Vsem živilom v shemah kakovosti se podeli poseben znak, ki izraža kakovost takšnega izdelka.</w:t>
      </w:r>
      <w:r>
        <w:rPr>
          <w:rFonts w:ascii="Garamond" w:hAnsi="Garamond"/>
          <w:sz w:val="24"/>
          <w:szCs w:val="24"/>
        </w:rPr>
        <w:t xml:space="preserve"> </w:t>
      </w:r>
      <w:r w:rsidRPr="00D132C8">
        <w:rPr>
          <w:rFonts w:ascii="Garamond" w:hAnsi="Garamond"/>
          <w:sz w:val="24"/>
          <w:szCs w:val="24"/>
        </w:rPr>
        <w:t>Shema kakovosti pomeni opredelitev posebnih meril in zahtev glede značilnosti, postopkov pridelave in predelave kmetijskih pridelkov ali živil, ki presega predpisano kakovost ali pogoje glede varstva zdravja ljudi, živali ali rastlin, dobrega počutja živali ali zaščite okolja, in je pomembna za pospeševanje proizvodnje višje ali posebne kakovosti, ki je tržno zanimiva in prepoznavna za potrošnika.</w:t>
      </w:r>
    </w:p>
    <w:p w14:paraId="3FAD25C4" w14:textId="77777777" w:rsidR="00527272" w:rsidRPr="00D132C8" w:rsidRDefault="00527272" w:rsidP="00527272">
      <w:pPr>
        <w:spacing w:line="312" w:lineRule="auto"/>
        <w:jc w:val="both"/>
        <w:rPr>
          <w:rFonts w:ascii="Garamond" w:hAnsi="Garamond"/>
          <w:sz w:val="24"/>
          <w:szCs w:val="24"/>
          <w:u w:val="single"/>
        </w:rPr>
      </w:pPr>
      <w:r w:rsidRPr="00D132C8">
        <w:rPr>
          <w:rFonts w:ascii="Garamond" w:hAnsi="Garamond"/>
          <w:sz w:val="24"/>
          <w:szCs w:val="24"/>
          <w:u w:val="single"/>
        </w:rPr>
        <w:t xml:space="preserve">Shema kakovosti - drugi znaki kakovosti so: </w:t>
      </w:r>
    </w:p>
    <w:p w14:paraId="708EB428" w14:textId="77777777" w:rsidR="00527272" w:rsidRPr="00D132C8" w:rsidRDefault="00527272" w:rsidP="00527272">
      <w:pPr>
        <w:pStyle w:val="Odstavekseznama"/>
        <w:numPr>
          <w:ilvl w:val="0"/>
          <w:numId w:val="35"/>
        </w:numPr>
        <w:spacing w:line="312" w:lineRule="auto"/>
        <w:rPr>
          <w:rFonts w:ascii="Garamond" w:hAnsi="Garamond"/>
          <w:sz w:val="24"/>
          <w:szCs w:val="24"/>
        </w:rPr>
      </w:pPr>
      <w:r w:rsidRPr="00D132C8">
        <w:rPr>
          <w:rFonts w:ascii="Garamond" w:hAnsi="Garamond"/>
          <w:sz w:val="24"/>
          <w:szCs w:val="24"/>
        </w:rPr>
        <w:t xml:space="preserve">integrirani, </w:t>
      </w:r>
    </w:p>
    <w:p w14:paraId="2DA24836" w14:textId="77777777" w:rsidR="00527272" w:rsidRPr="00D132C8" w:rsidRDefault="00527272" w:rsidP="00527272">
      <w:pPr>
        <w:pStyle w:val="Odstavekseznama"/>
        <w:numPr>
          <w:ilvl w:val="0"/>
          <w:numId w:val="35"/>
        </w:numPr>
        <w:spacing w:line="312" w:lineRule="auto"/>
        <w:rPr>
          <w:rFonts w:ascii="Garamond" w:hAnsi="Garamond"/>
          <w:sz w:val="24"/>
          <w:szCs w:val="24"/>
        </w:rPr>
      </w:pPr>
      <w:r w:rsidRPr="00D132C8">
        <w:rPr>
          <w:rFonts w:ascii="Garamond" w:hAnsi="Garamond"/>
          <w:sz w:val="24"/>
          <w:szCs w:val="24"/>
        </w:rPr>
        <w:t xml:space="preserve">višja kakovost, </w:t>
      </w:r>
    </w:p>
    <w:p w14:paraId="45B905D3" w14:textId="77777777" w:rsidR="00527272" w:rsidRPr="00D132C8" w:rsidRDefault="00527272" w:rsidP="00527272">
      <w:pPr>
        <w:pStyle w:val="Odstavekseznama"/>
        <w:numPr>
          <w:ilvl w:val="0"/>
          <w:numId w:val="35"/>
        </w:numPr>
        <w:spacing w:line="312" w:lineRule="auto"/>
        <w:rPr>
          <w:rFonts w:ascii="Garamond" w:hAnsi="Garamond"/>
          <w:sz w:val="24"/>
          <w:szCs w:val="24"/>
        </w:rPr>
      </w:pPr>
      <w:r w:rsidRPr="00D132C8">
        <w:rPr>
          <w:rFonts w:ascii="Garamond" w:hAnsi="Garamond"/>
          <w:sz w:val="24"/>
          <w:szCs w:val="24"/>
        </w:rPr>
        <w:t xml:space="preserve">dobrote z naših kmetij, </w:t>
      </w:r>
    </w:p>
    <w:p w14:paraId="6621510F" w14:textId="77777777" w:rsidR="00527272" w:rsidRPr="00D132C8" w:rsidRDefault="00527272" w:rsidP="00527272">
      <w:pPr>
        <w:pStyle w:val="Odstavekseznama"/>
        <w:numPr>
          <w:ilvl w:val="0"/>
          <w:numId w:val="35"/>
        </w:numPr>
        <w:spacing w:line="312" w:lineRule="auto"/>
        <w:rPr>
          <w:rFonts w:ascii="Garamond" w:hAnsi="Garamond"/>
          <w:sz w:val="24"/>
          <w:szCs w:val="24"/>
        </w:rPr>
      </w:pPr>
      <w:r w:rsidRPr="00D132C8">
        <w:rPr>
          <w:rFonts w:ascii="Garamond" w:hAnsi="Garamond"/>
          <w:sz w:val="24"/>
          <w:szCs w:val="24"/>
        </w:rPr>
        <w:t xml:space="preserve">zajamčena tradicionalna posebnost, </w:t>
      </w:r>
    </w:p>
    <w:p w14:paraId="272F8B63" w14:textId="77777777" w:rsidR="00527272" w:rsidRPr="00D132C8" w:rsidRDefault="00527272" w:rsidP="00527272">
      <w:pPr>
        <w:pStyle w:val="Odstavekseznama"/>
        <w:numPr>
          <w:ilvl w:val="0"/>
          <w:numId w:val="35"/>
        </w:numPr>
        <w:spacing w:line="312" w:lineRule="auto"/>
        <w:rPr>
          <w:rFonts w:ascii="Garamond" w:hAnsi="Garamond"/>
          <w:sz w:val="24"/>
          <w:szCs w:val="24"/>
        </w:rPr>
      </w:pPr>
      <w:r w:rsidRPr="00D132C8">
        <w:rPr>
          <w:rFonts w:ascii="Garamond" w:hAnsi="Garamond"/>
          <w:sz w:val="24"/>
          <w:szCs w:val="24"/>
        </w:rPr>
        <w:t xml:space="preserve">označba porekla, </w:t>
      </w:r>
    </w:p>
    <w:p w14:paraId="66030DC2" w14:textId="77777777" w:rsidR="00527272" w:rsidRPr="00D132C8" w:rsidRDefault="00527272" w:rsidP="00527272">
      <w:pPr>
        <w:pStyle w:val="Odstavekseznama"/>
        <w:numPr>
          <w:ilvl w:val="0"/>
          <w:numId w:val="35"/>
        </w:numPr>
        <w:spacing w:line="312" w:lineRule="auto"/>
        <w:rPr>
          <w:rFonts w:ascii="Garamond" w:hAnsi="Garamond"/>
          <w:sz w:val="24"/>
          <w:szCs w:val="24"/>
        </w:rPr>
      </w:pPr>
      <w:r w:rsidRPr="00D132C8">
        <w:rPr>
          <w:rFonts w:ascii="Garamond" w:hAnsi="Garamond"/>
          <w:sz w:val="24"/>
          <w:szCs w:val="24"/>
        </w:rPr>
        <w:t>geografska označba,</w:t>
      </w:r>
    </w:p>
    <w:p w14:paraId="1E33BF8B" w14:textId="77777777" w:rsidR="00527272" w:rsidRPr="00D132C8" w:rsidRDefault="00527272" w:rsidP="00527272">
      <w:pPr>
        <w:pStyle w:val="Odstavekseznama"/>
        <w:numPr>
          <w:ilvl w:val="0"/>
          <w:numId w:val="35"/>
        </w:numPr>
        <w:spacing w:line="312" w:lineRule="auto"/>
        <w:rPr>
          <w:rFonts w:ascii="Garamond" w:hAnsi="Garamond"/>
          <w:b/>
          <w:i/>
          <w:iCs/>
          <w:sz w:val="24"/>
          <w:szCs w:val="24"/>
        </w:rPr>
      </w:pPr>
      <w:r w:rsidRPr="00D132C8">
        <w:rPr>
          <w:rFonts w:ascii="Garamond" w:hAnsi="Garamond"/>
          <w:sz w:val="24"/>
          <w:szCs w:val="24"/>
        </w:rPr>
        <w:t>izbrana kakovost</w:t>
      </w:r>
    </w:p>
    <w:p w14:paraId="4247F8D5" w14:textId="77777777" w:rsidR="00527272" w:rsidRPr="00D132C8" w:rsidRDefault="00527272" w:rsidP="00527272">
      <w:pPr>
        <w:spacing w:line="312" w:lineRule="auto"/>
        <w:jc w:val="both"/>
        <w:rPr>
          <w:rFonts w:ascii="Garamond" w:hAnsi="Garamond"/>
          <w:b/>
          <w:i/>
          <w:iCs/>
          <w:sz w:val="24"/>
          <w:szCs w:val="24"/>
        </w:rPr>
      </w:pPr>
    </w:p>
    <w:p w14:paraId="5E21EC34" w14:textId="77777777" w:rsidR="00527272" w:rsidRPr="00D132C8" w:rsidRDefault="00527272" w:rsidP="00527272">
      <w:pPr>
        <w:spacing w:line="312" w:lineRule="auto"/>
        <w:jc w:val="both"/>
        <w:rPr>
          <w:rFonts w:ascii="Garamond" w:hAnsi="Garamond"/>
          <w:b/>
          <w:bCs/>
          <w:sz w:val="24"/>
          <w:szCs w:val="24"/>
        </w:rPr>
      </w:pPr>
      <w:r w:rsidRPr="00D132C8">
        <w:rPr>
          <w:rFonts w:ascii="Garamond" w:hAnsi="Garamond"/>
          <w:b/>
          <w:bCs/>
          <w:sz w:val="24"/>
          <w:szCs w:val="24"/>
        </w:rPr>
        <w:t>INTEGRIRANI KMETIJSKI PRIDELKI ALI ŽIVILA</w:t>
      </w:r>
    </w:p>
    <w:tbl>
      <w:tblPr>
        <w:tblW w:w="0" w:type="auto"/>
        <w:tblLook w:val="04A0" w:firstRow="1" w:lastRow="0" w:firstColumn="1" w:lastColumn="0" w:noHBand="0" w:noVBand="1"/>
      </w:tblPr>
      <w:tblGrid>
        <w:gridCol w:w="1526"/>
        <w:gridCol w:w="7112"/>
      </w:tblGrid>
      <w:tr w:rsidR="00527272" w:rsidRPr="00D132C8" w14:paraId="4AA3B337" w14:textId="77777777" w:rsidTr="006B095D">
        <w:tc>
          <w:tcPr>
            <w:tcW w:w="1526" w:type="dxa"/>
            <w:shd w:val="clear" w:color="auto" w:fill="auto"/>
          </w:tcPr>
          <w:p w14:paraId="566F6526" w14:textId="77777777" w:rsidR="00527272" w:rsidRPr="00D132C8" w:rsidRDefault="00527272" w:rsidP="006B095D">
            <w:pPr>
              <w:spacing w:line="312" w:lineRule="auto"/>
              <w:jc w:val="both"/>
              <w:rPr>
                <w:rFonts w:ascii="Garamond" w:hAnsi="Garamond"/>
                <w:sz w:val="24"/>
                <w:szCs w:val="24"/>
              </w:rPr>
            </w:pPr>
            <w:r w:rsidRPr="00D132C8">
              <w:rPr>
                <w:rFonts w:ascii="Garamond" w:hAnsi="Garamond"/>
                <w:noProof/>
                <w:sz w:val="24"/>
                <w:szCs w:val="24"/>
                <w:lang w:eastAsia="sl-SI"/>
              </w:rPr>
              <w:lastRenderedPageBreak/>
              <w:drawing>
                <wp:inline distT="0" distB="0" distL="0" distR="0" wp14:anchorId="2E0CF77F" wp14:editId="427F80A7">
                  <wp:extent cx="807720" cy="586740"/>
                  <wp:effectExtent l="0" t="0" r="0" b="3810"/>
                  <wp:docPr id="13" name="Slika 13" descr="RTEmagicC_5ddb4d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RTEmagicC_5ddb4d89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pic:spPr>
                      </pic:pic>
                    </a:graphicData>
                  </a:graphic>
                </wp:inline>
              </w:drawing>
            </w:r>
          </w:p>
        </w:tc>
        <w:tc>
          <w:tcPr>
            <w:tcW w:w="7112" w:type="dxa"/>
            <w:shd w:val="clear" w:color="auto" w:fill="auto"/>
          </w:tcPr>
          <w:p w14:paraId="0A884FFB"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Integrirani kmetijski pridelki ali živila so pridelani z uravnoteženo uporabo agrotehničnih ukrepov, ob skladnem upoštevanju gospodarskih, ekoloških in toksikoloških dejavnikov. Pri tem imajo pri enakem gospodarskem učinku naravni ukrepi prednost pred fitofarmacevtskimi, veterinarsko-farmacevtskimi in biotehnološkimi ukrepi.</w:t>
            </w:r>
          </w:p>
          <w:p w14:paraId="2A70F640" w14:textId="77777777" w:rsidR="00527272" w:rsidRPr="00D132C8" w:rsidRDefault="00527272" w:rsidP="006B095D">
            <w:pPr>
              <w:spacing w:line="312" w:lineRule="auto"/>
              <w:jc w:val="both"/>
              <w:rPr>
                <w:rFonts w:ascii="Garamond" w:hAnsi="Garamond"/>
                <w:sz w:val="24"/>
                <w:szCs w:val="24"/>
              </w:rPr>
            </w:pPr>
          </w:p>
        </w:tc>
      </w:tr>
    </w:tbl>
    <w:p w14:paraId="051F2724" w14:textId="77777777" w:rsidR="00527272" w:rsidRPr="00D132C8" w:rsidRDefault="00527272" w:rsidP="00527272">
      <w:pPr>
        <w:spacing w:line="312" w:lineRule="auto"/>
        <w:jc w:val="both"/>
        <w:rPr>
          <w:rFonts w:ascii="Garamond" w:hAnsi="Garamond"/>
          <w:b/>
          <w:bCs/>
          <w:sz w:val="24"/>
          <w:szCs w:val="24"/>
        </w:rPr>
      </w:pPr>
      <w:r w:rsidRPr="00D132C8">
        <w:rPr>
          <w:rFonts w:ascii="Garamond" w:hAnsi="Garamond"/>
          <w:b/>
          <w:bCs/>
          <w:sz w:val="24"/>
          <w:szCs w:val="24"/>
        </w:rPr>
        <w:t>VIŠJA KAKOVOST</w:t>
      </w:r>
    </w:p>
    <w:tbl>
      <w:tblPr>
        <w:tblW w:w="0" w:type="auto"/>
        <w:tblLook w:val="04A0" w:firstRow="1" w:lastRow="0" w:firstColumn="1" w:lastColumn="0" w:noHBand="0" w:noVBand="1"/>
      </w:tblPr>
      <w:tblGrid>
        <w:gridCol w:w="1526"/>
        <w:gridCol w:w="7112"/>
      </w:tblGrid>
      <w:tr w:rsidR="00527272" w:rsidRPr="00D132C8" w14:paraId="2720581A" w14:textId="77777777" w:rsidTr="006B095D">
        <w:tc>
          <w:tcPr>
            <w:tcW w:w="1526" w:type="dxa"/>
            <w:shd w:val="clear" w:color="auto" w:fill="auto"/>
          </w:tcPr>
          <w:p w14:paraId="172D419C" w14:textId="77777777" w:rsidR="00527272" w:rsidRPr="00D132C8" w:rsidRDefault="00527272" w:rsidP="006B095D">
            <w:pPr>
              <w:spacing w:line="312" w:lineRule="auto"/>
              <w:jc w:val="both"/>
              <w:rPr>
                <w:rFonts w:ascii="Garamond" w:hAnsi="Garamond"/>
                <w:sz w:val="24"/>
                <w:szCs w:val="24"/>
              </w:rPr>
            </w:pPr>
            <w:r w:rsidRPr="00D132C8">
              <w:rPr>
                <w:rFonts w:ascii="Garamond" w:hAnsi="Garamond"/>
                <w:noProof/>
                <w:sz w:val="24"/>
                <w:szCs w:val="24"/>
                <w:lang w:eastAsia="sl-SI"/>
              </w:rPr>
              <w:drawing>
                <wp:inline distT="0" distB="0" distL="0" distR="0" wp14:anchorId="30776561" wp14:editId="6F79047D">
                  <wp:extent cx="769620" cy="624840"/>
                  <wp:effectExtent l="0" t="0" r="0" b="3810"/>
                  <wp:docPr id="12" name="Slika 12" descr="visja_kakovo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visja_kakovost_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9620" cy="624840"/>
                          </a:xfrm>
                          <a:prstGeom prst="rect">
                            <a:avLst/>
                          </a:prstGeom>
                          <a:noFill/>
                          <a:ln>
                            <a:noFill/>
                          </a:ln>
                        </pic:spPr>
                      </pic:pic>
                    </a:graphicData>
                  </a:graphic>
                </wp:inline>
              </w:drawing>
            </w:r>
          </w:p>
        </w:tc>
        <w:tc>
          <w:tcPr>
            <w:tcW w:w="7112" w:type="dxa"/>
            <w:shd w:val="clear" w:color="auto" w:fill="auto"/>
          </w:tcPr>
          <w:p w14:paraId="3E3AB39F"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Kmetijski pridelki ali živila so po svojih specifičnih lastnostih boljši od drugih istovrstnih proizvodov.</w:t>
            </w:r>
          </w:p>
          <w:p w14:paraId="6D09AC35" w14:textId="77777777" w:rsidR="00527272" w:rsidRPr="00D132C8" w:rsidRDefault="00527272" w:rsidP="006B095D">
            <w:pPr>
              <w:spacing w:line="312" w:lineRule="auto"/>
              <w:jc w:val="both"/>
              <w:rPr>
                <w:rFonts w:ascii="Garamond" w:hAnsi="Garamond"/>
                <w:sz w:val="24"/>
                <w:szCs w:val="24"/>
              </w:rPr>
            </w:pPr>
          </w:p>
        </w:tc>
      </w:tr>
    </w:tbl>
    <w:p w14:paraId="1EE0B830" w14:textId="77777777" w:rsidR="00527272" w:rsidRPr="00D132C8" w:rsidRDefault="00527272" w:rsidP="00527272">
      <w:pPr>
        <w:spacing w:line="312" w:lineRule="auto"/>
        <w:jc w:val="both"/>
        <w:rPr>
          <w:rFonts w:ascii="Garamond" w:hAnsi="Garamond"/>
          <w:b/>
          <w:bCs/>
          <w:iCs/>
          <w:sz w:val="24"/>
          <w:szCs w:val="24"/>
        </w:rPr>
      </w:pPr>
      <w:r w:rsidRPr="00D132C8">
        <w:rPr>
          <w:rFonts w:ascii="Garamond" w:hAnsi="Garamond"/>
          <w:b/>
          <w:bCs/>
          <w:iCs/>
          <w:sz w:val="24"/>
          <w:szCs w:val="24"/>
        </w:rPr>
        <w:t xml:space="preserve">DOBROTE Z NAŠIH KMETIJ </w:t>
      </w:r>
    </w:p>
    <w:p w14:paraId="2E06BBA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Kot ''Dobrote z naših kmetij'' se lahko označijo kmetijski pridelki in živila, pridelana ali predelana na kmetiji po receptih, značilnih za kmečke izdelke in z uporabo pretežnega dela lastnih surovin ali surovin iz lokalnega okolja.</w:t>
      </w:r>
    </w:p>
    <w:p w14:paraId="535950E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noProof/>
          <w:sz w:val="24"/>
          <w:szCs w:val="24"/>
          <w:lang w:eastAsia="sl-SI"/>
        </w:rPr>
        <w:drawing>
          <wp:anchor distT="0" distB="0" distL="114300" distR="114300" simplePos="0" relativeHeight="251660288" behindDoc="1" locked="0" layoutInCell="1" allowOverlap="1" wp14:anchorId="10AE2FD7" wp14:editId="056E0B79">
            <wp:simplePos x="0" y="0"/>
            <wp:positionH relativeFrom="column">
              <wp:posOffset>-1270</wp:posOffset>
            </wp:positionH>
            <wp:positionV relativeFrom="paragraph">
              <wp:posOffset>635</wp:posOffset>
            </wp:positionV>
            <wp:extent cx="1040765" cy="1049655"/>
            <wp:effectExtent l="0" t="0" r="6985" b="0"/>
            <wp:wrapNone/>
            <wp:docPr id="21" name="Slika 21" descr="http://www.kmetijapribrojanu.si/wp-content/uploads/2013/05/mDSK13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http://www.kmetijapribrojanu.si/wp-content/uploads/2013/05/mDSK13_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0765" cy="1049655"/>
                    </a:xfrm>
                    <a:prstGeom prst="rect">
                      <a:avLst/>
                    </a:prstGeom>
                    <a:noFill/>
                  </pic:spPr>
                </pic:pic>
              </a:graphicData>
            </a:graphic>
          </wp:anchor>
        </w:drawing>
      </w:r>
    </w:p>
    <w:p w14:paraId="24809A76" w14:textId="77777777" w:rsidR="00527272" w:rsidRPr="00D132C8" w:rsidRDefault="00527272" w:rsidP="00527272">
      <w:pPr>
        <w:spacing w:line="312" w:lineRule="auto"/>
        <w:jc w:val="both"/>
        <w:rPr>
          <w:rFonts w:ascii="Garamond" w:hAnsi="Garamond"/>
          <w:sz w:val="24"/>
          <w:szCs w:val="24"/>
        </w:rPr>
      </w:pPr>
    </w:p>
    <w:p w14:paraId="74B268B8" w14:textId="77777777" w:rsidR="00527272" w:rsidRPr="00D132C8" w:rsidRDefault="00527272" w:rsidP="00527272">
      <w:pPr>
        <w:spacing w:line="312" w:lineRule="auto"/>
        <w:jc w:val="both"/>
        <w:rPr>
          <w:rFonts w:ascii="Garamond" w:hAnsi="Garamond"/>
          <w:sz w:val="24"/>
          <w:szCs w:val="24"/>
        </w:rPr>
      </w:pPr>
    </w:p>
    <w:p w14:paraId="7B686276"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Primer označbe in enakovredno.</w:t>
      </w:r>
    </w:p>
    <w:p w14:paraId="6E964060" w14:textId="77777777" w:rsidR="00527272" w:rsidRPr="00D132C8" w:rsidRDefault="00527272" w:rsidP="00527272">
      <w:pPr>
        <w:spacing w:line="312" w:lineRule="auto"/>
        <w:jc w:val="both"/>
        <w:rPr>
          <w:rFonts w:ascii="Garamond" w:hAnsi="Garamond"/>
          <w:b/>
          <w:bCs/>
          <w:iCs/>
          <w:sz w:val="24"/>
          <w:szCs w:val="24"/>
        </w:rPr>
      </w:pPr>
      <w:r w:rsidRPr="00D132C8">
        <w:rPr>
          <w:rFonts w:ascii="Garamond" w:hAnsi="Garamond"/>
          <w:b/>
          <w:bCs/>
          <w:iCs/>
          <w:sz w:val="24"/>
          <w:szCs w:val="24"/>
        </w:rPr>
        <w:t>ZAJAMČENA TRADICIONALNA POSEBNOST</w:t>
      </w:r>
    </w:p>
    <w:p w14:paraId="1530984A" w14:textId="77777777" w:rsidR="00527272" w:rsidRPr="00D132C8" w:rsidRDefault="00527272" w:rsidP="00527272">
      <w:pPr>
        <w:spacing w:line="312" w:lineRule="auto"/>
        <w:jc w:val="both"/>
        <w:rPr>
          <w:rFonts w:ascii="Garamond" w:hAnsi="Garamond"/>
          <w:b/>
          <w:bCs/>
          <w:iCs/>
          <w:sz w:val="24"/>
          <w:szCs w:val="24"/>
        </w:rPr>
      </w:pPr>
    </w:p>
    <w:tbl>
      <w:tblPr>
        <w:tblW w:w="0" w:type="auto"/>
        <w:tblLook w:val="04A0" w:firstRow="1" w:lastRow="0" w:firstColumn="1" w:lastColumn="0" w:noHBand="0" w:noVBand="1"/>
      </w:tblPr>
      <w:tblGrid>
        <w:gridCol w:w="2660"/>
        <w:gridCol w:w="5978"/>
      </w:tblGrid>
      <w:tr w:rsidR="00527272" w:rsidRPr="00D132C8" w14:paraId="13F9A919" w14:textId="77777777" w:rsidTr="006B095D">
        <w:tc>
          <w:tcPr>
            <w:tcW w:w="2660" w:type="dxa"/>
            <w:shd w:val="clear" w:color="auto" w:fill="auto"/>
          </w:tcPr>
          <w:p w14:paraId="044F1AA4" w14:textId="77777777" w:rsidR="00527272" w:rsidRPr="00D132C8" w:rsidRDefault="00527272" w:rsidP="006B095D">
            <w:pPr>
              <w:spacing w:line="312" w:lineRule="auto"/>
              <w:jc w:val="both"/>
              <w:rPr>
                <w:rFonts w:ascii="Garamond" w:hAnsi="Garamond"/>
                <w:sz w:val="24"/>
                <w:szCs w:val="24"/>
              </w:rPr>
            </w:pPr>
            <w:r w:rsidRPr="00D132C8">
              <w:rPr>
                <w:rFonts w:ascii="Garamond" w:hAnsi="Garamond"/>
                <w:noProof/>
                <w:sz w:val="24"/>
                <w:szCs w:val="24"/>
                <w:lang w:eastAsia="sl-SI"/>
              </w:rPr>
              <w:drawing>
                <wp:inline distT="0" distB="0" distL="0" distR="0" wp14:anchorId="69BAD58E" wp14:editId="3F9F960E">
                  <wp:extent cx="769620" cy="762000"/>
                  <wp:effectExtent l="0" t="0" r="0" b="0"/>
                  <wp:docPr id="11" name="Slika 11" descr="zajamcena_tradicionalna_posebno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zajamcena_tradicionalna_posebnost_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620" cy="762000"/>
                          </a:xfrm>
                          <a:prstGeom prst="rect">
                            <a:avLst/>
                          </a:prstGeom>
                          <a:noFill/>
                          <a:ln>
                            <a:noFill/>
                          </a:ln>
                        </pic:spPr>
                      </pic:pic>
                    </a:graphicData>
                  </a:graphic>
                </wp:inline>
              </w:drawing>
            </w:r>
            <w:r w:rsidRPr="00D132C8">
              <w:rPr>
                <w:rFonts w:ascii="Garamond" w:hAnsi="Garamond"/>
                <w:noProof/>
                <w:sz w:val="24"/>
                <w:szCs w:val="24"/>
                <w:lang w:eastAsia="sl-SI"/>
              </w:rPr>
              <w:drawing>
                <wp:inline distT="0" distB="0" distL="0" distR="0" wp14:anchorId="684C7F62" wp14:editId="59BFCCCF">
                  <wp:extent cx="769620" cy="769620"/>
                  <wp:effectExtent l="0" t="0" r="0" b="0"/>
                  <wp:docPr id="10" name="Slika 10" descr="sl_ST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sl_STG_4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5978" w:type="dxa"/>
            <w:shd w:val="clear" w:color="auto" w:fill="auto"/>
          </w:tcPr>
          <w:p w14:paraId="69BDAB31"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Kmetijski pridelki ali živila so proizvedeni po tradicionalni recepturi, s tradicionalnimi sestavinami ali na tradicionalni način.</w:t>
            </w:r>
          </w:p>
          <w:p w14:paraId="2C5D57AF" w14:textId="77777777" w:rsidR="00527272" w:rsidRPr="00D132C8" w:rsidRDefault="00527272" w:rsidP="006B095D">
            <w:pPr>
              <w:spacing w:line="312" w:lineRule="auto"/>
              <w:jc w:val="both"/>
              <w:rPr>
                <w:rFonts w:ascii="Garamond" w:hAnsi="Garamond"/>
                <w:sz w:val="24"/>
                <w:szCs w:val="24"/>
              </w:rPr>
            </w:pPr>
          </w:p>
        </w:tc>
      </w:tr>
    </w:tbl>
    <w:p w14:paraId="6BD8D35C" w14:textId="77777777" w:rsidR="00527272" w:rsidRPr="00D132C8" w:rsidRDefault="00527272" w:rsidP="00527272">
      <w:pPr>
        <w:spacing w:line="312" w:lineRule="auto"/>
        <w:jc w:val="both"/>
        <w:rPr>
          <w:rFonts w:ascii="Garamond" w:hAnsi="Garamond"/>
          <w:b/>
          <w:bCs/>
          <w:iCs/>
          <w:sz w:val="24"/>
          <w:szCs w:val="24"/>
        </w:rPr>
      </w:pPr>
      <w:r w:rsidRPr="00D132C8">
        <w:rPr>
          <w:rFonts w:ascii="Garamond" w:hAnsi="Garamond"/>
          <w:b/>
          <w:bCs/>
          <w:iCs/>
          <w:sz w:val="24"/>
          <w:szCs w:val="24"/>
        </w:rPr>
        <w:t>OZNAČBA POREKLA</w:t>
      </w:r>
    </w:p>
    <w:tbl>
      <w:tblPr>
        <w:tblW w:w="0" w:type="auto"/>
        <w:tblLook w:val="04A0" w:firstRow="1" w:lastRow="0" w:firstColumn="1" w:lastColumn="0" w:noHBand="0" w:noVBand="1"/>
      </w:tblPr>
      <w:tblGrid>
        <w:gridCol w:w="2660"/>
        <w:gridCol w:w="5978"/>
      </w:tblGrid>
      <w:tr w:rsidR="00527272" w:rsidRPr="00D132C8" w14:paraId="00025DDC" w14:textId="77777777" w:rsidTr="006B095D">
        <w:tc>
          <w:tcPr>
            <w:tcW w:w="2660" w:type="dxa"/>
            <w:shd w:val="clear" w:color="auto" w:fill="auto"/>
          </w:tcPr>
          <w:p w14:paraId="783161DC" w14:textId="77777777" w:rsidR="00527272" w:rsidRPr="00D132C8" w:rsidRDefault="00527272" w:rsidP="006B095D">
            <w:pPr>
              <w:spacing w:line="312" w:lineRule="auto"/>
              <w:jc w:val="both"/>
              <w:rPr>
                <w:rFonts w:ascii="Garamond" w:hAnsi="Garamond"/>
                <w:sz w:val="24"/>
                <w:szCs w:val="24"/>
              </w:rPr>
            </w:pPr>
            <w:r w:rsidRPr="00D132C8">
              <w:rPr>
                <w:rFonts w:ascii="Garamond" w:hAnsi="Garamond"/>
                <w:noProof/>
                <w:sz w:val="24"/>
                <w:szCs w:val="24"/>
                <w:lang w:eastAsia="sl-SI"/>
              </w:rPr>
              <w:drawing>
                <wp:inline distT="0" distB="0" distL="0" distR="0" wp14:anchorId="2E2104DB" wp14:editId="43C40F5D">
                  <wp:extent cx="769620" cy="647700"/>
                  <wp:effectExtent l="0" t="0" r="0" b="0"/>
                  <wp:docPr id="9" name="Slika 9" descr="oznacba_porek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oznacba_porekla_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647700"/>
                          </a:xfrm>
                          <a:prstGeom prst="rect">
                            <a:avLst/>
                          </a:prstGeom>
                          <a:noFill/>
                          <a:ln>
                            <a:noFill/>
                          </a:ln>
                        </pic:spPr>
                      </pic:pic>
                    </a:graphicData>
                  </a:graphic>
                </wp:inline>
              </w:drawing>
            </w:r>
            <w:r w:rsidRPr="00D132C8">
              <w:rPr>
                <w:rFonts w:ascii="Garamond" w:hAnsi="Garamond"/>
                <w:noProof/>
                <w:sz w:val="24"/>
                <w:szCs w:val="24"/>
                <w:lang w:eastAsia="sl-SI"/>
              </w:rPr>
              <w:drawing>
                <wp:inline distT="0" distB="0" distL="0" distR="0" wp14:anchorId="538E3967" wp14:editId="123CFD5C">
                  <wp:extent cx="769620" cy="769620"/>
                  <wp:effectExtent l="0" t="0" r="0" b="0"/>
                  <wp:docPr id="8" name="Slika 8" descr="sl_AO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sl_AOP_4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5978" w:type="dxa"/>
            <w:shd w:val="clear" w:color="auto" w:fill="auto"/>
          </w:tcPr>
          <w:p w14:paraId="1984356D"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Kmetijski pridelek ali živilo mora biti pridelano in predelano na določenem geografskem območju. Njegove lastnosti so bistveno posledica vpliva geografskega okolja in njegovih naravnih in človeških dejavnikov.</w:t>
            </w:r>
          </w:p>
        </w:tc>
      </w:tr>
    </w:tbl>
    <w:p w14:paraId="75D76A6E" w14:textId="77777777" w:rsidR="00527272" w:rsidRPr="00D132C8" w:rsidRDefault="00527272" w:rsidP="00527272">
      <w:pPr>
        <w:spacing w:line="312" w:lineRule="auto"/>
        <w:jc w:val="both"/>
        <w:rPr>
          <w:rFonts w:ascii="Garamond" w:hAnsi="Garamond"/>
          <w:b/>
          <w:bCs/>
          <w:iCs/>
          <w:sz w:val="24"/>
          <w:szCs w:val="24"/>
        </w:rPr>
      </w:pPr>
      <w:r w:rsidRPr="00D132C8">
        <w:rPr>
          <w:rFonts w:ascii="Garamond" w:hAnsi="Garamond"/>
          <w:b/>
          <w:bCs/>
          <w:iCs/>
          <w:sz w:val="24"/>
          <w:szCs w:val="24"/>
        </w:rPr>
        <w:t>GEOGRAFSKA OZNAČBA</w:t>
      </w:r>
    </w:p>
    <w:tbl>
      <w:tblPr>
        <w:tblW w:w="0" w:type="auto"/>
        <w:tblLook w:val="04A0" w:firstRow="1" w:lastRow="0" w:firstColumn="1" w:lastColumn="0" w:noHBand="0" w:noVBand="1"/>
      </w:tblPr>
      <w:tblGrid>
        <w:gridCol w:w="2660"/>
        <w:gridCol w:w="5978"/>
      </w:tblGrid>
      <w:tr w:rsidR="00527272" w:rsidRPr="00D132C8" w14:paraId="79D24EB2" w14:textId="77777777" w:rsidTr="006B095D">
        <w:tc>
          <w:tcPr>
            <w:tcW w:w="2660" w:type="dxa"/>
            <w:shd w:val="clear" w:color="auto" w:fill="auto"/>
          </w:tcPr>
          <w:p w14:paraId="641AEFED" w14:textId="77777777" w:rsidR="00527272" w:rsidRPr="00D132C8" w:rsidRDefault="00527272" w:rsidP="006B095D">
            <w:pPr>
              <w:spacing w:line="312" w:lineRule="auto"/>
              <w:jc w:val="both"/>
              <w:rPr>
                <w:rFonts w:ascii="Garamond" w:hAnsi="Garamond"/>
                <w:sz w:val="24"/>
                <w:szCs w:val="24"/>
              </w:rPr>
            </w:pPr>
            <w:r w:rsidRPr="00D132C8">
              <w:rPr>
                <w:rFonts w:ascii="Garamond" w:hAnsi="Garamond"/>
                <w:noProof/>
                <w:sz w:val="24"/>
                <w:szCs w:val="24"/>
                <w:lang w:eastAsia="sl-SI"/>
              </w:rPr>
              <w:lastRenderedPageBreak/>
              <w:drawing>
                <wp:inline distT="0" distB="0" distL="0" distR="0" wp14:anchorId="48D07D33" wp14:editId="015FF203">
                  <wp:extent cx="769620" cy="624840"/>
                  <wp:effectExtent l="0" t="0" r="0" b="3810"/>
                  <wp:docPr id="7" name="Slika 7" descr="geografska_oznac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geografska_oznacba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9620" cy="624840"/>
                          </a:xfrm>
                          <a:prstGeom prst="rect">
                            <a:avLst/>
                          </a:prstGeom>
                          <a:noFill/>
                          <a:ln>
                            <a:noFill/>
                          </a:ln>
                        </pic:spPr>
                      </pic:pic>
                    </a:graphicData>
                  </a:graphic>
                </wp:inline>
              </w:drawing>
            </w:r>
            <w:r w:rsidRPr="00D132C8">
              <w:rPr>
                <w:rFonts w:ascii="Garamond" w:hAnsi="Garamond"/>
                <w:noProof/>
                <w:sz w:val="24"/>
                <w:szCs w:val="24"/>
                <w:lang w:eastAsia="sl-SI"/>
              </w:rPr>
              <w:drawing>
                <wp:inline distT="0" distB="0" distL="0" distR="0" wp14:anchorId="58D40074" wp14:editId="58225827">
                  <wp:extent cx="769620" cy="769620"/>
                  <wp:effectExtent l="0" t="0" r="0" b="0"/>
                  <wp:docPr id="4" name="Slika 4" descr="sl_IG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sl_IGP_4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tc>
        <w:tc>
          <w:tcPr>
            <w:tcW w:w="5978" w:type="dxa"/>
            <w:shd w:val="clear" w:color="auto" w:fill="auto"/>
          </w:tcPr>
          <w:p w14:paraId="1264B1C7" w14:textId="77777777" w:rsidR="00527272" w:rsidRDefault="00527272" w:rsidP="006B095D">
            <w:pPr>
              <w:spacing w:line="312" w:lineRule="auto"/>
              <w:jc w:val="both"/>
              <w:rPr>
                <w:rFonts w:ascii="Garamond" w:hAnsi="Garamond"/>
                <w:sz w:val="24"/>
                <w:szCs w:val="24"/>
              </w:rPr>
            </w:pPr>
            <w:r w:rsidRPr="00D132C8">
              <w:rPr>
                <w:rFonts w:ascii="Garamond" w:hAnsi="Garamond"/>
                <w:sz w:val="24"/>
                <w:szCs w:val="24"/>
              </w:rPr>
              <w:t>Vsaj eden od postopkov pridelave ali predelave mora potekati znotraj določenega geografskega območja (npr. surovine lahko prihajajo izven območja). Kmetijski pridelek ali živilo ima posebno kakovost, sloves in drugimi značilnosti, ki morajo izvirati iz določenega geografskega območja.</w:t>
            </w:r>
          </w:p>
          <w:p w14:paraId="7873495C" w14:textId="50BA33DE" w:rsidR="00602F58" w:rsidRPr="00D132C8" w:rsidRDefault="00602F58" w:rsidP="006B095D">
            <w:pPr>
              <w:spacing w:line="312" w:lineRule="auto"/>
              <w:jc w:val="both"/>
              <w:rPr>
                <w:rFonts w:ascii="Garamond" w:hAnsi="Garamond"/>
                <w:sz w:val="24"/>
                <w:szCs w:val="24"/>
              </w:rPr>
            </w:pPr>
          </w:p>
        </w:tc>
      </w:tr>
    </w:tbl>
    <w:p w14:paraId="142201AC"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IZBRANA KAKOVOST</w:t>
      </w:r>
    </w:p>
    <w:p w14:paraId="77A6D276" w14:textId="77777777" w:rsidR="00527272" w:rsidRPr="00D132C8" w:rsidRDefault="00527272" w:rsidP="00527272">
      <w:pPr>
        <w:spacing w:line="312" w:lineRule="auto"/>
        <w:jc w:val="both"/>
        <w:rPr>
          <w:rFonts w:ascii="Garamond" w:hAnsi="Garamond"/>
          <w:sz w:val="24"/>
          <w:szCs w:val="24"/>
          <w:u w:val="single"/>
        </w:rPr>
      </w:pPr>
      <w:r w:rsidRPr="00D132C8">
        <w:rPr>
          <w:rFonts w:ascii="Garamond" w:hAnsi="Garamond"/>
          <w:bCs/>
          <w:sz w:val="24"/>
          <w:szCs w:val="24"/>
          <w:shd w:val="clear" w:color="auto" w:fill="FFFFFF"/>
        </w:rPr>
        <w:t>Izbrana kakovost</w:t>
      </w:r>
      <w:r w:rsidRPr="00D132C8">
        <w:rPr>
          <w:rFonts w:ascii="Garamond" w:hAnsi="Garamond"/>
          <w:sz w:val="24"/>
          <w:szCs w:val="24"/>
          <w:shd w:val="clear" w:color="auto" w:fill="FFFFFF"/>
        </w:rPr>
        <w:t> je nova nacionalna shema kakovosti, namenjena kmetijskim pridelkom in živilom s posebnimi lastnostmi, ki se lahko nanašajo na sestavo, okolju prijazno pridelavo, kakovost surovin, dobrobit živali, posebno zdravstveno varstvo živali, način krmljenja, dolžino transportnih poti, predelavo, hitrost predelave surovin oziroma čim manjšo kasnejšo obdelavo pri skladiščenju in transportu.</w:t>
      </w:r>
      <w:r w:rsidRPr="00D132C8">
        <w:rPr>
          <w:rFonts w:ascii="Garamond" w:hAnsi="Garamond"/>
          <w:noProof/>
          <w:sz w:val="24"/>
          <w:szCs w:val="24"/>
          <w:lang w:eastAsia="sl-SI"/>
        </w:rPr>
        <w:drawing>
          <wp:anchor distT="0" distB="0" distL="114300" distR="114300" simplePos="0" relativeHeight="251659264" behindDoc="0" locked="0" layoutInCell="1" allowOverlap="1" wp14:anchorId="389CB8B2" wp14:editId="6F66470C">
            <wp:simplePos x="0" y="0"/>
            <wp:positionH relativeFrom="column">
              <wp:posOffset>-82550</wp:posOffset>
            </wp:positionH>
            <wp:positionV relativeFrom="paragraph">
              <wp:posOffset>107315</wp:posOffset>
            </wp:positionV>
            <wp:extent cx="1076325" cy="1076325"/>
            <wp:effectExtent l="0" t="0" r="9525" b="9525"/>
            <wp:wrapSquare wrapText="bothSides"/>
            <wp:docPr id="20" name="Slika 2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anchor>
        </w:drawing>
      </w:r>
    </w:p>
    <w:p w14:paraId="55E4F4CC" w14:textId="77777777" w:rsidR="00527272" w:rsidRPr="00D132C8" w:rsidRDefault="00527272" w:rsidP="00527272">
      <w:pPr>
        <w:spacing w:line="312" w:lineRule="auto"/>
        <w:jc w:val="both"/>
        <w:rPr>
          <w:rFonts w:ascii="Garamond" w:hAnsi="Garamond"/>
          <w:sz w:val="24"/>
          <w:szCs w:val="24"/>
          <w:u w:val="single"/>
        </w:rPr>
      </w:pPr>
    </w:p>
    <w:p w14:paraId="4B9020BB" w14:textId="77777777" w:rsidR="00527272" w:rsidRPr="00D132C8" w:rsidRDefault="00527272" w:rsidP="00527272">
      <w:pPr>
        <w:spacing w:line="312" w:lineRule="auto"/>
        <w:jc w:val="both"/>
        <w:rPr>
          <w:rFonts w:ascii="Garamond" w:hAnsi="Garamond"/>
          <w:sz w:val="24"/>
          <w:szCs w:val="24"/>
          <w:u w:val="single"/>
        </w:rPr>
      </w:pPr>
      <w:r w:rsidRPr="00D132C8">
        <w:rPr>
          <w:rFonts w:ascii="Garamond" w:hAnsi="Garamond"/>
          <w:sz w:val="24"/>
          <w:szCs w:val="24"/>
          <w:u w:val="single"/>
        </w:rPr>
        <w:t>Opisane sheme kakovosti in posebna označba za naravno mineralno vodo:</w:t>
      </w:r>
    </w:p>
    <w:p w14:paraId="734491FA" w14:textId="77777777" w:rsidR="00527272" w:rsidRPr="00D132C8" w:rsidRDefault="00527272" w:rsidP="00527272">
      <w:pPr>
        <w:spacing w:line="312" w:lineRule="auto"/>
        <w:jc w:val="both"/>
        <w:rPr>
          <w:rFonts w:ascii="Garamond" w:hAnsi="Garamond"/>
          <w:b/>
          <w:bCs/>
          <w:sz w:val="24"/>
          <w:szCs w:val="24"/>
        </w:rPr>
      </w:pPr>
      <w:bookmarkStart w:id="74" w:name="geografska_oznacba"/>
      <w:bookmarkEnd w:id="74"/>
      <w:r w:rsidRPr="00D132C8">
        <w:rPr>
          <w:rFonts w:ascii="Garamond" w:hAnsi="Garamond"/>
          <w:b/>
          <w:bCs/>
          <w:sz w:val="24"/>
          <w:szCs w:val="24"/>
        </w:rPr>
        <w:t>NARAVNA MINERALNA VODA</w:t>
      </w:r>
    </w:p>
    <w:tbl>
      <w:tblPr>
        <w:tblW w:w="0" w:type="auto"/>
        <w:tblLook w:val="04A0" w:firstRow="1" w:lastRow="0" w:firstColumn="1" w:lastColumn="0" w:noHBand="0" w:noVBand="1"/>
      </w:tblPr>
      <w:tblGrid>
        <w:gridCol w:w="1575"/>
        <w:gridCol w:w="7112"/>
      </w:tblGrid>
      <w:tr w:rsidR="00527272" w:rsidRPr="00D132C8" w14:paraId="53FB6B9C" w14:textId="77777777" w:rsidTr="006B095D">
        <w:tc>
          <w:tcPr>
            <w:tcW w:w="1575" w:type="dxa"/>
            <w:shd w:val="clear" w:color="auto" w:fill="auto"/>
          </w:tcPr>
          <w:p w14:paraId="28A1212D" w14:textId="77777777" w:rsidR="00527272" w:rsidRPr="00D132C8" w:rsidRDefault="00527272" w:rsidP="006B095D">
            <w:pPr>
              <w:spacing w:line="312" w:lineRule="auto"/>
              <w:jc w:val="both"/>
              <w:rPr>
                <w:rFonts w:ascii="Garamond" w:hAnsi="Garamond"/>
                <w:sz w:val="24"/>
                <w:szCs w:val="24"/>
              </w:rPr>
            </w:pPr>
            <w:r w:rsidRPr="00D132C8">
              <w:rPr>
                <w:rFonts w:ascii="Garamond" w:hAnsi="Garamond"/>
                <w:noProof/>
                <w:sz w:val="24"/>
                <w:szCs w:val="24"/>
                <w:lang w:eastAsia="sl-SI"/>
              </w:rPr>
              <w:drawing>
                <wp:inline distT="0" distB="0" distL="0" distR="0" wp14:anchorId="41C09504" wp14:editId="14218576">
                  <wp:extent cx="861060" cy="8610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c>
          <w:tcPr>
            <w:tcW w:w="7112" w:type="dxa"/>
            <w:shd w:val="clear" w:color="auto" w:fill="auto"/>
          </w:tcPr>
          <w:p w14:paraId="488290D7"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Naravna mineralna voda je lahko označena z zaščitnim znakom, če jo je predhodno priznalo Ministrstvo za kmetijstvo, gozdarstvo in prehrano.</w:t>
            </w:r>
          </w:p>
        </w:tc>
      </w:tr>
    </w:tbl>
    <w:p w14:paraId="6F5C21E6" w14:textId="77777777" w:rsidR="00527272" w:rsidRPr="00D132C8" w:rsidRDefault="00527272" w:rsidP="00527272">
      <w:pPr>
        <w:spacing w:line="312" w:lineRule="auto"/>
        <w:jc w:val="both"/>
        <w:rPr>
          <w:rFonts w:ascii="Garamond" w:hAnsi="Garamond"/>
          <w:b/>
          <w:sz w:val="24"/>
          <w:szCs w:val="24"/>
        </w:rPr>
      </w:pPr>
      <w:bookmarkStart w:id="75" w:name="_Toc401057686"/>
      <w:bookmarkStart w:id="76" w:name="_Toc401058818"/>
      <w:r w:rsidRPr="00D132C8">
        <w:rPr>
          <w:rFonts w:ascii="Garamond" w:hAnsi="Garamond"/>
          <w:b/>
          <w:sz w:val="24"/>
          <w:szCs w:val="24"/>
        </w:rPr>
        <w:t>Dokazila</w:t>
      </w:r>
      <w:bookmarkEnd w:id="75"/>
      <w:bookmarkEnd w:id="76"/>
      <w:r w:rsidRPr="00D132C8">
        <w:rPr>
          <w:rFonts w:ascii="Garamond" w:hAnsi="Garamond"/>
          <w:b/>
          <w:sz w:val="24"/>
          <w:szCs w:val="24"/>
        </w:rPr>
        <w:t xml:space="preserve"> za izpolnitve merila</w:t>
      </w:r>
    </w:p>
    <w:p w14:paraId="3C8D79C7"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sz w:val="24"/>
          <w:szCs w:val="24"/>
        </w:rPr>
        <w:t xml:space="preserve">Naročnik  bo izključno upošteval samo vpise v obrazec ponudbenega predračuna, za katere bo ponudnik predložil spodaj navedena dokazila za živilo, za katero bo navedel, da ponuja živilo iz sheme kakovosti. </w:t>
      </w:r>
    </w:p>
    <w:p w14:paraId="1A859FA3" w14:textId="77777777" w:rsidR="00527272" w:rsidRPr="00D132C8" w:rsidRDefault="00527272" w:rsidP="00527272">
      <w:pPr>
        <w:spacing w:line="312" w:lineRule="auto"/>
        <w:jc w:val="both"/>
        <w:rPr>
          <w:rFonts w:ascii="Garamond" w:hAnsi="Garamond"/>
          <w:sz w:val="24"/>
          <w:szCs w:val="24"/>
          <w:u w:val="single"/>
        </w:rPr>
      </w:pPr>
      <w:r w:rsidRPr="00D132C8">
        <w:rPr>
          <w:rFonts w:ascii="Garamond" w:hAnsi="Garamond"/>
          <w:sz w:val="24"/>
          <w:szCs w:val="24"/>
        </w:rPr>
        <w:t>Ponudnik mora v svoji ponudbi predložiti ustrezno dokazilo -kopijo veljavnega dokumenta, ki izkazuje (certifikat, sklep, odločba, potrdilo,…) pridobitev enega ali več znakov kakovosti za posamezno ali več živil in sicer:</w:t>
      </w:r>
    </w:p>
    <w:p w14:paraId="1349E99D" w14:textId="77777777" w:rsidR="00527272" w:rsidRPr="00D132C8" w:rsidRDefault="00527272" w:rsidP="00527272">
      <w:pPr>
        <w:pStyle w:val="Odstavekseznama"/>
        <w:numPr>
          <w:ilvl w:val="0"/>
          <w:numId w:val="36"/>
        </w:numPr>
        <w:spacing w:line="312" w:lineRule="auto"/>
        <w:rPr>
          <w:rFonts w:ascii="Garamond" w:hAnsi="Garamond"/>
          <w:sz w:val="24"/>
          <w:szCs w:val="24"/>
        </w:rPr>
      </w:pPr>
      <w:r w:rsidRPr="00D132C8">
        <w:rPr>
          <w:rFonts w:ascii="Garamond" w:hAnsi="Garamond"/>
          <w:sz w:val="24"/>
          <w:szCs w:val="24"/>
        </w:rPr>
        <w:t xml:space="preserve">integrirani, </w:t>
      </w:r>
    </w:p>
    <w:p w14:paraId="1593E4C2" w14:textId="77777777" w:rsidR="00527272" w:rsidRPr="00D132C8" w:rsidRDefault="00527272" w:rsidP="00527272">
      <w:pPr>
        <w:pStyle w:val="Odstavekseznama"/>
        <w:numPr>
          <w:ilvl w:val="0"/>
          <w:numId w:val="36"/>
        </w:numPr>
        <w:spacing w:line="312" w:lineRule="auto"/>
        <w:rPr>
          <w:rFonts w:ascii="Garamond" w:hAnsi="Garamond"/>
          <w:sz w:val="24"/>
          <w:szCs w:val="24"/>
        </w:rPr>
      </w:pPr>
      <w:r w:rsidRPr="00D132C8">
        <w:rPr>
          <w:rFonts w:ascii="Garamond" w:hAnsi="Garamond"/>
          <w:sz w:val="24"/>
          <w:szCs w:val="24"/>
        </w:rPr>
        <w:t xml:space="preserve">višja kakovost, </w:t>
      </w:r>
    </w:p>
    <w:p w14:paraId="65BBAD35" w14:textId="77777777" w:rsidR="00527272" w:rsidRPr="00D132C8" w:rsidRDefault="00527272" w:rsidP="00527272">
      <w:pPr>
        <w:pStyle w:val="Odstavekseznama"/>
        <w:numPr>
          <w:ilvl w:val="0"/>
          <w:numId w:val="36"/>
        </w:numPr>
        <w:spacing w:line="312" w:lineRule="auto"/>
        <w:rPr>
          <w:rFonts w:ascii="Garamond" w:hAnsi="Garamond"/>
          <w:sz w:val="24"/>
          <w:szCs w:val="24"/>
        </w:rPr>
      </w:pPr>
      <w:r w:rsidRPr="00D132C8">
        <w:rPr>
          <w:rFonts w:ascii="Garamond" w:hAnsi="Garamond"/>
          <w:sz w:val="24"/>
          <w:szCs w:val="24"/>
        </w:rPr>
        <w:t xml:space="preserve">dobrote z naših kmetij, </w:t>
      </w:r>
    </w:p>
    <w:p w14:paraId="6BF0B613" w14:textId="77777777" w:rsidR="00527272" w:rsidRPr="00D132C8" w:rsidRDefault="00527272" w:rsidP="00527272">
      <w:pPr>
        <w:pStyle w:val="Odstavekseznama"/>
        <w:numPr>
          <w:ilvl w:val="0"/>
          <w:numId w:val="36"/>
        </w:numPr>
        <w:spacing w:line="312" w:lineRule="auto"/>
        <w:rPr>
          <w:rFonts w:ascii="Garamond" w:hAnsi="Garamond"/>
          <w:sz w:val="24"/>
          <w:szCs w:val="24"/>
        </w:rPr>
      </w:pPr>
      <w:r w:rsidRPr="00D132C8">
        <w:rPr>
          <w:rFonts w:ascii="Garamond" w:hAnsi="Garamond"/>
          <w:sz w:val="24"/>
          <w:szCs w:val="24"/>
        </w:rPr>
        <w:t xml:space="preserve">zajamčena tradicionalna posebnost, </w:t>
      </w:r>
    </w:p>
    <w:p w14:paraId="0C85DF5B" w14:textId="77777777" w:rsidR="00527272" w:rsidRPr="00D132C8" w:rsidRDefault="00527272" w:rsidP="00527272">
      <w:pPr>
        <w:pStyle w:val="Odstavekseznama"/>
        <w:numPr>
          <w:ilvl w:val="0"/>
          <w:numId w:val="36"/>
        </w:numPr>
        <w:spacing w:line="312" w:lineRule="auto"/>
        <w:rPr>
          <w:rFonts w:ascii="Garamond" w:hAnsi="Garamond"/>
          <w:sz w:val="24"/>
          <w:szCs w:val="24"/>
        </w:rPr>
      </w:pPr>
      <w:r w:rsidRPr="00D132C8">
        <w:rPr>
          <w:rFonts w:ascii="Garamond" w:hAnsi="Garamond"/>
          <w:sz w:val="24"/>
          <w:szCs w:val="24"/>
        </w:rPr>
        <w:t xml:space="preserve">označba porekla, </w:t>
      </w:r>
    </w:p>
    <w:p w14:paraId="06D661A1" w14:textId="77777777" w:rsidR="00527272" w:rsidRPr="00D132C8" w:rsidRDefault="00527272" w:rsidP="00527272">
      <w:pPr>
        <w:pStyle w:val="Odstavekseznama"/>
        <w:numPr>
          <w:ilvl w:val="0"/>
          <w:numId w:val="36"/>
        </w:numPr>
        <w:spacing w:line="312" w:lineRule="auto"/>
        <w:rPr>
          <w:rFonts w:ascii="Garamond" w:hAnsi="Garamond"/>
          <w:sz w:val="24"/>
          <w:szCs w:val="24"/>
        </w:rPr>
      </w:pPr>
      <w:r w:rsidRPr="00D132C8">
        <w:rPr>
          <w:rFonts w:ascii="Garamond" w:hAnsi="Garamond"/>
          <w:sz w:val="24"/>
          <w:szCs w:val="24"/>
        </w:rPr>
        <w:lastRenderedPageBreak/>
        <w:t>geografska označba,</w:t>
      </w:r>
    </w:p>
    <w:p w14:paraId="696C2079" w14:textId="77777777" w:rsidR="00527272" w:rsidRPr="00D132C8" w:rsidRDefault="00527272" w:rsidP="00527272">
      <w:pPr>
        <w:pStyle w:val="Odstavekseznama"/>
        <w:numPr>
          <w:ilvl w:val="0"/>
          <w:numId w:val="36"/>
        </w:numPr>
        <w:spacing w:line="312" w:lineRule="auto"/>
        <w:rPr>
          <w:rFonts w:ascii="Garamond" w:hAnsi="Garamond"/>
          <w:sz w:val="24"/>
          <w:szCs w:val="24"/>
        </w:rPr>
      </w:pPr>
      <w:r w:rsidRPr="00D132C8">
        <w:rPr>
          <w:rFonts w:ascii="Garamond" w:hAnsi="Garamond"/>
          <w:sz w:val="24"/>
          <w:szCs w:val="24"/>
        </w:rPr>
        <w:t>izbrana kakovost,</w:t>
      </w:r>
    </w:p>
    <w:p w14:paraId="7426AAA1" w14:textId="77777777" w:rsidR="00527272" w:rsidRPr="00D132C8" w:rsidRDefault="00527272" w:rsidP="00527272">
      <w:pPr>
        <w:spacing w:line="312" w:lineRule="auto"/>
        <w:jc w:val="both"/>
        <w:rPr>
          <w:rFonts w:ascii="Garamond" w:hAnsi="Garamond"/>
          <w:b/>
          <w:sz w:val="24"/>
          <w:szCs w:val="24"/>
          <w:u w:val="single"/>
        </w:rPr>
      </w:pPr>
      <w:r w:rsidRPr="00D132C8">
        <w:rPr>
          <w:rFonts w:ascii="Garamond" w:hAnsi="Garamond"/>
          <w:b/>
          <w:sz w:val="24"/>
          <w:szCs w:val="24"/>
          <w:u w:val="single"/>
        </w:rPr>
        <w:t xml:space="preserve">ki ga dobavitelj mora predložiti v svoji ponudbi. </w:t>
      </w:r>
    </w:p>
    <w:p w14:paraId="0A6CD92E"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kot živila iz sheme kakovosti - drugi znaki kakovosti, ocenjeval tudi </w:t>
      </w:r>
      <w:r w:rsidRPr="00D132C8">
        <w:rPr>
          <w:rFonts w:ascii="Garamond" w:hAnsi="Garamond"/>
          <w:b/>
          <w:sz w:val="24"/>
          <w:szCs w:val="24"/>
        </w:rPr>
        <w:t>»enakovredna« živila</w:t>
      </w:r>
      <w:r w:rsidRPr="00D132C8">
        <w:rPr>
          <w:rFonts w:ascii="Garamond" w:hAnsi="Garamond"/>
          <w:sz w:val="24"/>
          <w:szCs w:val="24"/>
        </w:rPr>
        <w:t>, torej živila oziroma izdelke, ki nimajo certifikata, sklepa, odločbe, potrdila, vendar izpolnjujejo iste zahteve kot živila oziroma izdelki navedenih shem kakovosti, kar ponudnik ustrezno dokaže (npr. tuje poreklo).</w:t>
      </w:r>
    </w:p>
    <w:p w14:paraId="0CD46267"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sz w:val="24"/>
          <w:szCs w:val="24"/>
        </w:rPr>
        <w:t xml:space="preserve">Ponudnik predloži izpolnjen obrazec </w:t>
      </w:r>
      <w:r w:rsidRPr="00D132C8">
        <w:rPr>
          <w:rFonts w:ascii="Garamond" w:hAnsi="Garamond"/>
          <w:i/>
          <w:sz w:val="24"/>
          <w:szCs w:val="24"/>
        </w:rPr>
        <w:t>Ponudbeni predračun in EXCELL tabelo</w:t>
      </w:r>
      <w:r w:rsidRPr="00D132C8">
        <w:rPr>
          <w:rFonts w:ascii="Garamond" w:hAnsi="Garamond"/>
          <w:sz w:val="24"/>
          <w:szCs w:val="24"/>
        </w:rPr>
        <w:t xml:space="preserve"> za skupino/e za katero/e oddaja ponudbo označi, ali ponuja živilo oziroma izdelek (velja za vsako posamezno živilo ali izdelek), ki ima znak kakovosti</w:t>
      </w:r>
      <w:r w:rsidRPr="00D132C8">
        <w:rPr>
          <w:rFonts w:ascii="Garamond" w:hAnsi="Garamond"/>
          <w:b/>
          <w:sz w:val="24"/>
          <w:szCs w:val="24"/>
        </w:rPr>
        <w:t xml:space="preserve">.  </w:t>
      </w:r>
    </w:p>
    <w:tbl>
      <w:tblPr>
        <w:tblStyle w:val="Tabelamrea"/>
        <w:tblW w:w="0" w:type="auto"/>
        <w:tblLook w:val="04A0" w:firstRow="1" w:lastRow="0" w:firstColumn="1" w:lastColumn="0" w:noHBand="0" w:noVBand="1"/>
      </w:tblPr>
      <w:tblGrid>
        <w:gridCol w:w="9062"/>
      </w:tblGrid>
      <w:tr w:rsidR="00527272" w:rsidRPr="00D132C8" w14:paraId="1C6F274F" w14:textId="77777777" w:rsidTr="006B095D">
        <w:tc>
          <w:tcPr>
            <w:tcW w:w="9062" w:type="dxa"/>
          </w:tcPr>
          <w:p w14:paraId="4ACFAEBB"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 xml:space="preserve">Naročnik ponudnika opozarja, da mora že v fazi oddaje ponudbe v ponudbi predložiti vsa ustrezna in veljavna dokazila vezana na merilo SK, saj dopolnitev ponudbe v okviru meril ni mogoča. </w:t>
            </w:r>
          </w:p>
        </w:tc>
      </w:tr>
    </w:tbl>
    <w:p w14:paraId="6F43C056" w14:textId="77777777" w:rsidR="00527272" w:rsidRPr="00D132C8" w:rsidRDefault="00527272" w:rsidP="00527272">
      <w:pPr>
        <w:spacing w:line="312" w:lineRule="auto"/>
        <w:jc w:val="both"/>
        <w:rPr>
          <w:rFonts w:ascii="Garamond" w:hAnsi="Garamond"/>
          <w:sz w:val="24"/>
          <w:szCs w:val="24"/>
        </w:rPr>
      </w:pPr>
      <w:bookmarkStart w:id="77" w:name="_Toc523700453"/>
      <w:r w:rsidRPr="00D132C8">
        <w:rPr>
          <w:rFonts w:ascii="Garamond" w:hAnsi="Garamond"/>
          <w:sz w:val="24"/>
          <w:szCs w:val="24"/>
        </w:rPr>
        <w:t>V kolikor ponudnik ne bo v ponudbi predložil certifikatov za živila iz shem kakovosti mu naročnik ne bo pripisal točk, kljub temu pa bo ponudnik moral dobavljati blago</w:t>
      </w:r>
      <w:r>
        <w:rPr>
          <w:rFonts w:ascii="Garamond" w:hAnsi="Garamond"/>
          <w:sz w:val="24"/>
          <w:szCs w:val="24"/>
        </w:rPr>
        <w:t xml:space="preserve"> </w:t>
      </w:r>
      <w:r w:rsidRPr="00D132C8">
        <w:rPr>
          <w:rFonts w:ascii="Garamond" w:hAnsi="Garamond"/>
          <w:sz w:val="24"/>
          <w:szCs w:val="24"/>
        </w:rPr>
        <w:t xml:space="preserve">- artikel, ki ga je v ponudbi navedel, po dani ponudbeni ceni. </w:t>
      </w:r>
    </w:p>
    <w:p w14:paraId="15369DC1" w14:textId="77777777" w:rsidR="00527272" w:rsidRPr="00D132C8" w:rsidRDefault="00527272" w:rsidP="009B0C9D">
      <w:pPr>
        <w:pStyle w:val="Naslov1"/>
        <w:rPr>
          <w:lang w:eastAsia="sl-SI"/>
        </w:rPr>
      </w:pPr>
      <w:bookmarkStart w:id="78" w:name="_Toc5190797"/>
      <w:r w:rsidRPr="00D132C8">
        <w:rPr>
          <w:lang w:eastAsia="sl-SI"/>
        </w:rPr>
        <w:t>13 Merilo za izbor ponudnika v postopku odpiranja konkurence</w:t>
      </w:r>
      <w:bookmarkEnd w:id="77"/>
      <w:bookmarkEnd w:id="78"/>
    </w:p>
    <w:p w14:paraId="6B4EA7FD" w14:textId="77777777" w:rsidR="00527272" w:rsidRPr="00D132C8" w:rsidRDefault="00527272" w:rsidP="00527272">
      <w:pPr>
        <w:rPr>
          <w:lang w:eastAsia="sl-SI"/>
        </w:rPr>
      </w:pPr>
    </w:p>
    <w:p w14:paraId="438F7B90" w14:textId="405C9F75" w:rsidR="00527272" w:rsidRPr="00D132C8" w:rsidRDefault="00527272" w:rsidP="00527272">
      <w:pPr>
        <w:spacing w:line="312" w:lineRule="auto"/>
        <w:jc w:val="both"/>
        <w:rPr>
          <w:rFonts w:ascii="Garamond" w:hAnsi="Garamond"/>
          <w:sz w:val="24"/>
          <w:szCs w:val="24"/>
          <w:lang w:eastAsia="sl-SI"/>
        </w:rPr>
      </w:pPr>
      <w:r w:rsidRPr="00D132C8">
        <w:rPr>
          <w:rFonts w:ascii="Garamond" w:hAnsi="Garamond"/>
          <w:sz w:val="24"/>
          <w:szCs w:val="24"/>
          <w:lang w:eastAsia="sl-SI"/>
        </w:rPr>
        <w:t xml:space="preserve">Naročnik bo v postopku odpiranja konkurence v okviru izvajanja okvirnega sporazuma v posamezni skupini izbral ponudnika po merilu C – skupna ponudbena cena za sklop </w:t>
      </w:r>
      <w:r w:rsidR="005600FB">
        <w:rPr>
          <w:rFonts w:ascii="Garamond" w:hAnsi="Garamond"/>
          <w:sz w:val="24"/>
          <w:szCs w:val="24"/>
          <w:lang w:eastAsia="sl-SI"/>
        </w:rPr>
        <w:t>bre</w:t>
      </w:r>
      <w:r w:rsidRPr="00D132C8">
        <w:rPr>
          <w:rFonts w:ascii="Garamond" w:hAnsi="Garamond"/>
          <w:sz w:val="24"/>
          <w:szCs w:val="24"/>
          <w:lang w:eastAsia="sl-SI"/>
        </w:rPr>
        <w:t xml:space="preserve">z DDV  in </w:t>
      </w:r>
      <w:proofErr w:type="spellStart"/>
      <w:r w:rsidRPr="00D132C8">
        <w:rPr>
          <w:rFonts w:ascii="Garamond" w:hAnsi="Garamond"/>
          <w:sz w:val="24"/>
          <w:szCs w:val="24"/>
          <w:lang w:eastAsia="sl-SI"/>
        </w:rPr>
        <w:t>Sk</w:t>
      </w:r>
      <w:proofErr w:type="spellEnd"/>
      <w:r w:rsidRPr="00D132C8">
        <w:rPr>
          <w:rFonts w:ascii="Garamond" w:hAnsi="Garamond"/>
          <w:sz w:val="24"/>
          <w:szCs w:val="24"/>
          <w:lang w:eastAsia="sl-SI"/>
        </w:rPr>
        <w:t xml:space="preserve"> – shema kakovosti na način in v obsegu, kot je navedeno v  predhodnem poglavju. </w:t>
      </w:r>
      <w:r w:rsidR="00602F58" w:rsidRPr="00602F58">
        <w:rPr>
          <w:rFonts w:ascii="Garamond" w:hAnsi="Garamond"/>
          <w:sz w:val="24"/>
          <w:szCs w:val="24"/>
          <w:lang w:eastAsia="sl-SI"/>
        </w:rPr>
        <w:t>Naročnik lahko, v kolikor se pojavi potreba po novem živilu oziroma izdelku, spremeni nabor živil oziroma izdelkov oziroma posameznih skupin v posameznem vabilu k oddaji ponudb</w:t>
      </w:r>
    </w:p>
    <w:p w14:paraId="72841774" w14:textId="77777777" w:rsidR="00527272" w:rsidRPr="00D132C8" w:rsidRDefault="00527272" w:rsidP="00527272">
      <w:pPr>
        <w:spacing w:after="0" w:line="312" w:lineRule="auto"/>
        <w:jc w:val="both"/>
        <w:rPr>
          <w:rFonts w:ascii="Garamond" w:hAnsi="Garamond"/>
          <w:sz w:val="24"/>
          <w:szCs w:val="24"/>
          <w:lang w:eastAsia="sl-SI"/>
        </w:rPr>
      </w:pPr>
    </w:p>
    <w:p w14:paraId="5084BCAB" w14:textId="77777777" w:rsidR="00527272" w:rsidRPr="00D132C8" w:rsidRDefault="00527272" w:rsidP="00527272">
      <w:pPr>
        <w:spacing w:after="0" w:line="312" w:lineRule="auto"/>
        <w:jc w:val="both"/>
        <w:rPr>
          <w:rFonts w:ascii="Garamond" w:hAnsi="Garamond"/>
          <w:b/>
          <w:sz w:val="24"/>
          <w:szCs w:val="24"/>
        </w:rPr>
      </w:pPr>
      <w:bookmarkStart w:id="79" w:name="_Ref355957080"/>
      <w:bookmarkStart w:id="80" w:name="_Ref355961069"/>
      <w:bookmarkStart w:id="81" w:name="_Ref355961152"/>
      <w:bookmarkStart w:id="82" w:name="_Toc402336693"/>
      <w:r w:rsidRPr="00D132C8">
        <w:rPr>
          <w:rFonts w:ascii="Garamond" w:hAnsi="Garamond"/>
          <w:b/>
          <w:sz w:val="24"/>
          <w:szCs w:val="24"/>
        </w:rPr>
        <w:t>14</w:t>
      </w:r>
      <w:r>
        <w:rPr>
          <w:rFonts w:ascii="Garamond" w:hAnsi="Garamond"/>
          <w:b/>
          <w:sz w:val="24"/>
          <w:szCs w:val="24"/>
        </w:rPr>
        <w:t xml:space="preserve"> </w:t>
      </w:r>
      <w:r w:rsidRPr="00D132C8">
        <w:rPr>
          <w:rFonts w:ascii="Garamond" w:hAnsi="Garamond"/>
          <w:b/>
          <w:sz w:val="24"/>
          <w:szCs w:val="24"/>
        </w:rPr>
        <w:t>Razlogi za izključitev in pogoji za priznanje sposobnosti</w:t>
      </w:r>
      <w:bookmarkEnd w:id="79"/>
      <w:bookmarkEnd w:id="80"/>
      <w:bookmarkEnd w:id="81"/>
      <w:bookmarkEnd w:id="82"/>
    </w:p>
    <w:p w14:paraId="0F46CBF5" w14:textId="77777777" w:rsidR="00527272" w:rsidRPr="00D132C8" w:rsidRDefault="00527272" w:rsidP="00527272">
      <w:pPr>
        <w:spacing w:after="0" w:line="312" w:lineRule="auto"/>
        <w:jc w:val="both"/>
        <w:rPr>
          <w:rFonts w:ascii="Garamond" w:hAnsi="Garamond"/>
          <w:b/>
          <w:sz w:val="24"/>
          <w:szCs w:val="24"/>
        </w:rPr>
      </w:pPr>
    </w:p>
    <w:p w14:paraId="2A0B35B2"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Naročnik bo iz postopka javnega naročanja izločil ponudnika, ki bo izpolnjeval naslednje razloge za izključitev:</w:t>
      </w:r>
    </w:p>
    <w:p w14:paraId="0B17B047" w14:textId="77777777" w:rsidR="00527272" w:rsidRPr="00D132C8" w:rsidRDefault="00527272" w:rsidP="00527272">
      <w:pPr>
        <w:pStyle w:val="Odstavekseznama"/>
        <w:widowControl w:val="0"/>
        <w:spacing w:before="0" w:after="120" w:line="312" w:lineRule="auto"/>
        <w:rPr>
          <w:rFonts w:ascii="Garamond" w:hAnsi="Garamond"/>
          <w:b/>
          <w:sz w:val="24"/>
          <w:szCs w:val="24"/>
        </w:rPr>
      </w:pPr>
      <w:bookmarkStart w:id="83" w:name="_Toc5190798"/>
      <w:r w:rsidRPr="00D132C8">
        <w:rPr>
          <w:rStyle w:val="Naslov2Znak"/>
          <w:rFonts w:ascii="Garamond" w:hAnsi="Garamond"/>
          <w:sz w:val="24"/>
          <w:szCs w:val="24"/>
        </w:rPr>
        <w:t>14.1 Predhodna nekaznovanost</w:t>
      </w:r>
      <w:bookmarkEnd w:id="83"/>
    </w:p>
    <w:p w14:paraId="26D259A1" w14:textId="77777777" w:rsidR="00527272" w:rsidRPr="00D132C8" w:rsidRDefault="00527272" w:rsidP="00527272">
      <w:pPr>
        <w:spacing w:after="120" w:line="312" w:lineRule="auto"/>
        <w:jc w:val="both"/>
        <w:rPr>
          <w:rFonts w:ascii="Garamond" w:hAnsi="Garamond"/>
          <w:sz w:val="24"/>
          <w:szCs w:val="24"/>
        </w:rPr>
      </w:pPr>
      <w:r w:rsidRPr="00D132C8">
        <w:rPr>
          <w:rFonts w:ascii="Garamond" w:hAnsi="Garamond"/>
          <w:sz w:val="24"/>
          <w:szCs w:val="24"/>
        </w:rPr>
        <w:t xml:space="preserve">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D132C8">
        <w:rPr>
          <w:rFonts w:ascii="Garamond" w:hAnsi="Garamond"/>
          <w:sz w:val="24"/>
          <w:szCs w:val="24"/>
        </w:rPr>
        <w:lastRenderedPageBreak/>
        <w:t>Kazenskem zakoniku (Uradni list RS, št. 50/12 - uradno prečiščeno besedilo in 54/15; v nadaljnjem besedilu: KZ-1) in taksativno našteta v 75. členu ZJN-3.</w:t>
      </w:r>
    </w:p>
    <w:p w14:paraId="6EC5340D" w14:textId="737358AD" w:rsidR="00527272"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na podizvajalce.</w:t>
      </w:r>
    </w:p>
    <w:p w14:paraId="2B1DD71D" w14:textId="77777777" w:rsidR="00602F58" w:rsidRPr="00D132C8" w:rsidRDefault="00602F58" w:rsidP="00527272">
      <w:pPr>
        <w:spacing w:line="312" w:lineRule="auto"/>
        <w:jc w:val="both"/>
        <w:rPr>
          <w:rFonts w:ascii="Garamond" w:hAnsi="Garamond"/>
          <w:i/>
          <w:sz w:val="24"/>
          <w:szCs w:val="24"/>
        </w:rPr>
      </w:pPr>
    </w:p>
    <w:p w14:paraId="01DE49C8"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47C11E2D" w14:textId="77777777" w:rsidR="00527272" w:rsidRPr="00D132C8" w:rsidRDefault="00527272" w:rsidP="00527272">
      <w:pPr>
        <w:pStyle w:val="Odstavekseznama"/>
        <w:widowControl w:val="0"/>
        <w:numPr>
          <w:ilvl w:val="0"/>
          <w:numId w:val="13"/>
        </w:numPr>
        <w:spacing w:before="0" w:line="312" w:lineRule="auto"/>
        <w:rPr>
          <w:rFonts w:ascii="Garamond" w:hAnsi="Garamond"/>
          <w:sz w:val="24"/>
          <w:szCs w:val="24"/>
        </w:rPr>
      </w:pPr>
      <w:r w:rsidRPr="00D132C8">
        <w:rPr>
          <w:rFonts w:ascii="Garamond" w:hAnsi="Garamond"/>
          <w:sz w:val="24"/>
          <w:szCs w:val="24"/>
        </w:rPr>
        <w:t>Ponudnik/partner/podizvajalec izpolni ESDP obrazec in predloži(jo) izpolnjena pooblastila.</w:t>
      </w:r>
    </w:p>
    <w:p w14:paraId="56AF77BE" w14:textId="77777777" w:rsidR="00527272" w:rsidRPr="00D132C8" w:rsidRDefault="00527272" w:rsidP="00527272">
      <w:pPr>
        <w:spacing w:after="0" w:line="312" w:lineRule="auto"/>
        <w:ind w:left="720"/>
        <w:jc w:val="both"/>
        <w:rPr>
          <w:rFonts w:ascii="Garamond" w:hAnsi="Garamond"/>
          <w:i/>
          <w:sz w:val="24"/>
          <w:szCs w:val="24"/>
        </w:rPr>
      </w:pPr>
      <w:r w:rsidRPr="00D132C8">
        <w:rPr>
          <w:rFonts w:ascii="Garamond" w:hAnsi="Garamond"/>
          <w:i/>
          <w:sz w:val="24"/>
          <w:szCs w:val="24"/>
        </w:rPr>
        <w:t>Pooblastilo za pridobitev potrdila iz kazenske evidence – za fizične osebe in Pooblastilo za pridobitev potrdila iz kazenske evidence – za pravne osebe.</w:t>
      </w:r>
    </w:p>
    <w:p w14:paraId="5B12E4D8" w14:textId="77777777" w:rsidR="00A3758A" w:rsidRDefault="00A3758A" w:rsidP="00527272">
      <w:pPr>
        <w:spacing w:line="312" w:lineRule="auto"/>
        <w:jc w:val="both"/>
        <w:rPr>
          <w:rFonts w:ascii="Garamond" w:hAnsi="Garamond"/>
          <w:sz w:val="24"/>
          <w:szCs w:val="24"/>
        </w:rPr>
      </w:pPr>
    </w:p>
    <w:p w14:paraId="0362F644" w14:textId="695ACA61"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kot ustrezna štel vsa dokazila, ki bodo pridobljena dva meseca pred ali po roku za oddajo ponudbe. Ponudnik lahko potrdila iz kazenske evidence predloži tudi sam, če odražajo zadnje stanje in ne odstopajo od roka za oddajo ponudbe več kot dva meseca. Ne glede na to pa je ponudnik dolžan predložiti vse zgoraj navedene obrazce, vključno s pooblastili za pridobitev podatkov iz kazenske evidence. </w:t>
      </w:r>
    </w:p>
    <w:p w14:paraId="068E3D8A" w14:textId="77777777" w:rsidR="00527272" w:rsidRPr="00D132C8" w:rsidRDefault="00527272" w:rsidP="00527272">
      <w:pPr>
        <w:pStyle w:val="Naslov2"/>
        <w:spacing w:line="312" w:lineRule="auto"/>
        <w:rPr>
          <w:rFonts w:ascii="Garamond" w:hAnsi="Garamond"/>
          <w:sz w:val="24"/>
          <w:szCs w:val="24"/>
        </w:rPr>
      </w:pPr>
      <w:bookmarkStart w:id="84" w:name="_Toc5190799"/>
      <w:r w:rsidRPr="00D132C8">
        <w:rPr>
          <w:rFonts w:ascii="Garamond" w:hAnsi="Garamond"/>
          <w:sz w:val="24"/>
          <w:szCs w:val="24"/>
        </w:rPr>
        <w:t xml:space="preserve">14.2 Uvrstitev na seznam ponudnikov z negativnimi referencami in evidenco poslovnih subjektov iz </w:t>
      </w:r>
      <w:proofErr w:type="spellStart"/>
      <w:r w:rsidRPr="00D132C8">
        <w:rPr>
          <w:rFonts w:ascii="Garamond" w:hAnsi="Garamond"/>
          <w:sz w:val="24"/>
          <w:szCs w:val="24"/>
        </w:rPr>
        <w:t>ZIntPK</w:t>
      </w:r>
      <w:bookmarkEnd w:id="84"/>
      <w:proofErr w:type="spellEnd"/>
    </w:p>
    <w:p w14:paraId="19DB786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14.2.1</w:t>
      </w:r>
      <w:r>
        <w:rPr>
          <w:rFonts w:ascii="Garamond" w:hAnsi="Garamond"/>
          <w:sz w:val="24"/>
          <w:szCs w:val="24"/>
        </w:rPr>
        <w:t xml:space="preserve"> </w:t>
      </w:r>
      <w:r w:rsidRPr="00D132C8">
        <w:rPr>
          <w:rFonts w:ascii="Garamond" w:hAnsi="Garamond"/>
          <w:sz w:val="24"/>
          <w:szCs w:val="24"/>
        </w:rPr>
        <w:t>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13A6D3C6" w14:textId="77777777" w:rsidR="00527272" w:rsidRPr="00D132C8"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p>
    <w:p w14:paraId="021709EE"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48E4AF60"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t>Ponudnik/partner/podizvajalec izpolni ESDP obrazec</w:t>
      </w:r>
    </w:p>
    <w:p w14:paraId="0828CD66" w14:textId="77777777" w:rsidR="00527272" w:rsidRPr="00D132C8" w:rsidRDefault="00527272" w:rsidP="00527272">
      <w:pPr>
        <w:pStyle w:val="Odstavekseznama"/>
        <w:widowControl w:val="0"/>
        <w:spacing w:before="0" w:after="240" w:line="312" w:lineRule="auto"/>
        <w:rPr>
          <w:rFonts w:ascii="Garamond" w:hAnsi="Garamond"/>
          <w:sz w:val="24"/>
          <w:szCs w:val="24"/>
        </w:rPr>
      </w:pPr>
    </w:p>
    <w:p w14:paraId="205C6C2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14.2.2 Ponudnik ne sme biti uvrščen v evidenco poslovnih subjektov iz 35. člena Zakona o integriteti in preprečevanju korupcije (Ur. l. RS, št. 69/2011; v nadaljevanju: ZIntPK-UPB2).</w:t>
      </w:r>
    </w:p>
    <w:p w14:paraId="14AE643F" w14:textId="77777777" w:rsidR="00527272" w:rsidRPr="00D132C8"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p>
    <w:p w14:paraId="01488854"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56A29DE9"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lastRenderedPageBreak/>
        <w:t>Ponudnik/partner/podizvajalec izpolni ESDP obrazec</w:t>
      </w:r>
    </w:p>
    <w:p w14:paraId="3790D19B" w14:textId="77777777" w:rsidR="00527272" w:rsidRPr="00D132C8" w:rsidRDefault="00527272" w:rsidP="00527272">
      <w:pPr>
        <w:pStyle w:val="Odstavekseznama"/>
        <w:widowControl w:val="0"/>
        <w:spacing w:before="0" w:after="120" w:line="312" w:lineRule="auto"/>
        <w:rPr>
          <w:rFonts w:ascii="Garamond" w:hAnsi="Garamond"/>
          <w:sz w:val="24"/>
          <w:szCs w:val="24"/>
        </w:rPr>
      </w:pPr>
    </w:p>
    <w:p w14:paraId="49C60412" w14:textId="77777777" w:rsidR="00527272" w:rsidRPr="00D132C8" w:rsidRDefault="00527272" w:rsidP="00527272">
      <w:pPr>
        <w:pStyle w:val="Naslov2"/>
        <w:spacing w:line="312" w:lineRule="auto"/>
        <w:rPr>
          <w:rFonts w:ascii="Garamond" w:hAnsi="Garamond"/>
          <w:sz w:val="24"/>
          <w:szCs w:val="24"/>
        </w:rPr>
      </w:pPr>
      <w:bookmarkStart w:id="85" w:name="_Toc5190800"/>
      <w:r w:rsidRPr="00D132C8">
        <w:rPr>
          <w:rFonts w:ascii="Garamond" w:hAnsi="Garamond"/>
          <w:sz w:val="24"/>
          <w:szCs w:val="24"/>
        </w:rPr>
        <w:t>14.3 Neplačane davčne obveznosti in socialni prispevki</w:t>
      </w:r>
      <w:bookmarkEnd w:id="85"/>
    </w:p>
    <w:p w14:paraId="4C96FB6F" w14:textId="77777777" w:rsidR="00527272" w:rsidRPr="00D132C8" w:rsidRDefault="00527272" w:rsidP="00527272">
      <w:pPr>
        <w:spacing w:after="120" w:line="312" w:lineRule="auto"/>
        <w:jc w:val="both"/>
        <w:rPr>
          <w:rFonts w:ascii="Garamond" w:hAnsi="Garamond"/>
          <w:sz w:val="24"/>
          <w:szCs w:val="24"/>
        </w:rPr>
      </w:pPr>
      <w:r w:rsidRPr="00D132C8">
        <w:rPr>
          <w:rFonts w:ascii="Garamond" w:hAnsi="Garamond"/>
          <w:sz w:val="24"/>
          <w:szCs w:val="24"/>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5738A372" w14:textId="77777777" w:rsidR="00527272" w:rsidRPr="00D132C8"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p>
    <w:p w14:paraId="32E32940"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4FB2581D"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t>Ponudnik/partner/podizvajalec izpolni ESDP obrazec</w:t>
      </w:r>
    </w:p>
    <w:p w14:paraId="07EB1E8A" w14:textId="77777777" w:rsidR="00527272" w:rsidRPr="00D132C8" w:rsidRDefault="00527272" w:rsidP="00527272">
      <w:pPr>
        <w:spacing w:after="120" w:line="312" w:lineRule="auto"/>
        <w:jc w:val="both"/>
        <w:rPr>
          <w:rFonts w:ascii="Garamond" w:hAnsi="Garamond"/>
          <w:b/>
          <w:sz w:val="24"/>
          <w:szCs w:val="24"/>
        </w:rPr>
      </w:pPr>
    </w:p>
    <w:p w14:paraId="61FF4AFB" w14:textId="77777777" w:rsidR="00527272" w:rsidRPr="00D132C8" w:rsidRDefault="00527272" w:rsidP="00527272">
      <w:pPr>
        <w:pStyle w:val="Naslov2"/>
        <w:spacing w:line="312" w:lineRule="auto"/>
        <w:rPr>
          <w:rFonts w:ascii="Garamond" w:hAnsi="Garamond"/>
          <w:sz w:val="24"/>
          <w:szCs w:val="24"/>
        </w:rPr>
      </w:pPr>
      <w:bookmarkStart w:id="86" w:name="_Toc5190801"/>
      <w:r w:rsidRPr="00D132C8">
        <w:rPr>
          <w:rFonts w:ascii="Garamond" w:hAnsi="Garamond"/>
          <w:sz w:val="24"/>
          <w:szCs w:val="24"/>
        </w:rPr>
        <w:t>14.4 Kršitev delovnopravne zakonodaje</w:t>
      </w:r>
      <w:bookmarkEnd w:id="86"/>
    </w:p>
    <w:p w14:paraId="19EC5787" w14:textId="77777777" w:rsidR="00527272" w:rsidRPr="00D132C8" w:rsidRDefault="00527272" w:rsidP="00527272">
      <w:pPr>
        <w:shd w:val="clear" w:color="auto" w:fill="FFFFFF"/>
        <w:spacing w:line="312" w:lineRule="auto"/>
        <w:jc w:val="both"/>
        <w:rPr>
          <w:rFonts w:ascii="Garamond" w:hAnsi="Garamond"/>
          <w:sz w:val="24"/>
          <w:szCs w:val="24"/>
        </w:rPr>
      </w:pPr>
      <w:r w:rsidRPr="00D132C8">
        <w:rPr>
          <w:rFonts w:ascii="Garamond" w:hAnsi="Garamond"/>
          <w:sz w:val="24"/>
          <w:szCs w:val="24"/>
        </w:rPr>
        <w:t>Naročnik bo izločil ponudnika, če je ponudniku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AE68F7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1A199AC6"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635364A9"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t>Ponudnik/partner/podizvajalec izpolni ESDP obrazec in predloži Pooblastilo za pridobitev podatkov o prekrških Inšpektorata za delo</w:t>
      </w:r>
    </w:p>
    <w:p w14:paraId="11499338" w14:textId="77777777" w:rsidR="00527272" w:rsidRPr="00D132C8" w:rsidRDefault="00527272" w:rsidP="00527272">
      <w:pPr>
        <w:spacing w:after="120" w:line="312" w:lineRule="auto"/>
        <w:jc w:val="both"/>
        <w:rPr>
          <w:rFonts w:ascii="Garamond" w:hAnsi="Garamond"/>
          <w:b/>
          <w:sz w:val="24"/>
          <w:szCs w:val="24"/>
        </w:rPr>
      </w:pPr>
    </w:p>
    <w:p w14:paraId="4EA18D6E" w14:textId="77777777" w:rsidR="00527272" w:rsidRPr="00D132C8" w:rsidRDefault="00527272" w:rsidP="00527272">
      <w:pPr>
        <w:spacing w:after="120" w:line="312" w:lineRule="auto"/>
        <w:jc w:val="both"/>
        <w:rPr>
          <w:rStyle w:val="Naslov2Znak"/>
          <w:rFonts w:ascii="Garamond" w:hAnsi="Garamond"/>
          <w:sz w:val="24"/>
          <w:szCs w:val="24"/>
        </w:rPr>
      </w:pPr>
      <w:bookmarkStart w:id="87" w:name="_Toc5190802"/>
      <w:r w:rsidRPr="00D132C8">
        <w:rPr>
          <w:rStyle w:val="Naslov2Znak"/>
          <w:rFonts w:ascii="Garamond" w:hAnsi="Garamond"/>
          <w:sz w:val="24"/>
          <w:szCs w:val="24"/>
        </w:rPr>
        <w:t>14.5 Pretekla slaba izvedba</w:t>
      </w:r>
      <w:bookmarkEnd w:id="87"/>
    </w:p>
    <w:p w14:paraId="26BB96BF"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Naročnik bo iz postopka javnega naročanja izločil ponudnika, če je naročnik od prejšnji pogodbi o izvedbi javnega naročila predčasno odstopil od prejšnjega naročila oziroma pogodbe ali uveljavljal odškodnino ali so bile izvedene druge primerljive sankcij, ker so se pokazale precejšnje ali stalne pomanjkljivosti pri izpolnjevanju ključne obveznosti.</w:t>
      </w:r>
    </w:p>
    <w:p w14:paraId="0592D271" w14:textId="77777777" w:rsidR="00527272" w:rsidRPr="00D132C8" w:rsidRDefault="00527272" w:rsidP="00527272">
      <w:pPr>
        <w:spacing w:after="0" w:line="312" w:lineRule="auto"/>
        <w:jc w:val="both"/>
        <w:rPr>
          <w:rFonts w:ascii="Garamond" w:hAnsi="Garamond"/>
          <w:b/>
          <w:sz w:val="24"/>
          <w:szCs w:val="24"/>
        </w:rPr>
      </w:pPr>
    </w:p>
    <w:p w14:paraId="6C9FDD3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4BF76319" w14:textId="77777777" w:rsidR="00527272" w:rsidRPr="00D132C8" w:rsidRDefault="00527272" w:rsidP="00527272">
      <w:pPr>
        <w:spacing w:after="0" w:line="312" w:lineRule="auto"/>
        <w:jc w:val="both"/>
        <w:rPr>
          <w:rFonts w:ascii="Garamond" w:hAnsi="Garamond"/>
          <w:b/>
          <w:sz w:val="24"/>
          <w:szCs w:val="24"/>
        </w:rPr>
      </w:pPr>
    </w:p>
    <w:p w14:paraId="6CA18C52" w14:textId="77777777" w:rsidR="00527272" w:rsidRPr="00D132C8" w:rsidRDefault="00527272" w:rsidP="00527272">
      <w:pPr>
        <w:spacing w:after="0" w:line="312" w:lineRule="auto"/>
        <w:jc w:val="both"/>
        <w:rPr>
          <w:rFonts w:ascii="Garamond" w:hAnsi="Garamond"/>
          <w:b/>
          <w:sz w:val="24"/>
          <w:szCs w:val="24"/>
        </w:rPr>
      </w:pPr>
      <w:r w:rsidRPr="00D132C8">
        <w:rPr>
          <w:rFonts w:ascii="Garamond" w:hAnsi="Garamond"/>
          <w:b/>
          <w:sz w:val="24"/>
          <w:szCs w:val="24"/>
        </w:rPr>
        <w:t>DOKAZILA:</w:t>
      </w:r>
    </w:p>
    <w:p w14:paraId="0C91289E" w14:textId="77777777" w:rsidR="00527272" w:rsidRPr="00D132C8" w:rsidRDefault="00527272" w:rsidP="00527272">
      <w:pPr>
        <w:pStyle w:val="Odstavekseznama"/>
        <w:widowControl w:val="0"/>
        <w:numPr>
          <w:ilvl w:val="0"/>
          <w:numId w:val="13"/>
        </w:numPr>
        <w:spacing w:before="0" w:line="312" w:lineRule="auto"/>
        <w:contextualSpacing w:val="0"/>
        <w:rPr>
          <w:rFonts w:ascii="Garamond" w:hAnsi="Garamond"/>
          <w:sz w:val="24"/>
          <w:szCs w:val="24"/>
        </w:rPr>
      </w:pPr>
      <w:r w:rsidRPr="00D132C8">
        <w:rPr>
          <w:rFonts w:ascii="Garamond" w:hAnsi="Garamond"/>
          <w:sz w:val="24"/>
          <w:szCs w:val="24"/>
        </w:rPr>
        <w:t>Ponudnik/partner/podizvajalec izpolni ESPD obrazec</w:t>
      </w:r>
    </w:p>
    <w:p w14:paraId="37CFEE92" w14:textId="77777777" w:rsidR="00527272" w:rsidRPr="00D132C8" w:rsidRDefault="00527272" w:rsidP="00527272">
      <w:pPr>
        <w:spacing w:after="0" w:line="312" w:lineRule="auto"/>
        <w:jc w:val="both"/>
        <w:rPr>
          <w:rFonts w:ascii="Garamond" w:hAnsi="Garamond"/>
          <w:b/>
          <w:sz w:val="24"/>
          <w:szCs w:val="24"/>
        </w:rPr>
      </w:pPr>
    </w:p>
    <w:p w14:paraId="3F002138" w14:textId="77777777" w:rsidR="00527272" w:rsidRPr="00D132C8" w:rsidRDefault="00527272" w:rsidP="00527272">
      <w:pPr>
        <w:pStyle w:val="Naslov2"/>
        <w:spacing w:line="312" w:lineRule="auto"/>
        <w:rPr>
          <w:rFonts w:ascii="Garamond" w:hAnsi="Garamond"/>
          <w:sz w:val="24"/>
          <w:szCs w:val="24"/>
        </w:rPr>
      </w:pPr>
      <w:bookmarkStart w:id="88" w:name="_Toc5190803"/>
      <w:r w:rsidRPr="00D132C8">
        <w:rPr>
          <w:rFonts w:ascii="Garamond" w:hAnsi="Garamond"/>
          <w:sz w:val="24"/>
          <w:szCs w:val="24"/>
        </w:rPr>
        <w:t>14.6 Hujša kršitev poklicnih pravil</w:t>
      </w:r>
      <w:bookmarkEnd w:id="88"/>
    </w:p>
    <w:p w14:paraId="03073471"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Naročnik bo iz postopka javnega naročanja izločil ponudnika, če bo z ustreznimi sredstvi izkazal, da je gospodarski subjekt zagrešil hujšo kršitev poklicnih pravil, zaradi česar je omajana njegova integriteta.</w:t>
      </w:r>
    </w:p>
    <w:p w14:paraId="46739763"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Kot ustrezna sredstva štejejo pravnomočne odločbe inšpekcijskih organov. </w:t>
      </w:r>
    </w:p>
    <w:p w14:paraId="5B837D9E" w14:textId="77777777" w:rsidR="00527272" w:rsidRPr="00D132C8" w:rsidRDefault="00527272" w:rsidP="00527272">
      <w:pPr>
        <w:spacing w:after="0" w:line="312" w:lineRule="auto"/>
        <w:jc w:val="both"/>
        <w:rPr>
          <w:rFonts w:ascii="Garamond" w:hAnsi="Garamond"/>
          <w:sz w:val="24"/>
          <w:szCs w:val="24"/>
        </w:rPr>
      </w:pPr>
    </w:p>
    <w:p w14:paraId="5E77004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16524A29" w14:textId="77777777" w:rsidR="00527272" w:rsidRPr="00D132C8" w:rsidRDefault="00527272" w:rsidP="00527272">
      <w:pPr>
        <w:spacing w:after="0" w:line="312" w:lineRule="auto"/>
        <w:jc w:val="both"/>
        <w:rPr>
          <w:rFonts w:ascii="Garamond" w:hAnsi="Garamond"/>
          <w:b/>
          <w:sz w:val="24"/>
          <w:szCs w:val="24"/>
        </w:rPr>
      </w:pPr>
      <w:r w:rsidRPr="00D132C8">
        <w:rPr>
          <w:rFonts w:ascii="Garamond" w:hAnsi="Garamond"/>
          <w:b/>
          <w:sz w:val="24"/>
          <w:szCs w:val="24"/>
        </w:rPr>
        <w:t>DOKAZILA:</w:t>
      </w:r>
    </w:p>
    <w:p w14:paraId="6DF3BA5E" w14:textId="77777777" w:rsidR="00527272" w:rsidRPr="00D132C8" w:rsidRDefault="00527272" w:rsidP="00527272">
      <w:pPr>
        <w:pStyle w:val="Odstavekseznama"/>
        <w:widowControl w:val="0"/>
        <w:numPr>
          <w:ilvl w:val="0"/>
          <w:numId w:val="13"/>
        </w:numPr>
        <w:spacing w:before="0" w:line="312" w:lineRule="auto"/>
        <w:contextualSpacing w:val="0"/>
        <w:rPr>
          <w:rFonts w:ascii="Garamond" w:hAnsi="Garamond"/>
          <w:sz w:val="24"/>
          <w:szCs w:val="24"/>
        </w:rPr>
      </w:pPr>
      <w:r w:rsidRPr="00D132C8">
        <w:rPr>
          <w:rFonts w:ascii="Garamond" w:hAnsi="Garamond"/>
          <w:sz w:val="24"/>
          <w:szCs w:val="24"/>
        </w:rPr>
        <w:t>Ponudnik/partner/podizvajalec izpolni ESPD obrazec</w:t>
      </w:r>
    </w:p>
    <w:p w14:paraId="3A41A02F" w14:textId="77777777" w:rsidR="00527272" w:rsidRPr="00D132C8" w:rsidRDefault="00527272" w:rsidP="00527272">
      <w:pPr>
        <w:spacing w:after="0" w:line="312" w:lineRule="auto"/>
        <w:jc w:val="both"/>
        <w:rPr>
          <w:rFonts w:ascii="Garamond" w:hAnsi="Garamond"/>
          <w:sz w:val="24"/>
          <w:szCs w:val="24"/>
        </w:rPr>
      </w:pPr>
    </w:p>
    <w:p w14:paraId="02AB049E" w14:textId="77777777" w:rsidR="00527272" w:rsidRPr="00D132C8" w:rsidRDefault="00527272" w:rsidP="00527272">
      <w:pPr>
        <w:pStyle w:val="Naslov2"/>
        <w:spacing w:line="312" w:lineRule="auto"/>
        <w:rPr>
          <w:rFonts w:ascii="Garamond" w:hAnsi="Garamond"/>
          <w:sz w:val="24"/>
          <w:szCs w:val="24"/>
        </w:rPr>
      </w:pPr>
      <w:bookmarkStart w:id="89" w:name="_Toc5190804"/>
      <w:r w:rsidRPr="00D132C8">
        <w:rPr>
          <w:rFonts w:ascii="Garamond" w:hAnsi="Garamond"/>
          <w:sz w:val="24"/>
          <w:szCs w:val="24"/>
        </w:rPr>
        <w:t>14.7 Storitev velike strokovne napake</w:t>
      </w:r>
      <w:bookmarkEnd w:id="89"/>
    </w:p>
    <w:p w14:paraId="75DCD732" w14:textId="77777777" w:rsidR="00527272" w:rsidRPr="00D132C8" w:rsidRDefault="00527272" w:rsidP="00527272">
      <w:pPr>
        <w:spacing w:after="0" w:line="312" w:lineRule="auto"/>
        <w:jc w:val="both"/>
        <w:rPr>
          <w:rFonts w:ascii="Garamond" w:hAnsi="Garamond" w:cs="Arial"/>
          <w:sz w:val="24"/>
          <w:szCs w:val="24"/>
        </w:rPr>
      </w:pPr>
      <w:r w:rsidRPr="00D132C8">
        <w:rPr>
          <w:rFonts w:ascii="Garamond" w:hAnsi="Garamond"/>
          <w:sz w:val="24"/>
          <w:szCs w:val="24"/>
        </w:rPr>
        <w:t xml:space="preserve">Naročnik bo iz postopka javnega naročanja izločil ponudnika, za katerega se bo izkazalo, da je </w:t>
      </w:r>
      <w:r w:rsidRPr="00D132C8">
        <w:rPr>
          <w:rFonts w:ascii="Garamond" w:hAnsi="Garamond" w:cs="Arial"/>
          <w:sz w:val="24"/>
          <w:szCs w:val="24"/>
        </w:rPr>
        <w:t>v svojem dosedanjem poslovanju storil veliko strokovno napako.</w:t>
      </w:r>
    </w:p>
    <w:p w14:paraId="3438830B" w14:textId="77777777" w:rsidR="00527272" w:rsidRPr="00D132C8" w:rsidRDefault="00527272" w:rsidP="00527272">
      <w:pPr>
        <w:spacing w:after="0" w:line="312" w:lineRule="auto"/>
        <w:jc w:val="both"/>
        <w:rPr>
          <w:rFonts w:ascii="Garamond" w:hAnsi="Garamond" w:cs="Arial"/>
          <w:sz w:val="24"/>
          <w:szCs w:val="24"/>
        </w:rPr>
      </w:pPr>
    </w:p>
    <w:p w14:paraId="7707FA5C" w14:textId="77777777"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Veliko strokovno napako predstavljajo strokovne in poklicne napake pri izvedbi del primerljive predmetu javnega naročila, ki kažejo na resno neprofesionalno obnašanje ponudnika; nekvalitetna izvedba storitev, izvedba storitev z neustreznimi kadri, izvajanje storitev v nasprotju s predpisi in navodili, kršitev predpisov področne zakonodaje ter podobno.</w:t>
      </w:r>
    </w:p>
    <w:p w14:paraId="081C9290" w14:textId="77777777" w:rsidR="00527272" w:rsidRPr="00D132C8" w:rsidRDefault="00527272" w:rsidP="00527272">
      <w:pPr>
        <w:spacing w:after="0" w:line="312" w:lineRule="auto"/>
        <w:jc w:val="both"/>
        <w:rPr>
          <w:rFonts w:ascii="Garamond" w:hAnsi="Garamond" w:cs="Arial"/>
          <w:sz w:val="24"/>
          <w:szCs w:val="24"/>
        </w:rPr>
      </w:pPr>
    </w:p>
    <w:p w14:paraId="4B2F4A98" w14:textId="77777777"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ponudbe, zapisniki o nekvalitetni izvedbi storitev, izrečene sankcije z dokončnimi akti izdanih s strani pristojnih organov, odločbe sanitarne inšpekcije, predčasno prekinjene pogodbe zaradi ravnanj ponudnika v nasprotju z določili pogodbe.</w:t>
      </w:r>
    </w:p>
    <w:p w14:paraId="704D9078" w14:textId="77777777" w:rsidR="00527272" w:rsidRPr="00D132C8" w:rsidRDefault="00527272" w:rsidP="00527272">
      <w:pPr>
        <w:spacing w:after="0" w:line="312" w:lineRule="auto"/>
        <w:jc w:val="both"/>
        <w:rPr>
          <w:rFonts w:ascii="Garamond" w:hAnsi="Garamond" w:cs="Arial"/>
          <w:sz w:val="24"/>
          <w:szCs w:val="24"/>
        </w:rPr>
      </w:pPr>
    </w:p>
    <w:p w14:paraId="6AAC30F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6ADF9127" w14:textId="77777777" w:rsidR="00527272" w:rsidRPr="00D132C8" w:rsidRDefault="00527272" w:rsidP="00527272">
      <w:pPr>
        <w:spacing w:after="0" w:line="312" w:lineRule="auto"/>
        <w:jc w:val="both"/>
        <w:rPr>
          <w:rFonts w:ascii="Garamond" w:hAnsi="Garamond"/>
          <w:b/>
          <w:sz w:val="24"/>
          <w:szCs w:val="24"/>
        </w:rPr>
      </w:pPr>
      <w:r w:rsidRPr="00D132C8">
        <w:rPr>
          <w:rFonts w:ascii="Garamond" w:hAnsi="Garamond"/>
          <w:b/>
          <w:sz w:val="24"/>
          <w:szCs w:val="24"/>
        </w:rPr>
        <w:lastRenderedPageBreak/>
        <w:t>DOKAZILA:</w:t>
      </w:r>
    </w:p>
    <w:p w14:paraId="1DD07710" w14:textId="77777777" w:rsidR="00527272" w:rsidRPr="00D132C8" w:rsidRDefault="00527272" w:rsidP="00527272">
      <w:pPr>
        <w:pStyle w:val="Odstavekseznama"/>
        <w:widowControl w:val="0"/>
        <w:numPr>
          <w:ilvl w:val="0"/>
          <w:numId w:val="13"/>
        </w:numPr>
        <w:spacing w:before="0" w:line="312" w:lineRule="auto"/>
        <w:contextualSpacing w:val="0"/>
        <w:rPr>
          <w:rFonts w:ascii="Garamond" w:hAnsi="Garamond"/>
          <w:sz w:val="24"/>
          <w:szCs w:val="24"/>
        </w:rPr>
      </w:pPr>
      <w:r w:rsidRPr="00D132C8">
        <w:rPr>
          <w:rFonts w:ascii="Garamond" w:hAnsi="Garamond"/>
          <w:sz w:val="24"/>
          <w:szCs w:val="24"/>
        </w:rPr>
        <w:t>Ponudnik/partner/podizvajalec izpolni ESPD obrazec</w:t>
      </w:r>
    </w:p>
    <w:p w14:paraId="617457E2" w14:textId="32D24D86" w:rsidR="00527272" w:rsidRDefault="00527272" w:rsidP="00B50F18"/>
    <w:p w14:paraId="48F4ED4A" w14:textId="77777777" w:rsidR="00602F58" w:rsidRPr="00D132C8" w:rsidRDefault="00602F58" w:rsidP="00B50F18"/>
    <w:p w14:paraId="475C6659" w14:textId="77777777" w:rsidR="00527272" w:rsidRPr="00D132C8" w:rsidRDefault="00527272" w:rsidP="00527272">
      <w:pPr>
        <w:keepNext/>
        <w:keepLines/>
        <w:spacing w:after="0" w:line="312" w:lineRule="auto"/>
        <w:jc w:val="both"/>
        <w:outlineLvl w:val="1"/>
        <w:rPr>
          <w:rFonts w:ascii="Garamond" w:eastAsia="Arial Unicode MS" w:hAnsi="Garamond"/>
          <w:b/>
          <w:bCs/>
          <w:sz w:val="24"/>
          <w:szCs w:val="24"/>
        </w:rPr>
      </w:pPr>
      <w:bookmarkStart w:id="90" w:name="_Toc5190805"/>
      <w:r w:rsidRPr="00D132C8">
        <w:rPr>
          <w:rFonts w:ascii="Garamond" w:eastAsia="Arial Unicode MS" w:hAnsi="Garamond"/>
          <w:b/>
          <w:bCs/>
          <w:sz w:val="24"/>
          <w:szCs w:val="24"/>
        </w:rPr>
        <w:t>POGOJI ZA SODELOVANJE</w:t>
      </w:r>
      <w:bookmarkEnd w:id="90"/>
    </w:p>
    <w:p w14:paraId="3ECF37BA" w14:textId="77777777" w:rsidR="00527272" w:rsidRPr="00D132C8" w:rsidRDefault="00527272" w:rsidP="00B50F18"/>
    <w:p w14:paraId="2E99BAC8" w14:textId="77777777" w:rsidR="00527272" w:rsidRPr="00D132C8" w:rsidRDefault="00527272" w:rsidP="00527272">
      <w:pPr>
        <w:keepNext/>
        <w:keepLines/>
        <w:spacing w:after="0" w:line="312" w:lineRule="auto"/>
        <w:jc w:val="both"/>
        <w:outlineLvl w:val="1"/>
        <w:rPr>
          <w:rFonts w:ascii="Garamond" w:eastAsia="Arial Unicode MS" w:hAnsi="Garamond"/>
          <w:b/>
          <w:bCs/>
          <w:sz w:val="24"/>
          <w:szCs w:val="24"/>
        </w:rPr>
      </w:pPr>
      <w:bookmarkStart w:id="91" w:name="_Toc5190806"/>
      <w:r w:rsidRPr="00D132C8">
        <w:rPr>
          <w:rFonts w:ascii="Garamond" w:eastAsia="Arial Unicode MS" w:hAnsi="Garamond"/>
          <w:b/>
          <w:bCs/>
          <w:sz w:val="24"/>
          <w:szCs w:val="24"/>
        </w:rPr>
        <w:t>14.8 Registracija dejavnosti</w:t>
      </w:r>
      <w:bookmarkEnd w:id="91"/>
    </w:p>
    <w:p w14:paraId="5A9F46D3" w14:textId="77777777" w:rsidR="00527272" w:rsidRPr="00D132C8" w:rsidRDefault="00527272" w:rsidP="00B50F18"/>
    <w:p w14:paraId="2B6CE106"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 mora imeti registrirano dejavnost, ki je predmet javnega naročila.</w:t>
      </w:r>
    </w:p>
    <w:p w14:paraId="0B016AE4" w14:textId="77777777" w:rsidR="00527272" w:rsidRPr="00D132C8" w:rsidRDefault="00527272" w:rsidP="00527272">
      <w:pPr>
        <w:spacing w:after="0" w:line="312" w:lineRule="auto"/>
        <w:jc w:val="both"/>
        <w:rPr>
          <w:rFonts w:ascii="Garamond" w:hAnsi="Garamond"/>
          <w:b/>
          <w:iCs/>
          <w:sz w:val="24"/>
          <w:szCs w:val="24"/>
          <w:lang w:eastAsia="sl-SI"/>
        </w:rPr>
      </w:pPr>
    </w:p>
    <w:p w14:paraId="506E59C9" w14:textId="77777777" w:rsidR="00527272" w:rsidRPr="00D132C8" w:rsidRDefault="00527272" w:rsidP="00527272">
      <w:pPr>
        <w:spacing w:after="0" w:line="312" w:lineRule="auto"/>
        <w:jc w:val="both"/>
        <w:rPr>
          <w:rFonts w:ascii="Garamond" w:hAnsi="Garamond"/>
          <w:i/>
          <w:sz w:val="24"/>
          <w:szCs w:val="24"/>
          <w:lang w:eastAsia="sl-SI"/>
        </w:rPr>
      </w:pPr>
      <w:r w:rsidRPr="00D132C8">
        <w:rPr>
          <w:rFonts w:ascii="Garamond" w:hAnsi="Garamond"/>
          <w:b/>
          <w:iCs/>
          <w:sz w:val="24"/>
          <w:szCs w:val="24"/>
          <w:lang w:eastAsia="sl-SI"/>
        </w:rPr>
        <w:t>Dokazilo</w:t>
      </w:r>
      <w:r w:rsidRPr="00D132C8">
        <w:rPr>
          <w:rFonts w:ascii="Garamond" w:hAnsi="Garamond"/>
          <w:sz w:val="24"/>
          <w:szCs w:val="24"/>
        </w:rPr>
        <w:t>: Ponudnik/partner/podizvajalec izpolni ESDP obrazec</w:t>
      </w:r>
    </w:p>
    <w:p w14:paraId="34774D43" w14:textId="77777777" w:rsidR="00527272" w:rsidRPr="00D132C8" w:rsidRDefault="00527272" w:rsidP="00B50F18">
      <w:pPr>
        <w:rPr>
          <w:lang w:eastAsia="sl-SI"/>
        </w:rPr>
      </w:pPr>
    </w:p>
    <w:p w14:paraId="5FDBC3A0" w14:textId="77777777" w:rsidR="00527272" w:rsidRPr="00D132C8" w:rsidRDefault="00527272" w:rsidP="009B0C9D">
      <w:pPr>
        <w:pStyle w:val="Naslov1"/>
      </w:pPr>
      <w:bookmarkStart w:id="92" w:name="_Toc5190807"/>
      <w:r>
        <w:t>14.</w:t>
      </w:r>
      <w:r w:rsidRPr="00D132C8">
        <w:t>9 Pogoji v zvezi s higiensko-sanitarnimi zahtevami</w:t>
      </w:r>
      <w:bookmarkEnd w:id="92"/>
    </w:p>
    <w:p w14:paraId="0CECCB7D" w14:textId="77777777" w:rsidR="00527272" w:rsidRPr="00D132C8" w:rsidRDefault="00527272" w:rsidP="00527272">
      <w:pPr>
        <w:spacing w:line="312" w:lineRule="auto"/>
        <w:jc w:val="both"/>
        <w:rPr>
          <w:rFonts w:ascii="Garamond" w:hAnsi="Garamond" w:cs="Tahoma"/>
          <w:sz w:val="24"/>
          <w:szCs w:val="24"/>
        </w:rPr>
      </w:pPr>
      <w:r w:rsidRPr="00D132C8">
        <w:rPr>
          <w:rFonts w:ascii="Garamond" w:hAnsi="Garamond" w:cs="Tahoma"/>
          <w:sz w:val="24"/>
          <w:szCs w:val="24"/>
        </w:rPr>
        <w:t>Naročnik bo priznal usposobljenost ponudniku, ki bo izkazal:</w:t>
      </w:r>
    </w:p>
    <w:p w14:paraId="73471F46"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da izpolnjuje vse pogoje in načela o higieni živil</w:t>
      </w:r>
      <w:r>
        <w:rPr>
          <w:rFonts w:ascii="Garamond" w:hAnsi="Garamond" w:cs="Tahoma"/>
          <w:sz w:val="24"/>
          <w:szCs w:val="24"/>
        </w:rPr>
        <w:t xml:space="preserve"> </w:t>
      </w:r>
      <w:r w:rsidRPr="00D132C8">
        <w:rPr>
          <w:rFonts w:ascii="Garamond" w:hAnsi="Garamond" w:cs="Tahoma"/>
          <w:sz w:val="24"/>
          <w:szCs w:val="24"/>
        </w:rPr>
        <w:t>skladno  z veljavno zakonodajo ter da upošteva tudi vse druge veljavne  predpise in Uredbe o higieni in zdravstveno-tehničnih pogojih v proizvodnji in prometu z živili;</w:t>
      </w:r>
    </w:p>
    <w:p w14:paraId="0A87A85C"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 xml:space="preserve">da upošteva strokovna priporočila DHP in DPP (dobre higienske prakse in dobre proizvodne prakse);   </w:t>
      </w:r>
    </w:p>
    <w:p w14:paraId="11528281"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da izvaja notranji nadzor skladno s HACCP načeli na podlagi izdelane analize poslovanja podjetja in študije HACCP v vseh fazah proizvodnje in/oz. prometa z živili;</w:t>
      </w:r>
    </w:p>
    <w:p w14:paraId="2565415E"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 xml:space="preserve">da ima vpeljan sistem za odpoklic zdravstveno neustreznih živil iz proizvodnje in/oz. prometa;  </w:t>
      </w:r>
    </w:p>
    <w:p w14:paraId="388976F6"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da hrani vse izjave in tehnološke list proizvajalcev/rejcev… ter tudi vsa  druga dokazila (certifikate, specifikacije, analize…), iz katerih je razvidno, da izpolnjuje tehnične in kakovostne zahteve naročnika za vsako posamezno živilo ali izdelek iz popisa;</w:t>
      </w:r>
    </w:p>
    <w:p w14:paraId="0CA57D9B"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da vse blago, katerega dobavo ponuja, v celoti ustreza vsem zahtevam iz razpisne dokumentacije in obrazca predračuna;</w:t>
      </w:r>
    </w:p>
    <w:p w14:paraId="43D06CAA"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 xml:space="preserve">da bo imel ves čas pogodbenega obdobja blago, za katerega oddaja ponudbo, na zalogi in ga bo dostavljal skladno z naročnikovimi zahtevami (FCO prostori naročnika skladno z dogovorjenim terminskim planom); </w:t>
      </w:r>
    </w:p>
    <w:p w14:paraId="2DE588EE"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da bo na pisno zahtevo naročnika dostavil in predstavil vzorce posameznih ali vseh artiklov, ki jih ponuja;</w:t>
      </w:r>
    </w:p>
    <w:p w14:paraId="59C2DDC3" w14:textId="77777777" w:rsidR="00527272" w:rsidRPr="00D132C8" w:rsidRDefault="00527272" w:rsidP="00527272">
      <w:pPr>
        <w:pStyle w:val="Odstavekseznama"/>
        <w:numPr>
          <w:ilvl w:val="0"/>
          <w:numId w:val="29"/>
        </w:numPr>
        <w:spacing w:line="312" w:lineRule="auto"/>
        <w:rPr>
          <w:rFonts w:ascii="Garamond" w:hAnsi="Garamond" w:cs="Tahoma"/>
          <w:sz w:val="24"/>
          <w:szCs w:val="24"/>
        </w:rPr>
      </w:pPr>
      <w:r w:rsidRPr="00D132C8">
        <w:rPr>
          <w:rFonts w:ascii="Garamond" w:hAnsi="Garamond" w:cs="Tahoma"/>
          <w:sz w:val="24"/>
          <w:szCs w:val="24"/>
        </w:rPr>
        <w:t>da ima organizirano službo za kontrolo kakovosti izdelkov.</w:t>
      </w:r>
    </w:p>
    <w:p w14:paraId="23C270BC" w14:textId="77777777" w:rsidR="00527272" w:rsidRPr="00D132C8" w:rsidRDefault="00527272" w:rsidP="00527272">
      <w:pPr>
        <w:tabs>
          <w:tab w:val="center" w:pos="4536"/>
          <w:tab w:val="right" w:pos="9072"/>
        </w:tabs>
        <w:spacing w:line="312" w:lineRule="auto"/>
        <w:jc w:val="both"/>
        <w:rPr>
          <w:rFonts w:ascii="Garamond" w:hAnsi="Garamond"/>
          <w:b/>
          <w:sz w:val="24"/>
          <w:szCs w:val="24"/>
        </w:rPr>
      </w:pPr>
    </w:p>
    <w:p w14:paraId="756BAF8A" w14:textId="77777777" w:rsidR="00527272" w:rsidRPr="00D132C8" w:rsidRDefault="00527272" w:rsidP="00527272">
      <w:pPr>
        <w:tabs>
          <w:tab w:val="center" w:pos="4536"/>
          <w:tab w:val="right" w:pos="9072"/>
        </w:tabs>
        <w:spacing w:line="312" w:lineRule="auto"/>
        <w:jc w:val="both"/>
        <w:rPr>
          <w:rFonts w:ascii="Garamond" w:hAnsi="Garamond"/>
          <w:i/>
          <w:sz w:val="24"/>
          <w:szCs w:val="24"/>
        </w:rPr>
      </w:pPr>
      <w:r w:rsidRPr="00D132C8">
        <w:rPr>
          <w:rFonts w:ascii="Garamond" w:hAnsi="Garamond"/>
          <w:b/>
          <w:sz w:val="24"/>
          <w:szCs w:val="24"/>
        </w:rPr>
        <w:lastRenderedPageBreak/>
        <w:t xml:space="preserve">DOKAZILA: </w:t>
      </w:r>
      <w:r w:rsidRPr="00D132C8">
        <w:rPr>
          <w:rFonts w:ascii="Garamond" w:hAnsi="Garamond"/>
          <w:sz w:val="24"/>
          <w:szCs w:val="24"/>
        </w:rPr>
        <w:t xml:space="preserve">Ponudnik/partner/podizvajalec izpolni ESPD obrazec in priloži podpisano in ožigosano </w:t>
      </w:r>
      <w:r w:rsidRPr="00D132C8">
        <w:rPr>
          <w:rFonts w:ascii="Garamond" w:hAnsi="Garamond"/>
          <w:i/>
          <w:sz w:val="24"/>
          <w:szCs w:val="24"/>
        </w:rPr>
        <w:t>Izjavo o izpolnjevanju higiensko-sanitarnih zahtev</w:t>
      </w:r>
      <w:r w:rsidRPr="00D132C8">
        <w:rPr>
          <w:rFonts w:ascii="Garamond" w:hAnsi="Garamond"/>
          <w:sz w:val="24"/>
          <w:szCs w:val="24"/>
        </w:rPr>
        <w:t xml:space="preserve"> in </w:t>
      </w:r>
      <w:r w:rsidRPr="00D132C8">
        <w:rPr>
          <w:rFonts w:ascii="Garamond" w:hAnsi="Garamond"/>
          <w:i/>
          <w:sz w:val="24"/>
          <w:szCs w:val="24"/>
        </w:rPr>
        <w:t>Izjavo o spoštovanju  zahtev HACCP sistema</w:t>
      </w:r>
    </w:p>
    <w:p w14:paraId="3F3A39C5" w14:textId="77777777" w:rsidR="00527272" w:rsidRPr="00D132C8" w:rsidRDefault="00527272" w:rsidP="00527272">
      <w:pPr>
        <w:tabs>
          <w:tab w:val="center" w:pos="4536"/>
          <w:tab w:val="right" w:pos="9072"/>
        </w:tabs>
        <w:spacing w:line="312" w:lineRule="auto"/>
        <w:jc w:val="both"/>
        <w:rPr>
          <w:rFonts w:ascii="Garamond" w:hAnsi="Garamond"/>
          <w:i/>
          <w:sz w:val="24"/>
          <w:szCs w:val="24"/>
        </w:rPr>
      </w:pPr>
    </w:p>
    <w:p w14:paraId="37C6FF20" w14:textId="4C84C656" w:rsidR="00527272" w:rsidRPr="00D132C8" w:rsidRDefault="00527272" w:rsidP="00527272">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bookmarkStart w:id="93" w:name="_Toc523700448"/>
      <w:bookmarkStart w:id="94" w:name="_Toc5190808"/>
      <w:r w:rsidRPr="00D132C8">
        <w:rPr>
          <w:rFonts w:ascii="Garamond" w:eastAsia="Arial Unicode MS" w:hAnsi="Garamond"/>
          <w:b/>
          <w:bCs/>
          <w:sz w:val="24"/>
          <w:szCs w:val="24"/>
          <w:lang w:eastAsia="sl-SI"/>
        </w:rPr>
        <w:t xml:space="preserve">14.10 Certifikat za ekološka živila (velja za sklope </w:t>
      </w:r>
      <w:r w:rsidR="00602F58">
        <w:rPr>
          <w:rFonts w:ascii="Garamond" w:eastAsia="Arial Unicode MS" w:hAnsi="Garamond"/>
          <w:b/>
          <w:bCs/>
          <w:sz w:val="24"/>
          <w:szCs w:val="24"/>
          <w:lang w:eastAsia="sl-SI"/>
        </w:rPr>
        <w:t xml:space="preserve">18, </w:t>
      </w:r>
      <w:r w:rsidR="001F2DD6">
        <w:rPr>
          <w:rFonts w:ascii="Garamond" w:eastAsia="Arial Unicode MS" w:hAnsi="Garamond"/>
          <w:b/>
          <w:bCs/>
          <w:sz w:val="24"/>
          <w:szCs w:val="24"/>
          <w:lang w:eastAsia="sl-SI"/>
        </w:rPr>
        <w:t xml:space="preserve">19, 20, 21 in </w:t>
      </w:r>
      <w:r w:rsidR="00602F58">
        <w:rPr>
          <w:rFonts w:ascii="Garamond" w:eastAsia="Arial Unicode MS" w:hAnsi="Garamond"/>
          <w:b/>
          <w:bCs/>
          <w:sz w:val="24"/>
          <w:szCs w:val="24"/>
          <w:lang w:eastAsia="sl-SI"/>
        </w:rPr>
        <w:t xml:space="preserve">deloma </w:t>
      </w:r>
      <w:r w:rsidR="001F2DD6">
        <w:rPr>
          <w:rFonts w:ascii="Garamond" w:eastAsia="Arial Unicode MS" w:hAnsi="Garamond"/>
          <w:b/>
          <w:bCs/>
          <w:sz w:val="24"/>
          <w:szCs w:val="24"/>
          <w:lang w:eastAsia="sl-SI"/>
        </w:rPr>
        <w:t>22</w:t>
      </w:r>
      <w:r w:rsidRPr="00D132C8">
        <w:rPr>
          <w:rFonts w:ascii="Garamond" w:eastAsia="Arial Unicode MS" w:hAnsi="Garamond"/>
          <w:b/>
          <w:bCs/>
          <w:sz w:val="24"/>
          <w:szCs w:val="24"/>
          <w:lang w:eastAsia="sl-SI"/>
        </w:rPr>
        <w:t>)</w:t>
      </w:r>
      <w:bookmarkEnd w:id="93"/>
      <w:bookmarkEnd w:id="94"/>
    </w:p>
    <w:p w14:paraId="6836502E" w14:textId="77777777" w:rsidR="00527272" w:rsidRPr="00D132C8" w:rsidRDefault="00527272" w:rsidP="00B50F18">
      <w:pPr>
        <w:rPr>
          <w:lang w:eastAsia="sl-SI"/>
        </w:rPr>
      </w:pPr>
    </w:p>
    <w:p w14:paraId="06AEE196" w14:textId="38245260"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sz w:val="24"/>
          <w:szCs w:val="24"/>
          <w:lang w:eastAsia="sl-SI"/>
        </w:rPr>
        <w:t>Skladno z veljavno Uredbo o zelenem javnem naročanju je naročnik upošteval temeljne okoljske</w:t>
      </w:r>
      <w:r>
        <w:rPr>
          <w:rFonts w:ascii="Garamond" w:hAnsi="Garamond"/>
          <w:sz w:val="24"/>
          <w:szCs w:val="24"/>
          <w:lang w:eastAsia="sl-SI"/>
        </w:rPr>
        <w:t xml:space="preserve"> </w:t>
      </w:r>
      <w:r w:rsidRPr="00D132C8">
        <w:rPr>
          <w:rFonts w:ascii="Garamond" w:hAnsi="Garamond"/>
          <w:sz w:val="24"/>
          <w:szCs w:val="24"/>
          <w:lang w:eastAsia="sl-SI"/>
        </w:rPr>
        <w:t xml:space="preserve">cilje za živila, in sicer tako, da je med razpisanimi živili ali izdelki zajel živila pridelana na ekološki način, kot ga določajo Uredba Sveta (es) št. 834/2007, Uredba Komisije (ES) št. 889/2008 in/ali drug veljavni predpis, ki ureja ekološko pridelavo in predelavo kmetijskih pridelkov oziroma živil (za živila, ki so pridelana v </w:t>
      </w:r>
      <w:proofErr w:type="spellStart"/>
      <w:r w:rsidRPr="00D132C8">
        <w:rPr>
          <w:rFonts w:ascii="Garamond" w:hAnsi="Garamond"/>
          <w:sz w:val="24"/>
          <w:szCs w:val="24"/>
          <w:lang w:eastAsia="sl-SI"/>
        </w:rPr>
        <w:t>preusmeritvenem</w:t>
      </w:r>
      <w:proofErr w:type="spellEnd"/>
      <w:r w:rsidRPr="00D132C8">
        <w:rPr>
          <w:rFonts w:ascii="Garamond" w:hAnsi="Garamond"/>
          <w:sz w:val="24"/>
          <w:szCs w:val="24"/>
          <w:lang w:eastAsia="sl-SI"/>
        </w:rPr>
        <w:t xml:space="preserve"> obdobju, se šteje, da so pridelana na ekološki način). </w:t>
      </w:r>
    </w:p>
    <w:p w14:paraId="7E10E80B"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p>
    <w:p w14:paraId="69A2E2CF" w14:textId="4E697C90" w:rsidR="00527272" w:rsidRPr="00D132C8" w:rsidRDefault="00527272" w:rsidP="00527272">
      <w:pPr>
        <w:autoSpaceDE w:val="0"/>
        <w:autoSpaceDN w:val="0"/>
        <w:adjustRightInd w:val="0"/>
        <w:spacing w:after="0" w:line="312" w:lineRule="auto"/>
        <w:jc w:val="both"/>
        <w:rPr>
          <w:rFonts w:ascii="Garamond" w:hAnsi="Garamond"/>
          <w:b/>
          <w:bCs/>
          <w:sz w:val="24"/>
          <w:szCs w:val="24"/>
          <w:lang w:eastAsia="sl-SI"/>
        </w:rPr>
      </w:pPr>
      <w:r w:rsidRPr="00D132C8">
        <w:rPr>
          <w:rFonts w:ascii="Garamond" w:hAnsi="Garamond"/>
          <w:sz w:val="24"/>
          <w:szCs w:val="24"/>
          <w:lang w:eastAsia="sl-SI"/>
        </w:rPr>
        <w:t xml:space="preserve">Ponudnik, ki oddaja ponudbo v sklopih </w:t>
      </w:r>
      <w:r w:rsidR="00A3758A">
        <w:rPr>
          <w:rFonts w:ascii="Garamond" w:hAnsi="Garamond"/>
          <w:sz w:val="24"/>
          <w:szCs w:val="24"/>
          <w:lang w:eastAsia="sl-SI"/>
        </w:rPr>
        <w:t>19, 20, 21 in 22</w:t>
      </w:r>
      <w:r w:rsidRPr="00D132C8">
        <w:rPr>
          <w:rFonts w:ascii="Garamond" w:hAnsi="Garamond"/>
          <w:sz w:val="24"/>
          <w:szCs w:val="24"/>
          <w:lang w:eastAsia="sl-SI"/>
        </w:rPr>
        <w:t xml:space="preserve"> mora v ponudbi za vsako posamezno živilo ali izdelek predložiti ustrezno dokazilo – certifikat  ekološkega živila, saj je le ta pogoj za ustreznost ponudbe.</w:t>
      </w:r>
      <w:r w:rsidRPr="00D132C8">
        <w:rPr>
          <w:rFonts w:ascii="Garamond" w:hAnsi="Garamond"/>
          <w:b/>
          <w:bCs/>
          <w:sz w:val="24"/>
          <w:szCs w:val="24"/>
          <w:lang w:eastAsia="sl-SI"/>
        </w:rPr>
        <w:t xml:space="preserve"> Naročnik zahteva predložitev dokazila, iz katerega je razvidno, da je certificirana celotna veriga od rejca/pridelovalca do uporabnika. </w:t>
      </w:r>
    </w:p>
    <w:p w14:paraId="28E3FFEF"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p>
    <w:tbl>
      <w:tblPr>
        <w:tblW w:w="17710" w:type="dxa"/>
        <w:tblInd w:w="-108" w:type="dxa"/>
        <w:tblBorders>
          <w:top w:val="nil"/>
          <w:left w:val="nil"/>
          <w:bottom w:val="nil"/>
          <w:right w:val="nil"/>
        </w:tblBorders>
        <w:tblLayout w:type="fixed"/>
        <w:tblLook w:val="0000" w:firstRow="0" w:lastRow="0" w:firstColumn="0" w:lastColumn="0" w:noHBand="0" w:noVBand="0"/>
      </w:tblPr>
      <w:tblGrid>
        <w:gridCol w:w="10031"/>
        <w:gridCol w:w="7679"/>
      </w:tblGrid>
      <w:tr w:rsidR="00527272" w:rsidRPr="00D132C8" w14:paraId="33B30BD0" w14:textId="77777777" w:rsidTr="006B095D">
        <w:trPr>
          <w:trHeight w:val="1081"/>
        </w:trPr>
        <w:tc>
          <w:tcPr>
            <w:tcW w:w="10031" w:type="dxa"/>
          </w:tcPr>
          <w:p w14:paraId="4DDE3A68" w14:textId="77777777" w:rsidR="00527272" w:rsidRPr="00D132C8" w:rsidRDefault="00527272" w:rsidP="006B095D">
            <w:pPr>
              <w:autoSpaceDE w:val="0"/>
              <w:autoSpaceDN w:val="0"/>
              <w:adjustRightInd w:val="0"/>
              <w:spacing w:after="0" w:line="312" w:lineRule="auto"/>
              <w:jc w:val="both"/>
              <w:rPr>
                <w:rFonts w:ascii="Garamond" w:hAnsi="Garamond"/>
                <w:sz w:val="24"/>
                <w:szCs w:val="24"/>
                <w:lang w:eastAsia="sl-SI"/>
              </w:rPr>
            </w:pPr>
          </w:p>
          <w:p w14:paraId="617385AA" w14:textId="77777777" w:rsidR="00527272" w:rsidRPr="00D132C8" w:rsidRDefault="00527272" w:rsidP="006B095D">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b/>
                <w:sz w:val="24"/>
                <w:szCs w:val="24"/>
                <w:lang w:eastAsia="sl-SI"/>
              </w:rPr>
              <w:t>DOKAZILA</w:t>
            </w:r>
            <w:r w:rsidRPr="00D132C8">
              <w:rPr>
                <w:rFonts w:ascii="Garamond" w:hAnsi="Garamond"/>
                <w:sz w:val="24"/>
                <w:szCs w:val="24"/>
                <w:lang w:eastAsia="sl-SI"/>
              </w:rPr>
              <w:t xml:space="preserve">: Kopija ustrezno veljavnega certifikata, da ima blago (posamezno živilo) znak za okolje tipa I (veljavni certifikat, ki dokazuje ekološko kvaliteto živila). Upoštevajo se ekološka živila, kot ga določajo Uredba (ES) št. 834/2007/ES, Uredba Komisije (ES) št. 889/2008 ali predpis, ki ureja ekološko pridelavo in predelavo kmetijskih pridelkov. Naročnik bo priznal certifikate oz. potrdila, ki jih v RS izdajajo Inštitut KON-CERT, Inštitut za kontrolo in certifikacijo Univerze v Mariboru, </w:t>
            </w:r>
            <w:proofErr w:type="spellStart"/>
            <w:r w:rsidRPr="00D132C8">
              <w:rPr>
                <w:rFonts w:ascii="Garamond" w:hAnsi="Garamond"/>
                <w:sz w:val="24"/>
                <w:szCs w:val="24"/>
                <w:lang w:eastAsia="sl-SI"/>
              </w:rPr>
              <w:t>Bureau</w:t>
            </w:r>
            <w:proofErr w:type="spellEnd"/>
            <w:r>
              <w:rPr>
                <w:rFonts w:ascii="Garamond" w:hAnsi="Garamond"/>
                <w:sz w:val="24"/>
                <w:szCs w:val="24"/>
                <w:lang w:eastAsia="sl-SI"/>
              </w:rPr>
              <w:t xml:space="preserve"> </w:t>
            </w:r>
            <w:proofErr w:type="spellStart"/>
            <w:r w:rsidRPr="00D132C8">
              <w:rPr>
                <w:rFonts w:ascii="Garamond" w:hAnsi="Garamond"/>
                <w:sz w:val="24"/>
                <w:szCs w:val="24"/>
                <w:lang w:eastAsia="sl-SI"/>
              </w:rPr>
              <w:t>Veritas</w:t>
            </w:r>
            <w:proofErr w:type="spellEnd"/>
            <w:r w:rsidRPr="00D132C8">
              <w:rPr>
                <w:rFonts w:ascii="Garamond" w:hAnsi="Garamond"/>
                <w:sz w:val="24"/>
                <w:szCs w:val="24"/>
                <w:lang w:eastAsia="sl-SI"/>
              </w:rPr>
              <w:t xml:space="preserve"> in enakovredne certifikate, ki jih izdajajo pooblaščene organizacije drugih držav. </w:t>
            </w:r>
          </w:p>
        </w:tc>
        <w:tc>
          <w:tcPr>
            <w:tcW w:w="7679" w:type="dxa"/>
          </w:tcPr>
          <w:p w14:paraId="27DBBB74" w14:textId="77777777" w:rsidR="00527272" w:rsidRPr="00D132C8" w:rsidRDefault="00527272" w:rsidP="006B095D">
            <w:pPr>
              <w:autoSpaceDE w:val="0"/>
              <w:autoSpaceDN w:val="0"/>
              <w:adjustRightInd w:val="0"/>
              <w:spacing w:after="0" w:line="312" w:lineRule="auto"/>
              <w:jc w:val="both"/>
              <w:rPr>
                <w:rFonts w:ascii="Garamond" w:hAnsi="Garamond"/>
                <w:sz w:val="24"/>
                <w:szCs w:val="24"/>
                <w:lang w:eastAsia="sl-SI"/>
              </w:rPr>
            </w:pPr>
          </w:p>
        </w:tc>
      </w:tr>
    </w:tbl>
    <w:p w14:paraId="76D8E6A7" w14:textId="77777777" w:rsidR="00527272" w:rsidRPr="00D132C8" w:rsidRDefault="00527272" w:rsidP="00527272">
      <w:pPr>
        <w:spacing w:line="312" w:lineRule="auto"/>
        <w:jc w:val="both"/>
        <w:rPr>
          <w:rFonts w:ascii="Garamond" w:hAnsi="Garamond" w:cs="Tahoma"/>
          <w:b/>
          <w:sz w:val="24"/>
          <w:szCs w:val="24"/>
        </w:rPr>
      </w:pPr>
    </w:p>
    <w:p w14:paraId="7A15886E" w14:textId="77777777" w:rsidR="00527272" w:rsidRPr="00D132C8" w:rsidRDefault="00527272" w:rsidP="00527272">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bookmarkStart w:id="95" w:name="_Toc5190809"/>
      <w:r w:rsidRPr="00D132C8">
        <w:rPr>
          <w:rFonts w:ascii="Garamond" w:eastAsia="Arial Unicode MS" w:hAnsi="Garamond"/>
          <w:b/>
          <w:bCs/>
          <w:sz w:val="24"/>
          <w:szCs w:val="24"/>
          <w:lang w:eastAsia="sl-SI"/>
        </w:rPr>
        <w:t>14.11 Certifikat za živila iz shem kakovosti</w:t>
      </w:r>
      <w:bookmarkEnd w:id="95"/>
    </w:p>
    <w:p w14:paraId="271FD63A" w14:textId="77777777" w:rsidR="00527272" w:rsidRPr="00D132C8" w:rsidRDefault="00527272" w:rsidP="00B50F18">
      <w:pPr>
        <w:rPr>
          <w:lang w:eastAsia="sl-SI"/>
        </w:rPr>
      </w:pPr>
    </w:p>
    <w:p w14:paraId="0B6A4910" w14:textId="77777777" w:rsidR="00527272" w:rsidRPr="001F2DD6" w:rsidRDefault="00527272" w:rsidP="001F2DD6">
      <w:pPr>
        <w:suppressAutoHyphens/>
        <w:spacing w:after="0" w:line="312" w:lineRule="auto"/>
        <w:jc w:val="both"/>
        <w:rPr>
          <w:rFonts w:ascii="Garamond" w:hAnsi="Garamond"/>
          <w:sz w:val="24"/>
          <w:szCs w:val="24"/>
          <w:lang w:eastAsia="sl-SI"/>
        </w:rPr>
      </w:pPr>
      <w:r w:rsidRPr="001F2DD6">
        <w:rPr>
          <w:rFonts w:ascii="Garamond" w:hAnsi="Garamond"/>
          <w:sz w:val="24"/>
          <w:szCs w:val="24"/>
          <w:lang w:eastAsia="sl-SI"/>
        </w:rPr>
        <w:t xml:space="preserve">Skladno z veljavno Uredbo o zelenem javnem naročanju je naročnik upošteval temeljne okoljske cilje za živila, in sicer tako, da je kot merilo določil »živilo iz sheme kakovosti« na način, da lahko ponudnik ponudi živila ali izdelke, ki izpolnjujejo zahteve iz sheme kakovosti, zaradi česar so </w:t>
      </w:r>
      <w:proofErr w:type="spellStart"/>
      <w:r w:rsidRPr="001F2DD6">
        <w:rPr>
          <w:rFonts w:ascii="Garamond" w:hAnsi="Garamond"/>
          <w:sz w:val="24"/>
          <w:szCs w:val="24"/>
          <w:lang w:eastAsia="sl-SI"/>
        </w:rPr>
        <w:t>okoljsko</w:t>
      </w:r>
      <w:proofErr w:type="spellEnd"/>
      <w:r w:rsidRPr="001F2DD6">
        <w:rPr>
          <w:rFonts w:ascii="Garamond" w:hAnsi="Garamond"/>
          <w:sz w:val="24"/>
          <w:szCs w:val="24"/>
          <w:lang w:eastAsia="sl-SI"/>
        </w:rPr>
        <w:t xml:space="preserve"> manj obremenjujoča. Ponudnik lahko ponudi artikle z oznako »izbrana kakovost« podeljenim na podlagi Pravilnika o postopku priznanja označbe »izbrana kakovost« (Uradni list RS, št. </w:t>
      </w:r>
      <w:hyperlink r:id="rId26" w:tgtFrame="_blank" w:history="1">
        <w:r w:rsidRPr="001F2DD6">
          <w:rPr>
            <w:rFonts w:ascii="Garamond" w:hAnsi="Garamond"/>
            <w:sz w:val="24"/>
            <w:szCs w:val="24"/>
            <w:lang w:eastAsia="sl-SI"/>
          </w:rPr>
          <w:t>79/2015</w:t>
        </w:r>
      </w:hyperlink>
      <w:r w:rsidRPr="001F2DD6">
        <w:rPr>
          <w:rFonts w:ascii="Garamond" w:hAnsi="Garamond"/>
          <w:sz w:val="24"/>
          <w:szCs w:val="24"/>
          <w:lang w:eastAsia="sl-SI"/>
        </w:rPr>
        <w:t>). Izbrana kakovost je nova nacionalna shema kakovosti, ki je namenjena kmetijskim pridelkom oziroma živilom s posebnimi lastnostmi, ki se lahko nanašajo na sestavo, okolju prijazno pridelavo, kakovost surovin, dobrobit živali, posebno zdravstveno varstvo živali, način krmljenja, dolžino transportnih poti, predelavo, hitrost predelave surovin oziroma čim manjšo kasnejšo obdelavo pri skladiščenju in transportu.</w:t>
      </w:r>
    </w:p>
    <w:p w14:paraId="0781A410" w14:textId="77777777" w:rsidR="00527272" w:rsidRPr="00D132C8" w:rsidRDefault="00527272" w:rsidP="001F2DD6">
      <w:pPr>
        <w:autoSpaceDE w:val="0"/>
        <w:autoSpaceDN w:val="0"/>
        <w:adjustRightInd w:val="0"/>
        <w:spacing w:after="0" w:line="312" w:lineRule="auto"/>
        <w:jc w:val="both"/>
        <w:rPr>
          <w:rFonts w:ascii="Garamond" w:hAnsi="Garamond"/>
          <w:sz w:val="24"/>
          <w:szCs w:val="24"/>
          <w:lang w:eastAsia="sl-SI"/>
        </w:rPr>
      </w:pPr>
    </w:p>
    <w:p w14:paraId="137FA499" w14:textId="77777777" w:rsidR="00527272" w:rsidRPr="00D132C8" w:rsidRDefault="00527272" w:rsidP="001F2DD6">
      <w:pPr>
        <w:autoSpaceDE w:val="0"/>
        <w:autoSpaceDN w:val="0"/>
        <w:adjustRightInd w:val="0"/>
        <w:spacing w:after="0" w:line="312" w:lineRule="auto"/>
        <w:jc w:val="both"/>
        <w:rPr>
          <w:rFonts w:ascii="Garamond" w:hAnsi="Garamond"/>
          <w:bCs/>
          <w:sz w:val="24"/>
          <w:szCs w:val="24"/>
          <w:lang w:eastAsia="sl-SI"/>
        </w:rPr>
      </w:pPr>
      <w:r w:rsidRPr="00D132C8">
        <w:rPr>
          <w:rFonts w:ascii="Garamond" w:hAnsi="Garamond"/>
          <w:sz w:val="24"/>
          <w:szCs w:val="24"/>
          <w:lang w:eastAsia="sl-SI"/>
        </w:rPr>
        <w:lastRenderedPageBreak/>
        <w:t xml:space="preserve">Ponudnik, ki oddaja ponudbo v sklopih  mora v ponudbi EXCELL tabela in obrazec »Ponudbeni predračun« navesti, živilo ali izdelek, ki ima oznako izbranega izdelka in </w:t>
      </w:r>
      <w:r w:rsidRPr="001F2DD6">
        <w:rPr>
          <w:rFonts w:ascii="Garamond" w:hAnsi="Garamond"/>
          <w:sz w:val="24"/>
          <w:szCs w:val="24"/>
          <w:lang w:eastAsia="sl-SI"/>
        </w:rPr>
        <w:t>v ponudbi</w:t>
      </w:r>
      <w:r w:rsidRPr="00D132C8">
        <w:rPr>
          <w:rFonts w:ascii="Garamond" w:hAnsi="Garamond"/>
          <w:sz w:val="24"/>
          <w:szCs w:val="24"/>
          <w:lang w:eastAsia="sl-SI"/>
        </w:rPr>
        <w:t xml:space="preserve"> predložiti ustrezno dokazilo – certifikat živila z znakom »izbrana kakovost«.</w:t>
      </w:r>
    </w:p>
    <w:tbl>
      <w:tblPr>
        <w:tblW w:w="17710" w:type="dxa"/>
        <w:tblInd w:w="-108" w:type="dxa"/>
        <w:tblBorders>
          <w:top w:val="nil"/>
          <w:left w:val="nil"/>
          <w:bottom w:val="nil"/>
          <w:right w:val="nil"/>
        </w:tblBorders>
        <w:tblLayout w:type="fixed"/>
        <w:tblLook w:val="0000" w:firstRow="0" w:lastRow="0" w:firstColumn="0" w:lastColumn="0" w:noHBand="0" w:noVBand="0"/>
      </w:tblPr>
      <w:tblGrid>
        <w:gridCol w:w="10031"/>
        <w:gridCol w:w="7679"/>
      </w:tblGrid>
      <w:tr w:rsidR="00527272" w:rsidRPr="00D132C8" w14:paraId="71C7695D" w14:textId="77777777" w:rsidTr="006B095D">
        <w:trPr>
          <w:trHeight w:val="2511"/>
        </w:trPr>
        <w:tc>
          <w:tcPr>
            <w:tcW w:w="10031" w:type="dxa"/>
          </w:tcPr>
          <w:p w14:paraId="22DA508F" w14:textId="77777777" w:rsidR="00527272" w:rsidRPr="00D132C8" w:rsidRDefault="00527272" w:rsidP="006B095D">
            <w:pPr>
              <w:autoSpaceDE w:val="0"/>
              <w:autoSpaceDN w:val="0"/>
              <w:adjustRightInd w:val="0"/>
              <w:spacing w:after="0" w:line="312" w:lineRule="auto"/>
              <w:jc w:val="both"/>
              <w:rPr>
                <w:rFonts w:ascii="Garamond" w:hAnsi="Garamond"/>
                <w:sz w:val="24"/>
                <w:szCs w:val="24"/>
                <w:lang w:eastAsia="sl-SI"/>
              </w:rPr>
            </w:pPr>
          </w:p>
          <w:p w14:paraId="2C5142A9" w14:textId="77777777" w:rsidR="00527272" w:rsidRPr="00D132C8" w:rsidRDefault="00527272" w:rsidP="006B095D">
            <w:pPr>
              <w:suppressAutoHyphens/>
              <w:spacing w:after="0" w:line="312" w:lineRule="auto"/>
              <w:jc w:val="both"/>
              <w:rPr>
                <w:rFonts w:ascii="Garamond" w:eastAsia="Times New Roman" w:hAnsi="Garamond" w:cs="Arial"/>
                <w:sz w:val="24"/>
                <w:szCs w:val="24"/>
                <w:u w:val="single"/>
                <w:lang w:eastAsia="sl-SI"/>
              </w:rPr>
            </w:pPr>
            <w:r w:rsidRPr="00D132C8">
              <w:rPr>
                <w:rFonts w:ascii="Garamond" w:eastAsia="Times New Roman" w:hAnsi="Garamond"/>
                <w:b/>
                <w:sz w:val="24"/>
                <w:szCs w:val="24"/>
                <w:lang w:eastAsia="sl-SI"/>
              </w:rPr>
              <w:t>DOKAZILA</w:t>
            </w:r>
            <w:r w:rsidRPr="00D132C8">
              <w:rPr>
                <w:rFonts w:ascii="Garamond" w:eastAsia="Times New Roman" w:hAnsi="Garamond"/>
                <w:sz w:val="24"/>
                <w:szCs w:val="24"/>
                <w:lang w:eastAsia="sl-SI"/>
              </w:rPr>
              <w:t>: Kopija ustrezno veljavnega certifikata, da ima blago</w:t>
            </w:r>
            <w:r>
              <w:rPr>
                <w:rFonts w:ascii="Garamond" w:eastAsia="Times New Roman" w:hAnsi="Garamond"/>
                <w:sz w:val="24"/>
                <w:szCs w:val="24"/>
                <w:lang w:eastAsia="sl-SI"/>
              </w:rPr>
              <w:t xml:space="preserve"> </w:t>
            </w:r>
            <w:r w:rsidRPr="00D132C8">
              <w:rPr>
                <w:rFonts w:ascii="Garamond" w:eastAsia="Times New Roman" w:hAnsi="Garamond"/>
                <w:sz w:val="24"/>
                <w:szCs w:val="24"/>
                <w:lang w:eastAsia="sl-SI"/>
              </w:rPr>
              <w:t xml:space="preserve">(posamezno živilo) znak »izbrana kakovost«.  Upoštevajo se živila z znakom »izbrana kakovost«, kot določa </w:t>
            </w:r>
            <w:r w:rsidRPr="00D132C8">
              <w:rPr>
                <w:rFonts w:ascii="Garamond" w:eastAsia="Times New Roman" w:hAnsi="Garamond" w:cs="Arial"/>
                <w:sz w:val="24"/>
                <w:szCs w:val="24"/>
                <w:lang w:eastAsia="ar-SA"/>
              </w:rPr>
              <w:t>Pravilnik o postopku priznanja označbe »izbrana kakovost« (Uradni list RS, št</w:t>
            </w:r>
            <w:r w:rsidRPr="008A26AC">
              <w:rPr>
                <w:rFonts w:ascii="Garamond" w:eastAsia="Times New Roman" w:hAnsi="Garamond" w:cs="Arial"/>
                <w:sz w:val="24"/>
                <w:szCs w:val="24"/>
                <w:lang w:eastAsia="ar-SA"/>
              </w:rPr>
              <w:t>. </w:t>
            </w:r>
            <w:hyperlink r:id="rId27" w:tgtFrame="_blank" w:history="1">
              <w:r w:rsidRPr="008A26AC">
                <w:rPr>
                  <w:rFonts w:ascii="Garamond" w:eastAsia="Times New Roman" w:hAnsi="Garamond" w:cs="Arial"/>
                  <w:sz w:val="24"/>
                  <w:szCs w:val="24"/>
                  <w:lang w:eastAsia="ar-SA"/>
                </w:rPr>
                <w:t>79/2015</w:t>
              </w:r>
            </w:hyperlink>
            <w:r w:rsidRPr="008A26AC">
              <w:rPr>
                <w:rFonts w:ascii="Garamond" w:eastAsia="Times New Roman" w:hAnsi="Garamond" w:cs="Arial"/>
                <w:sz w:val="24"/>
                <w:szCs w:val="24"/>
                <w:lang w:eastAsia="ar-SA"/>
              </w:rPr>
              <w:t>).</w:t>
            </w:r>
          </w:p>
          <w:p w14:paraId="44771686" w14:textId="77777777" w:rsidR="00527272" w:rsidRPr="00D132C8" w:rsidRDefault="00527272" w:rsidP="006B095D">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Naročnik bo priznal certifikate oz. potrdila, ki jih v RS izdajajo Inštitut KON-CERT, Inštitut za kontrolo in certifikacijo Univerze v Mariboru, </w:t>
            </w:r>
            <w:proofErr w:type="spellStart"/>
            <w:r w:rsidRPr="00D132C8">
              <w:rPr>
                <w:rFonts w:ascii="Garamond" w:hAnsi="Garamond"/>
                <w:sz w:val="24"/>
                <w:szCs w:val="24"/>
                <w:lang w:eastAsia="sl-SI"/>
              </w:rPr>
              <w:t>Bureau</w:t>
            </w:r>
            <w:proofErr w:type="spellEnd"/>
            <w:r>
              <w:rPr>
                <w:rFonts w:ascii="Garamond" w:hAnsi="Garamond"/>
                <w:sz w:val="24"/>
                <w:szCs w:val="24"/>
                <w:lang w:eastAsia="sl-SI"/>
              </w:rPr>
              <w:t xml:space="preserve"> </w:t>
            </w:r>
            <w:proofErr w:type="spellStart"/>
            <w:r w:rsidRPr="00D132C8">
              <w:rPr>
                <w:rFonts w:ascii="Garamond" w:hAnsi="Garamond"/>
                <w:sz w:val="24"/>
                <w:szCs w:val="24"/>
                <w:lang w:eastAsia="sl-SI"/>
              </w:rPr>
              <w:t>Veritas</w:t>
            </w:r>
            <w:proofErr w:type="spellEnd"/>
            <w:r w:rsidRPr="00D132C8">
              <w:rPr>
                <w:rFonts w:ascii="Garamond" w:hAnsi="Garamond"/>
                <w:sz w:val="24"/>
                <w:szCs w:val="24"/>
                <w:lang w:eastAsia="sl-SI"/>
              </w:rPr>
              <w:t xml:space="preserve"> ali druge primerljive institucije. </w:t>
            </w:r>
          </w:p>
        </w:tc>
        <w:tc>
          <w:tcPr>
            <w:tcW w:w="7679" w:type="dxa"/>
          </w:tcPr>
          <w:p w14:paraId="27A7F74F" w14:textId="77777777" w:rsidR="00527272" w:rsidRPr="00D132C8" w:rsidRDefault="00527272" w:rsidP="006B095D">
            <w:pPr>
              <w:autoSpaceDE w:val="0"/>
              <w:autoSpaceDN w:val="0"/>
              <w:adjustRightInd w:val="0"/>
              <w:spacing w:after="0" w:line="312" w:lineRule="auto"/>
              <w:jc w:val="both"/>
              <w:rPr>
                <w:rFonts w:ascii="Garamond" w:hAnsi="Garamond"/>
                <w:sz w:val="24"/>
                <w:szCs w:val="24"/>
                <w:lang w:eastAsia="sl-SI"/>
              </w:rPr>
            </w:pPr>
          </w:p>
        </w:tc>
      </w:tr>
    </w:tbl>
    <w:p w14:paraId="0A22028F" w14:textId="77777777" w:rsidR="00527272" w:rsidRPr="00D132C8" w:rsidRDefault="00527272" w:rsidP="00527272">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bookmarkStart w:id="96" w:name="_Toc523700449"/>
      <w:bookmarkStart w:id="97" w:name="_Toc5190810"/>
      <w:r w:rsidRPr="00D132C8">
        <w:rPr>
          <w:rFonts w:ascii="Garamond" w:eastAsia="Arial Unicode MS" w:hAnsi="Garamond"/>
          <w:b/>
          <w:bCs/>
          <w:sz w:val="24"/>
          <w:szCs w:val="24"/>
          <w:lang w:eastAsia="sl-SI"/>
        </w:rPr>
        <w:t>14.12 Predložitev vzorcev</w:t>
      </w:r>
      <w:bookmarkEnd w:id="96"/>
      <w:bookmarkEnd w:id="97"/>
    </w:p>
    <w:p w14:paraId="55C8DF78" w14:textId="77777777" w:rsidR="00527272" w:rsidRPr="00D132C8" w:rsidRDefault="00527272" w:rsidP="00B50F18">
      <w:pPr>
        <w:rPr>
          <w:lang w:eastAsia="sl-SI"/>
        </w:rPr>
      </w:pPr>
    </w:p>
    <w:p w14:paraId="1631EF4A"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Naročnik si pridržuje pravico od vsakega ponudnika kadarkoli v času od odpiranja ponudb do izdaje odločitve o oddaji javnega naročila zahtevati brezplačno dostavo vzorcev posameznega živila ali izdelka. Naročnik si pridržuje pravico od vsakega izbranega dobavitelja zahtevati vzorce posameznega živila ali izdelka tudi kadarkoli v času trajanja pogodbenega razmerja. </w:t>
      </w:r>
    </w:p>
    <w:p w14:paraId="14B5A48E"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Glede na naravo živila ali izdelka se bo naročnik z vsakim posameznim ponudnikom oziroma dobaviteljem dogovoril o roku vračanja vzorcev.</w:t>
      </w:r>
    </w:p>
    <w:p w14:paraId="177697AE" w14:textId="77777777" w:rsidR="00527272" w:rsidRPr="00D132C8" w:rsidRDefault="00527272" w:rsidP="00527272">
      <w:pPr>
        <w:spacing w:line="312" w:lineRule="auto"/>
        <w:jc w:val="both"/>
        <w:rPr>
          <w:rFonts w:ascii="Garamond" w:hAnsi="Garamond" w:cs="Tahoma"/>
          <w:sz w:val="24"/>
          <w:szCs w:val="24"/>
        </w:rPr>
      </w:pPr>
      <w:r w:rsidRPr="00D132C8">
        <w:rPr>
          <w:rFonts w:ascii="Garamond" w:hAnsi="Garamond" w:cs="Tahoma"/>
          <w:sz w:val="24"/>
          <w:szCs w:val="24"/>
        </w:rPr>
        <w:t>V kolikor bo naročnik na podlagi pregleda vzorca in njemu</w:t>
      </w:r>
      <w:r>
        <w:rPr>
          <w:rFonts w:ascii="Garamond" w:hAnsi="Garamond" w:cs="Tahoma"/>
          <w:sz w:val="24"/>
          <w:szCs w:val="24"/>
        </w:rPr>
        <w:t xml:space="preserve"> pripadajoče dokumentacije</w:t>
      </w:r>
      <w:r w:rsidRPr="00D132C8">
        <w:rPr>
          <w:rFonts w:ascii="Garamond" w:hAnsi="Garamond" w:cs="Tahoma"/>
          <w:sz w:val="24"/>
          <w:szCs w:val="24"/>
        </w:rPr>
        <w:t xml:space="preserve"> ugotovil, da vzorec ne ustreza tehničnim zahtevam bo ponudbo v sklopu izločil kot tehnično neustrezno. </w:t>
      </w:r>
    </w:p>
    <w:p w14:paraId="3BA5BB9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b/>
          <w:sz w:val="24"/>
          <w:szCs w:val="24"/>
        </w:rPr>
        <w:t xml:space="preserve">DOKAZILA: </w:t>
      </w:r>
      <w:r w:rsidRPr="00D132C8">
        <w:rPr>
          <w:rFonts w:ascii="Garamond" w:hAnsi="Garamond"/>
          <w:sz w:val="24"/>
          <w:szCs w:val="24"/>
        </w:rPr>
        <w:t xml:space="preserve">Ponudnik/partner/podizvajalec izpolni ESPD obrazec </w:t>
      </w:r>
    </w:p>
    <w:p w14:paraId="601B41DC" w14:textId="77777777" w:rsidR="00527272" w:rsidRPr="00D132C8" w:rsidRDefault="00527272" w:rsidP="00527272">
      <w:pPr>
        <w:spacing w:line="312" w:lineRule="auto"/>
        <w:jc w:val="both"/>
        <w:rPr>
          <w:rFonts w:ascii="Garamond" w:hAnsi="Garamond" w:cs="Tahoma"/>
          <w:sz w:val="24"/>
          <w:szCs w:val="24"/>
        </w:rPr>
      </w:pPr>
    </w:p>
    <w:p w14:paraId="10BA8E3C" w14:textId="77777777" w:rsidR="00527272" w:rsidRPr="00D132C8" w:rsidRDefault="00527272" w:rsidP="00527272">
      <w:pPr>
        <w:pStyle w:val="Naslov2"/>
        <w:spacing w:line="312" w:lineRule="auto"/>
        <w:rPr>
          <w:rFonts w:ascii="Garamond" w:hAnsi="Garamond" w:cs="Tahoma"/>
          <w:sz w:val="24"/>
          <w:szCs w:val="24"/>
        </w:rPr>
      </w:pPr>
      <w:bookmarkStart w:id="98" w:name="_Toc5190811"/>
      <w:bookmarkStart w:id="99" w:name="_Toc402336728"/>
      <w:r w:rsidRPr="00D132C8">
        <w:rPr>
          <w:rFonts w:ascii="Garamond" w:hAnsi="Garamond" w:cs="Tahoma"/>
          <w:sz w:val="24"/>
          <w:szCs w:val="24"/>
        </w:rPr>
        <w:t>15. Tehnične zahteve</w:t>
      </w:r>
      <w:bookmarkEnd w:id="98"/>
    </w:p>
    <w:p w14:paraId="5FEF4A31" w14:textId="77777777"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cs="Arial Unicode MS"/>
          <w:b/>
          <w:bCs/>
          <w:kern w:val="3"/>
          <w:sz w:val="24"/>
          <w:szCs w:val="24"/>
          <w:lang w:eastAsia="zh-CN" w:bidi="hi-IN"/>
        </w:rPr>
      </w:pPr>
      <w:bookmarkStart w:id="100" w:name="_Toc449088144"/>
      <w:bookmarkStart w:id="101" w:name="_Toc5190812"/>
      <w:r w:rsidRPr="00D132C8">
        <w:rPr>
          <w:rFonts w:ascii="Garamond" w:eastAsia="Arial Unicode MS" w:hAnsi="Garamond" w:cs="Arial Unicode MS"/>
          <w:b/>
          <w:bCs/>
          <w:kern w:val="3"/>
          <w:sz w:val="24"/>
          <w:szCs w:val="24"/>
          <w:lang w:eastAsia="zh-CN" w:bidi="hi-IN"/>
        </w:rPr>
        <w:t>SPLOŠNE ZAHTEVE IN INFORMACIJE</w:t>
      </w:r>
      <w:bookmarkEnd w:id="100"/>
      <w:bookmarkEnd w:id="101"/>
    </w:p>
    <w:p w14:paraId="79FE350E"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28465293"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Količine vseh artiklov, ki so predmet javnega razpisa so okvirno določene na podlagi podatkov naročnika iz predhodnega obdobja in predstavljajo predvidene letne količine.  </w:t>
      </w:r>
    </w:p>
    <w:p w14:paraId="2CDA87E0"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569B783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Pri opisu mora biti navedena blagovna znamka artikla, ki v ponudbeni fazi pomeni zgolj informacijo naročniku, v izvedbeni fazi pa bo moral ponudnik dobavljati naročniku blagovno znamko, kot je navedel v svoji ponudbi in po cenah iz razpisnega obrazca, ki bo priloga k okvirnemu sporazumu.  </w:t>
      </w:r>
    </w:p>
    <w:p w14:paraId="25608A2A"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03A1241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lastRenderedPageBreak/>
        <w:t xml:space="preserve">Ponudnik lahko pri posameznem živilu oziroma izdelku vnese podatke le za en (isti) izdelek oziroma živilo oziroma lahko ponudi zgolj </w:t>
      </w:r>
      <w:r w:rsidRPr="00D132C8">
        <w:rPr>
          <w:rFonts w:ascii="Garamond" w:eastAsia="Times New Roman" w:hAnsi="Garamond" w:cs="Arial Unicode MS"/>
          <w:b/>
          <w:kern w:val="3"/>
          <w:sz w:val="24"/>
          <w:szCs w:val="24"/>
          <w:lang w:eastAsia="zh-CN" w:bidi="hi-IN"/>
        </w:rPr>
        <w:t>eno živilo ali izdelek</w:t>
      </w:r>
      <w:r w:rsidRPr="00D132C8">
        <w:rPr>
          <w:rStyle w:val="Pripombasklic"/>
          <w:rFonts w:ascii="Garamond" w:hAnsi="Garamond"/>
          <w:sz w:val="24"/>
          <w:szCs w:val="24"/>
        </w:rPr>
        <w:t xml:space="preserve">, za katerega mora navesti </w:t>
      </w:r>
      <w:r w:rsidRPr="00D132C8">
        <w:rPr>
          <w:rFonts w:ascii="Garamond" w:eastAsia="Times New Roman" w:hAnsi="Garamond" w:cs="Arial Unicode MS"/>
          <w:kern w:val="3"/>
          <w:sz w:val="24"/>
          <w:szCs w:val="24"/>
          <w:lang w:eastAsia="zh-CN" w:bidi="hi-IN"/>
        </w:rPr>
        <w:t xml:space="preserve"> vse podatke, ki se zahtevajo v EXCELL tabeli. </w:t>
      </w:r>
    </w:p>
    <w:p w14:paraId="57F2F826"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1F26A991"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Naročnik bo naročal živila glede na dejanske potrebe. </w:t>
      </w:r>
    </w:p>
    <w:p w14:paraId="2943D866"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2AD187CA"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Vsa ponujena živila morajo v celoti ustrezati vsem veljavnim predpisom, normativom in standardom, s področja živil (proizvodnje / pridelave, predelave, obdelave, pakiranja, skladiščenja in transporta) v Republiki Sloveniji in EU. </w:t>
      </w:r>
    </w:p>
    <w:p w14:paraId="435315D7"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Živila morajo biti neoporečna in ne smejo vsebovati sestavin, ki so škodljive zdravju ali sestavin, ki bi z veljavnimi predpisi presegale vrednost vsebovanja posameznih sestavin v živilih. Ponudniki ne smejo ponuditi gensko spremenjenih živil. </w:t>
      </w:r>
    </w:p>
    <w:p w14:paraId="6579C18E"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Kakovostne zahteve iz priročnika z merili kakovosti za živila v vzgojno izobraževalnih ustanovah, so navedena  za posamezno živilo v obrazcu predračuna, skupne dodatne in specifične zahteve za posamezno skupino pa v nadaljevanju tega dokumenta.</w:t>
      </w:r>
    </w:p>
    <w:p w14:paraId="0B03465F"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pri ocenjevanju ponudb prednostno upošteval živila, ki so v shemah kakovosti (npr.: sezonsko pridelana na ekološki način, imajo druge zanke kakovosti oz. so iz parametra izbrane kakovosti) kar je skladno z osmim odstavkom 84. člena ZJN-3 in merili navedenimi v tej razpisni dokumentaciji. </w:t>
      </w:r>
    </w:p>
    <w:p w14:paraId="17AF5F90"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Ponudnik mora zagotoviti v celotnem procesu proizvodnje, predelave, obdelave, pakiranja in skladiščenja živil, oziroma v delu, ki se nanaša na njegovo dejavnost, poslovanje v skladu z zahtevami HACCP sistema in imeti organizirano interno službo za kontrolo kakovosti živil in  izdelkov (tudi proizvodnje) in trgovanja (prodaje) z njimi, oz. mu mora to kontrolo vršiti pooblaščen  zavod  in/ali druge pristojne službe. </w:t>
      </w:r>
    </w:p>
    <w:p w14:paraId="3DF1E1DE" w14:textId="77777777" w:rsidR="00527272" w:rsidRPr="00D132C8" w:rsidRDefault="00527272" w:rsidP="00527272">
      <w:pPr>
        <w:suppressAutoHyphens/>
        <w:autoSpaceDN w:val="0"/>
        <w:spacing w:after="0" w:line="312" w:lineRule="auto"/>
        <w:jc w:val="both"/>
        <w:textAlignment w:val="baseline"/>
        <w:rPr>
          <w:rFonts w:ascii="Garamond" w:hAnsi="Garamond"/>
          <w:sz w:val="24"/>
          <w:szCs w:val="24"/>
        </w:rPr>
      </w:pPr>
      <w:r w:rsidRPr="00D132C8">
        <w:rPr>
          <w:rFonts w:ascii="Garamond" w:hAnsi="Garamond"/>
          <w:sz w:val="24"/>
          <w:szCs w:val="24"/>
        </w:rPr>
        <w:t xml:space="preserve">Naročnik ima v postopku izbora najugodnejšega ponudnika in kadarkoli med izvajanjem sporazuma pravico preverjati vsak posamezen parameter Sheme kakovosti in skladnost ponujenih artiklov z zahtevami naročnika ter skladnost dobavljenih artiklov s ponujenimi oziroma izbranimi. </w:t>
      </w:r>
    </w:p>
    <w:p w14:paraId="0372D13A" w14:textId="77777777" w:rsidR="00527272" w:rsidRPr="00D132C8" w:rsidRDefault="00527272" w:rsidP="00527272">
      <w:pPr>
        <w:suppressAutoHyphens/>
        <w:autoSpaceDN w:val="0"/>
        <w:spacing w:after="0" w:line="312" w:lineRule="auto"/>
        <w:jc w:val="both"/>
        <w:textAlignment w:val="baseline"/>
        <w:rPr>
          <w:rFonts w:ascii="Garamond" w:hAnsi="Garamond"/>
          <w:sz w:val="24"/>
          <w:szCs w:val="24"/>
        </w:rPr>
      </w:pPr>
    </w:p>
    <w:p w14:paraId="66D14DC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hAnsi="Garamond"/>
          <w:sz w:val="24"/>
          <w:szCs w:val="24"/>
        </w:rPr>
        <w:t>V ta namen naročnik lahko od ponudnika tako v času izbora najugodnejšega ponudnika  kot ves čas trajanja okvirnega sporazuma zahteva dodatna/druga dokazila (deklaracije, izvide analiz, potrdila, tehnološki list, certifikate, izjave…) oziroma ob neustreznem dokazovanju na stroške ponudnika/dobavitelja, ponujeno kvaliteto preveri sam.</w:t>
      </w:r>
    </w:p>
    <w:p w14:paraId="06A28000"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23154144"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Naročnik bo naročal živila po svojih potrebah. Ponudnik bo moral dostaviti živila na dan in ob uri, ki jo bo zahteval naročnik in je opredeljena v nadaljnjem tekstu. Izjemoma, v primeru nujne urgentne dostave, mora biti dobavitelj sposoben dostaviti živila v eni uri od prejetega naročila.</w:t>
      </w:r>
    </w:p>
    <w:p w14:paraId="01758933"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151D258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Ob prevzemu blaga bo navzoča tako oseba s strani ponudnika kot tudi pooblaščena oseba naročnika, ki bo opravila takojšnjo količinsko kontrolo in kontrolo kakovosti. Ob morebitni naknadno ugotovljeni napaki na blagu se bo sestavil zapisnik, s katerim se bo uveljavljala reklamacija. Dobavitelj bo moral nekvalitetno blago čim prej nadomestiti z novim oz. najkasneje v roku ene ure od prejema reklamacije, drugače bo naročnik opravil interventno nabavo pri drugem dobavitelju na stroške dobavitelja, ki je dobavil neustrezno blago.</w:t>
      </w:r>
    </w:p>
    <w:p w14:paraId="1A36324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2C3442B3"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Ponudnik bo moral v času od podpisa sporazuma na zahtevo naročnika predložiti za vse artikle, ki so predmet ponudbe, dokazila kakovosti (potrdila, poročila, laboratorijske izvide glede neoporečnosti posameznih živil, pa tudi energijsko in hranilno vrednost). Naročnik bo naročal le artikle, za katere mu bodo ponudniki dostavili dokazila in podatke o kakovosti.  </w:t>
      </w:r>
    </w:p>
    <w:p w14:paraId="6BEF87E2"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5F3CC9C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Vse ostale zahteve glede transporta živil, odvoza embalaže sledijo v nadaljevanju te točke oz. so navedene v okvirnem sporazumu in jih naročnik v tem delu ne razlaga posebej.  </w:t>
      </w:r>
    </w:p>
    <w:p w14:paraId="3A166D81"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0973B1E7"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Ponudniki naj pri svoji ponudbi upoštevajo, da kjer je to mogoče (v primeru, da na trgu obstajajo izdelki), ponudijo artikle: v stekleni embalaži, papirni in vračljivi embalaži, ki nosijo znak za posebno kakovost (Varova</w:t>
      </w:r>
      <w:r>
        <w:rPr>
          <w:rFonts w:ascii="Garamond" w:eastAsia="Times New Roman" w:hAnsi="Garamond" w:cs="Arial Unicode MS"/>
          <w:kern w:val="3"/>
          <w:sz w:val="24"/>
          <w:szCs w:val="24"/>
          <w:lang w:eastAsia="zh-CN" w:bidi="hi-IN"/>
        </w:rPr>
        <w:t>l</w:t>
      </w:r>
      <w:r w:rsidRPr="00D132C8">
        <w:rPr>
          <w:rFonts w:ascii="Garamond" w:eastAsia="Times New Roman" w:hAnsi="Garamond" w:cs="Arial Unicode MS"/>
          <w:kern w:val="3"/>
          <w:sz w:val="24"/>
          <w:szCs w:val="24"/>
          <w:lang w:eastAsia="zh-CN" w:bidi="hi-IN"/>
        </w:rPr>
        <w:t xml:space="preserve">no živilo – varuje zdravje, </w:t>
      </w:r>
      <w:proofErr w:type="spellStart"/>
      <w:r w:rsidRPr="00D132C8">
        <w:rPr>
          <w:rFonts w:ascii="Garamond" w:eastAsia="Times New Roman" w:hAnsi="Garamond" w:cs="Arial Unicode MS"/>
          <w:kern w:val="3"/>
          <w:sz w:val="24"/>
          <w:szCs w:val="24"/>
          <w:lang w:eastAsia="zh-CN" w:bidi="hi-IN"/>
        </w:rPr>
        <w:t>Biodar</w:t>
      </w:r>
      <w:proofErr w:type="spellEnd"/>
      <w:r w:rsidRPr="00D132C8">
        <w:rPr>
          <w:rFonts w:ascii="Garamond" w:eastAsia="Times New Roman" w:hAnsi="Garamond" w:cs="Arial Unicode MS"/>
          <w:kern w:val="3"/>
          <w:sz w:val="24"/>
          <w:szCs w:val="24"/>
          <w:lang w:eastAsia="zh-CN" w:bidi="hi-IN"/>
        </w:rPr>
        <w:t xml:space="preserve">, ipd.)  </w:t>
      </w:r>
    </w:p>
    <w:p w14:paraId="367C9BB2"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656DDF04"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Naročnik bo v primeru nepoznavanja ponujenih izdelkov, predvidoma v roku 5 dni po odpiranju ponudb pozval ponudnike k predstavitvi ponujenih izdelkov na lokaciji naročnika. Vsa živila morajo ustrezati naslednjim pravilnikom (našteto primeroma, a ne izključno):</w:t>
      </w:r>
    </w:p>
    <w:p w14:paraId="4311971C"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aditivih za živila,</w:t>
      </w:r>
    </w:p>
    <w:p w14:paraId="14DEF447"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aromah,</w:t>
      </w:r>
    </w:p>
    <w:p w14:paraId="484DF8DF"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ekstrakcijskih topilih,</w:t>
      </w:r>
    </w:p>
    <w:p w14:paraId="72515BE0"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Vsem pravilnikom, ki urejajo področje krmljenja živali,</w:t>
      </w:r>
    </w:p>
    <w:p w14:paraId="363E8A8D"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splošnem označevanju predpakiranih živil,</w:t>
      </w:r>
    </w:p>
    <w:p w14:paraId="18560589"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splošnem označevanju živil, ki niso predpakirana,</w:t>
      </w:r>
    </w:p>
    <w:p w14:paraId="371F2918"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količinah predpakiranih izdelkov,</w:t>
      </w:r>
    </w:p>
    <w:p w14:paraId="41784CC5"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sladkorjih,</w:t>
      </w:r>
    </w:p>
    <w:p w14:paraId="3F25ED3F"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metodah za ugotavljanje skladnosti pogojev minimalne kakovosti sladkorjev, namenjenih za prehrano,</w:t>
      </w:r>
    </w:p>
    <w:p w14:paraId="2D0B4EE6"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kakovosti soli,</w:t>
      </w:r>
    </w:p>
    <w:p w14:paraId="25DE8C32"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specifikaciji kmetijskih pridelkov oziroma živil,</w:t>
      </w:r>
    </w:p>
    <w:p w14:paraId="65B52E4E"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Pravilniku o vsebini listin o skladnosti kmetijskih pridelkov oziroma živil.</w:t>
      </w:r>
    </w:p>
    <w:p w14:paraId="72BE65D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0D56AEF9"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Ponudniki morajo upoštevati pri pripravi svoje ponudbe vso pozitivno zakonodajo s področja</w:t>
      </w:r>
    </w:p>
    <w:p w14:paraId="51833849"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živil ter njihove omejitve oz. prepovedi, predvsem pa, da:</w:t>
      </w:r>
    </w:p>
    <w:p w14:paraId="32131A58" w14:textId="77777777" w:rsidR="00527272" w:rsidRPr="00D132C8" w:rsidRDefault="00527272" w:rsidP="00527272">
      <w:pPr>
        <w:spacing w:after="0" w:line="312" w:lineRule="auto"/>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 </w:t>
      </w:r>
      <w:r w:rsidRPr="00D132C8">
        <w:rPr>
          <w:rFonts w:ascii="Garamond" w:eastAsiaTheme="minorHAnsi" w:hAnsi="Garamond" w:cstheme="minorBidi"/>
          <w:sz w:val="24"/>
          <w:szCs w:val="24"/>
        </w:rPr>
        <w:t xml:space="preserve">živali ne smejo biti krmljene z </w:t>
      </w:r>
      <w:r>
        <w:rPr>
          <w:rFonts w:ascii="Garamond" w:eastAsiaTheme="minorHAnsi" w:hAnsi="Garamond" w:cstheme="minorBidi"/>
          <w:sz w:val="24"/>
          <w:szCs w:val="24"/>
        </w:rPr>
        <w:t>gensko spremenjeno (</w:t>
      </w:r>
      <w:r w:rsidRPr="00D132C8">
        <w:rPr>
          <w:rFonts w:ascii="Garamond" w:eastAsiaTheme="minorHAnsi" w:hAnsi="Garamond" w:cstheme="minorBidi"/>
          <w:sz w:val="24"/>
          <w:szCs w:val="24"/>
        </w:rPr>
        <w:t>GS</w:t>
      </w:r>
      <w:r>
        <w:rPr>
          <w:rFonts w:ascii="Garamond" w:eastAsiaTheme="minorHAnsi" w:hAnsi="Garamond" w:cstheme="minorBidi"/>
          <w:sz w:val="24"/>
          <w:szCs w:val="24"/>
        </w:rPr>
        <w:t>)</w:t>
      </w:r>
      <w:r w:rsidRPr="00D132C8">
        <w:rPr>
          <w:rFonts w:ascii="Garamond" w:eastAsiaTheme="minorHAnsi" w:hAnsi="Garamond" w:cstheme="minorBidi"/>
          <w:sz w:val="24"/>
          <w:szCs w:val="24"/>
        </w:rPr>
        <w:t xml:space="preserve"> krmo,</w:t>
      </w:r>
    </w:p>
    <w:p w14:paraId="21E662EF" w14:textId="77777777" w:rsidR="00527272" w:rsidRPr="00D132C8" w:rsidRDefault="00527272" w:rsidP="00527272">
      <w:pPr>
        <w:spacing w:after="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živali in izdelki oz. njihovi produkti so hranjeni s krmo brez dodatkov ribje in mesno-</w:t>
      </w:r>
      <w:proofErr w:type="spellStart"/>
      <w:r w:rsidRPr="00D132C8">
        <w:rPr>
          <w:rFonts w:ascii="Garamond" w:eastAsiaTheme="minorHAnsi" w:hAnsi="Garamond" w:cstheme="minorBidi"/>
          <w:sz w:val="24"/>
          <w:szCs w:val="24"/>
        </w:rPr>
        <w:t>perne</w:t>
      </w:r>
      <w:proofErr w:type="spellEnd"/>
      <w:r w:rsidRPr="00D132C8">
        <w:rPr>
          <w:rFonts w:ascii="Garamond" w:eastAsiaTheme="minorHAnsi" w:hAnsi="Garamond" w:cstheme="minorBidi"/>
          <w:sz w:val="24"/>
          <w:szCs w:val="24"/>
        </w:rPr>
        <w:t xml:space="preserve"> moke.</w:t>
      </w:r>
    </w:p>
    <w:p w14:paraId="1E6E30CF"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045341B4"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Ponudniki na zahtevo naročnika posredujejo certifikat, da njihove surovine, izdelki in derivati (soja, koruza, krompir, ogrščica ipd.) niso gensko spremenjeni.  </w:t>
      </w:r>
    </w:p>
    <w:p w14:paraId="090C5B54"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3A185D30"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Morebitne dodatne zahteve glede na specifiko določenega artikla, ki je predmet javnega razpisa, so razvidne iz posebnega opisa.  </w:t>
      </w:r>
    </w:p>
    <w:p w14:paraId="53BBD2B4"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678F1C2E" w14:textId="77777777" w:rsidR="00527272" w:rsidRPr="00602F5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Ponudniki bodo morali dostavljati blago v svoji embalaži, ki jo </w:t>
      </w:r>
      <w:r w:rsidRPr="00D132C8">
        <w:rPr>
          <w:rFonts w:ascii="Garamond" w:eastAsia="Times New Roman" w:hAnsi="Garamond" w:cs="Arial Unicode MS"/>
          <w:b/>
          <w:kern w:val="3"/>
          <w:sz w:val="24"/>
          <w:szCs w:val="24"/>
          <w:lang w:eastAsia="zh-CN" w:bidi="hi-IN"/>
        </w:rPr>
        <w:t>morajo še isti dan oz. najkasneje naslednjega dne po dobavi prevzeti nazaj in odpeljati s prostora naročnika</w:t>
      </w:r>
      <w:r w:rsidRPr="00D132C8">
        <w:rPr>
          <w:rFonts w:ascii="Garamond" w:eastAsia="Times New Roman" w:hAnsi="Garamond" w:cs="Arial Unicode MS"/>
          <w:kern w:val="3"/>
          <w:sz w:val="24"/>
          <w:szCs w:val="24"/>
          <w:lang w:eastAsia="zh-CN" w:bidi="hi-IN"/>
        </w:rPr>
        <w:t xml:space="preserve">, tudi v primeru nepovratne embalaže. V primeru da dobavitelj ne odpelje embalaže, bo naročnik ponudniku zaračunal kazen, kot je določeno v okvirnem sporazumu. Dobavitelj je dolžan tudi redno brezplačno odvažati vso povratno </w:t>
      </w:r>
      <w:r w:rsidRPr="00602F58">
        <w:rPr>
          <w:rFonts w:ascii="Garamond" w:eastAsia="Times New Roman" w:hAnsi="Garamond" w:cs="Arial Unicode MS"/>
          <w:kern w:val="3"/>
          <w:sz w:val="24"/>
          <w:szCs w:val="24"/>
          <w:lang w:eastAsia="zh-CN" w:bidi="hi-IN"/>
        </w:rPr>
        <w:t xml:space="preserve">in nepovratno embalažo.  </w:t>
      </w:r>
    </w:p>
    <w:p w14:paraId="7838F3EA" w14:textId="63FC629F" w:rsidR="00527272" w:rsidRPr="00602F5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602F58">
        <w:rPr>
          <w:rFonts w:ascii="Garamond" w:eastAsia="Times New Roman" w:hAnsi="Garamond" w:cs="Arial Unicode MS"/>
          <w:kern w:val="3"/>
          <w:sz w:val="24"/>
          <w:szCs w:val="24"/>
          <w:lang w:eastAsia="zh-CN" w:bidi="hi-IN"/>
        </w:rPr>
        <w:t xml:space="preserve">Blago mora biti dostavljeno do </w:t>
      </w:r>
      <w:r w:rsidR="004278BA" w:rsidRPr="00602F58">
        <w:rPr>
          <w:rFonts w:ascii="Garamond" w:eastAsia="Times New Roman" w:hAnsi="Garamond" w:cs="Arial Unicode MS"/>
          <w:kern w:val="3"/>
          <w:sz w:val="24"/>
          <w:szCs w:val="24"/>
          <w:lang w:eastAsia="zh-CN" w:bidi="hi-IN"/>
        </w:rPr>
        <w:t>6.30</w:t>
      </w:r>
      <w:r w:rsidR="00602F58" w:rsidRPr="00602F58">
        <w:rPr>
          <w:rFonts w:ascii="Garamond" w:eastAsia="Times New Roman" w:hAnsi="Garamond" w:cs="Arial Unicode MS"/>
          <w:kern w:val="3"/>
          <w:sz w:val="24"/>
          <w:szCs w:val="24"/>
          <w:lang w:eastAsia="zh-CN" w:bidi="hi-IN"/>
        </w:rPr>
        <w:t xml:space="preserve"> </w:t>
      </w:r>
      <w:r w:rsidRPr="00602F58">
        <w:rPr>
          <w:rFonts w:ascii="Garamond" w:eastAsia="Times New Roman" w:hAnsi="Garamond" w:cs="Arial Unicode MS"/>
          <w:kern w:val="3"/>
          <w:sz w:val="24"/>
          <w:szCs w:val="24"/>
          <w:lang w:eastAsia="zh-CN" w:bidi="hi-IN"/>
        </w:rPr>
        <w:t>ure na lokacij</w:t>
      </w:r>
      <w:r w:rsidR="001F2DD6" w:rsidRPr="00602F58">
        <w:rPr>
          <w:rFonts w:ascii="Garamond" w:eastAsia="Times New Roman" w:hAnsi="Garamond" w:cs="Arial Unicode MS"/>
          <w:kern w:val="3"/>
          <w:sz w:val="24"/>
          <w:szCs w:val="24"/>
          <w:lang w:eastAsia="zh-CN" w:bidi="hi-IN"/>
        </w:rPr>
        <w:t>o</w:t>
      </w:r>
      <w:r w:rsidRPr="00602F58">
        <w:rPr>
          <w:rFonts w:ascii="Garamond" w:eastAsia="Times New Roman" w:hAnsi="Garamond" w:cs="Arial Unicode MS"/>
          <w:kern w:val="3"/>
          <w:sz w:val="24"/>
          <w:szCs w:val="24"/>
          <w:lang w:eastAsia="zh-CN" w:bidi="hi-IN"/>
        </w:rPr>
        <w:t>:</w:t>
      </w:r>
    </w:p>
    <w:p w14:paraId="31050192" w14:textId="7F27F2AA" w:rsidR="00527272" w:rsidRPr="004278BA" w:rsidRDefault="00527272" w:rsidP="001F2DD6">
      <w:pPr>
        <w:pStyle w:val="Odstavekseznama"/>
        <w:numPr>
          <w:ilvl w:val="0"/>
          <w:numId w:val="34"/>
        </w:numPr>
        <w:spacing w:line="312" w:lineRule="auto"/>
        <w:rPr>
          <w:rFonts w:ascii="Garamond" w:eastAsia="Times New Roman" w:hAnsi="Garamond" w:cs="Arial Unicode MS"/>
          <w:kern w:val="3"/>
          <w:sz w:val="24"/>
          <w:szCs w:val="24"/>
          <w:lang w:eastAsia="zh-CN" w:bidi="hi-IN"/>
        </w:rPr>
      </w:pPr>
      <w:r w:rsidRPr="00602F58">
        <w:rPr>
          <w:rFonts w:ascii="Garamond" w:eastAsia="Times New Roman" w:hAnsi="Garamond" w:cs="Arial"/>
          <w:sz w:val="24"/>
          <w:szCs w:val="24"/>
        </w:rPr>
        <w:t xml:space="preserve">Osnovna šola </w:t>
      </w:r>
      <w:r w:rsidR="001F2DD6" w:rsidRPr="00602F58">
        <w:rPr>
          <w:rFonts w:ascii="Garamond" w:eastAsia="Times New Roman" w:hAnsi="Garamond" w:cs="Arial"/>
          <w:sz w:val="24"/>
          <w:szCs w:val="24"/>
        </w:rPr>
        <w:t>Stražišče Kranj, Šols</w:t>
      </w:r>
      <w:r w:rsidR="001F2DD6" w:rsidRPr="001F2DD6">
        <w:rPr>
          <w:rFonts w:ascii="Garamond" w:eastAsia="Times New Roman" w:hAnsi="Garamond" w:cs="Arial"/>
          <w:sz w:val="24"/>
          <w:szCs w:val="24"/>
        </w:rPr>
        <w:t>ka ulica 2, 4000 Kranj</w:t>
      </w:r>
      <w:r w:rsidR="00D557AE">
        <w:rPr>
          <w:rFonts w:ascii="Garamond" w:eastAsia="Times New Roman" w:hAnsi="Garamond" w:cs="Arial"/>
          <w:sz w:val="24"/>
          <w:szCs w:val="24"/>
        </w:rPr>
        <w:t>,</w:t>
      </w:r>
    </w:p>
    <w:p w14:paraId="7DEB149A" w14:textId="6154A15F" w:rsidR="004278BA" w:rsidRDefault="004278BA" w:rsidP="004278BA">
      <w:pPr>
        <w:pStyle w:val="Odstavekseznama"/>
        <w:numPr>
          <w:ilvl w:val="0"/>
          <w:numId w:val="34"/>
        </w:numPr>
        <w:spacing w:line="312" w:lineRule="auto"/>
        <w:rPr>
          <w:rFonts w:ascii="Garamond" w:hAnsi="Garamond" w:cs="Arial"/>
          <w:sz w:val="24"/>
          <w:szCs w:val="24"/>
        </w:rPr>
      </w:pPr>
      <w:r>
        <w:rPr>
          <w:rFonts w:ascii="Garamond" w:hAnsi="Garamond" w:cs="Arial"/>
          <w:sz w:val="24"/>
          <w:szCs w:val="24"/>
        </w:rPr>
        <w:t>Podružnična šola Besnica, Videmce 12, 4201 Zg. Besnica</w:t>
      </w:r>
      <w:r w:rsidR="00D557AE">
        <w:rPr>
          <w:rFonts w:ascii="Garamond" w:hAnsi="Garamond" w:cs="Arial"/>
          <w:sz w:val="24"/>
          <w:szCs w:val="24"/>
        </w:rPr>
        <w:t>,</w:t>
      </w:r>
    </w:p>
    <w:p w14:paraId="3E82651C" w14:textId="5A2128DC" w:rsidR="004278BA" w:rsidRDefault="004278BA" w:rsidP="004278BA">
      <w:pPr>
        <w:pStyle w:val="Odstavekseznama"/>
        <w:numPr>
          <w:ilvl w:val="0"/>
          <w:numId w:val="34"/>
        </w:numPr>
        <w:spacing w:line="312" w:lineRule="auto"/>
        <w:rPr>
          <w:rFonts w:ascii="Garamond" w:hAnsi="Garamond" w:cs="Arial"/>
          <w:sz w:val="24"/>
          <w:szCs w:val="24"/>
        </w:rPr>
      </w:pPr>
      <w:r>
        <w:rPr>
          <w:rFonts w:ascii="Garamond" w:hAnsi="Garamond" w:cs="Arial"/>
          <w:sz w:val="24"/>
          <w:szCs w:val="24"/>
        </w:rPr>
        <w:t>Podružnična šola Žabnica, Žabnica 20, 4209 Žabnica</w:t>
      </w:r>
      <w:r w:rsidR="00D557AE">
        <w:rPr>
          <w:rFonts w:ascii="Garamond" w:hAnsi="Garamond" w:cs="Arial"/>
          <w:sz w:val="24"/>
          <w:szCs w:val="24"/>
        </w:rPr>
        <w:t>,</w:t>
      </w:r>
    </w:p>
    <w:p w14:paraId="2B6DC51B" w14:textId="71A56CBA" w:rsidR="004278BA" w:rsidRPr="00D132C8" w:rsidRDefault="004278BA" w:rsidP="004278BA">
      <w:pPr>
        <w:pStyle w:val="Odstavekseznama"/>
        <w:numPr>
          <w:ilvl w:val="0"/>
          <w:numId w:val="34"/>
        </w:numPr>
        <w:spacing w:line="312" w:lineRule="auto"/>
        <w:rPr>
          <w:rFonts w:ascii="Garamond" w:hAnsi="Garamond" w:cs="Arial"/>
          <w:sz w:val="24"/>
          <w:szCs w:val="24"/>
        </w:rPr>
      </w:pPr>
      <w:r>
        <w:rPr>
          <w:rFonts w:ascii="Garamond" w:hAnsi="Garamond" w:cs="Arial"/>
          <w:sz w:val="24"/>
          <w:szCs w:val="24"/>
        </w:rPr>
        <w:t>Podružnična šola Podblica, Podblica 3, 4201 Zg. Besnica</w:t>
      </w:r>
      <w:r w:rsidR="00D557AE">
        <w:rPr>
          <w:rFonts w:ascii="Garamond" w:hAnsi="Garamond" w:cs="Arial"/>
          <w:sz w:val="24"/>
          <w:szCs w:val="24"/>
        </w:rPr>
        <w:t>.</w:t>
      </w:r>
    </w:p>
    <w:p w14:paraId="202D7204" w14:textId="77777777" w:rsidR="004278BA" w:rsidRPr="004278BA" w:rsidRDefault="004278BA" w:rsidP="004278BA">
      <w:pPr>
        <w:spacing w:line="312" w:lineRule="auto"/>
        <w:ind w:left="360"/>
        <w:rPr>
          <w:rFonts w:ascii="Garamond" w:eastAsia="Times New Roman" w:hAnsi="Garamond" w:cs="Arial Unicode MS"/>
          <w:kern w:val="3"/>
          <w:sz w:val="24"/>
          <w:szCs w:val="24"/>
          <w:lang w:eastAsia="zh-CN" w:bidi="hi-IN"/>
        </w:rPr>
      </w:pPr>
    </w:p>
    <w:p w14:paraId="281A19D4"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Pri vsakokratni dobavi bo naročnik priznal le neto maso blaga.  </w:t>
      </w:r>
    </w:p>
    <w:p w14:paraId="0C5DA10D"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7EF82AB0"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Ponudnik mora naročniku ponuditi </w:t>
      </w:r>
      <w:r w:rsidRPr="002A79D9">
        <w:rPr>
          <w:rFonts w:ascii="Garamond" w:eastAsia="Times New Roman" w:hAnsi="Garamond" w:cs="Arial Unicode MS"/>
          <w:b/>
          <w:kern w:val="3"/>
          <w:sz w:val="24"/>
          <w:szCs w:val="24"/>
          <w:lang w:eastAsia="zh-CN" w:bidi="hi-IN"/>
        </w:rPr>
        <w:t xml:space="preserve">prehranske artikle I. kvalitete. </w:t>
      </w:r>
      <w:r w:rsidRPr="00D132C8">
        <w:rPr>
          <w:rFonts w:ascii="Garamond" w:eastAsia="Times New Roman" w:hAnsi="Garamond" w:cs="Arial Unicode MS"/>
          <w:kern w:val="3"/>
          <w:sz w:val="24"/>
          <w:szCs w:val="24"/>
          <w:lang w:eastAsia="zh-CN" w:bidi="hi-IN"/>
        </w:rPr>
        <w:t xml:space="preserve">Za zagotovitev kvalitete mora ponudnik zagotoviti tudi, da so prehranski artikli v ustrezni embalaži in na ustrezen način pripeljani naročniku.  </w:t>
      </w:r>
    </w:p>
    <w:p w14:paraId="118AA045"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0E333423"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Ponudnik mora ponuditi v vseh sklopih znotraj posameznih skupin artikle (naročnik bo ob dvomih zahteval dostavo artiklov na vpogled):</w:t>
      </w:r>
    </w:p>
    <w:p w14:paraId="36F60CA7" w14:textId="0521BDD8" w:rsidR="00321DA7" w:rsidRPr="00321DA7" w:rsidRDefault="00527272" w:rsidP="00321DA7">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ki ne vsebujejo umetnih </w:t>
      </w:r>
      <w:r w:rsidR="00065DB3">
        <w:rPr>
          <w:rFonts w:ascii="Garamond" w:eastAsia="Times New Roman" w:hAnsi="Garamond" w:cs="Arial Unicode MS"/>
          <w:kern w:val="3"/>
          <w:sz w:val="24"/>
          <w:szCs w:val="24"/>
          <w:lang w:eastAsia="zh-CN" w:bidi="hi-IN"/>
        </w:rPr>
        <w:t>sladil</w:t>
      </w:r>
      <w:r w:rsidRPr="00D132C8">
        <w:rPr>
          <w:rFonts w:ascii="Garamond" w:eastAsia="Times New Roman" w:hAnsi="Garamond" w:cs="Arial Unicode MS"/>
          <w:kern w:val="3"/>
          <w:sz w:val="24"/>
          <w:szCs w:val="24"/>
          <w:lang w:eastAsia="zh-CN" w:bidi="hi-IN"/>
        </w:rPr>
        <w:t>,</w:t>
      </w:r>
    </w:p>
    <w:p w14:paraId="5122C245" w14:textId="77777777" w:rsidR="00527272" w:rsidRPr="00D132C8" w:rsidRDefault="00527272" w:rsidP="00527272">
      <w:pPr>
        <w:pStyle w:val="Odstavekseznama"/>
        <w:numPr>
          <w:ilvl w:val="0"/>
          <w:numId w:val="13"/>
        </w:numPr>
        <w:suppressAutoHyphens/>
        <w:autoSpaceDN w:val="0"/>
        <w:spacing w:line="312" w:lineRule="auto"/>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s čim manjšo količino aditivov, ipd.</w:t>
      </w:r>
    </w:p>
    <w:p w14:paraId="3D83A669"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7E93DFB6" w14:textId="77777777" w:rsidR="00527272" w:rsidRPr="00D132C8" w:rsidRDefault="00527272" w:rsidP="009B0C9D">
      <w:pPr>
        <w:pStyle w:val="Naslov1"/>
        <w:rPr>
          <w:lang w:eastAsia="zh-CN" w:bidi="hi-IN"/>
        </w:rPr>
      </w:pPr>
      <w:bookmarkStart w:id="102" w:name="_Toc5190813"/>
      <w:r w:rsidRPr="00D132C8">
        <w:rPr>
          <w:lang w:eastAsia="zh-CN" w:bidi="hi-IN"/>
        </w:rPr>
        <w:t>TEHNIČNE ZAHTEVE ZA MLEKO IN MLEČNE IZDELKE</w:t>
      </w:r>
      <w:bookmarkEnd w:id="102"/>
    </w:p>
    <w:p w14:paraId="09FA3398"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b/>
          <w:kern w:val="3"/>
          <w:sz w:val="24"/>
          <w:szCs w:val="24"/>
          <w:lang w:eastAsia="zh-CN" w:bidi="hi-IN"/>
        </w:rPr>
      </w:pPr>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55E693D6" w14:textId="77777777" w:rsidTr="006B095D">
        <w:tc>
          <w:tcPr>
            <w:tcW w:w="9072" w:type="dxa"/>
            <w:tcBorders>
              <w:top w:val="single" w:sz="8" w:space="0" w:color="70AD47"/>
              <w:bottom w:val="single" w:sz="4" w:space="0" w:color="9BBB59"/>
            </w:tcBorders>
            <w:shd w:val="clear" w:color="auto" w:fill="auto"/>
          </w:tcPr>
          <w:p w14:paraId="5E9A060A" w14:textId="77777777" w:rsidR="00527272" w:rsidRPr="00D132C8" w:rsidRDefault="00527272" w:rsidP="006B095D">
            <w:pPr>
              <w:spacing w:line="312" w:lineRule="auto"/>
              <w:ind w:left="360"/>
              <w:jc w:val="both"/>
              <w:rPr>
                <w:rFonts w:ascii="Garamond" w:hAnsi="Garamond"/>
                <w:b/>
                <w:bCs/>
                <w:sz w:val="24"/>
                <w:szCs w:val="24"/>
              </w:rPr>
            </w:pPr>
          </w:p>
        </w:tc>
      </w:tr>
      <w:tr w:rsidR="00527272" w:rsidRPr="00D132C8" w14:paraId="7D827FD5" w14:textId="77777777" w:rsidTr="006B095D">
        <w:tc>
          <w:tcPr>
            <w:tcW w:w="9072" w:type="dxa"/>
            <w:tcBorders>
              <w:top w:val="single" w:sz="4" w:space="0" w:color="9BBB59"/>
              <w:left w:val="single" w:sz="4" w:space="0" w:color="9BBB59"/>
              <w:bottom w:val="single" w:sz="4" w:space="0" w:color="9BBB59"/>
              <w:right w:val="single" w:sz="4" w:space="0" w:color="9BBB59"/>
            </w:tcBorders>
            <w:shd w:val="clear" w:color="auto" w:fill="DBEBD0"/>
          </w:tcPr>
          <w:p w14:paraId="09C2494B"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TEHNIČNE ZAHTEVE</w:t>
            </w:r>
          </w:p>
        </w:tc>
      </w:tr>
      <w:tr w:rsidR="00527272" w:rsidRPr="00D132C8" w14:paraId="5391398D" w14:textId="77777777" w:rsidTr="006B095D">
        <w:tc>
          <w:tcPr>
            <w:tcW w:w="9072" w:type="dxa"/>
            <w:tcBorders>
              <w:top w:val="single" w:sz="4" w:space="0" w:color="9BBB59"/>
              <w:bottom w:val="nil"/>
            </w:tcBorders>
            <w:shd w:val="clear" w:color="auto" w:fill="auto"/>
          </w:tcPr>
          <w:p w14:paraId="126F1A6C" w14:textId="77777777" w:rsidR="00527272" w:rsidRPr="00D132C8" w:rsidRDefault="00527272" w:rsidP="006B095D">
            <w:pPr>
              <w:numPr>
                <w:ilvl w:val="0"/>
                <w:numId w:val="31"/>
              </w:numPr>
              <w:spacing w:line="312" w:lineRule="auto"/>
              <w:contextualSpacing/>
              <w:jc w:val="both"/>
              <w:rPr>
                <w:rFonts w:ascii="Garamond" w:hAnsi="Garamond"/>
                <w:b/>
                <w:bCs/>
                <w:sz w:val="24"/>
                <w:szCs w:val="24"/>
                <w:lang w:eastAsia="sl-SI"/>
              </w:rPr>
            </w:pPr>
            <w:r w:rsidRPr="00D132C8">
              <w:rPr>
                <w:rFonts w:ascii="Garamond" w:hAnsi="Garamond"/>
                <w:bCs/>
                <w:sz w:val="24"/>
                <w:szCs w:val="24"/>
                <w:lang w:eastAsia="sl-SI"/>
              </w:rPr>
              <w:lastRenderedPageBreak/>
              <w:t xml:space="preserve">Mleko oziroma proizvod z imenom mleko mora priti do naročnika dostavljen v nepretrgani hladni verigi (namensko hlajena vozila). </w:t>
            </w:r>
          </w:p>
          <w:p w14:paraId="4B556771" w14:textId="77777777" w:rsidR="00527272" w:rsidRPr="00D132C8" w:rsidRDefault="00527272" w:rsidP="006B095D">
            <w:pPr>
              <w:spacing w:after="120" w:line="312" w:lineRule="auto"/>
              <w:jc w:val="both"/>
              <w:rPr>
                <w:rFonts w:ascii="Garamond" w:hAnsi="Garamond"/>
                <w:sz w:val="24"/>
                <w:szCs w:val="24"/>
              </w:rPr>
            </w:pPr>
            <w:r w:rsidRPr="00D132C8">
              <w:rPr>
                <w:rFonts w:ascii="Garamond" w:hAnsi="Garamond"/>
                <w:sz w:val="24"/>
                <w:szCs w:val="24"/>
              </w:rPr>
              <w:t>Mleko in fermentirani mlečni izdelki, ki so v prometu, morajo izpolnjevati naslednje pogoje:</w:t>
            </w:r>
          </w:p>
          <w:p w14:paraId="266E3B76" w14:textId="77777777" w:rsidR="00527272" w:rsidRPr="00D132C8" w:rsidRDefault="00527272" w:rsidP="006B095D">
            <w:pPr>
              <w:spacing w:line="312" w:lineRule="auto"/>
              <w:jc w:val="both"/>
              <w:rPr>
                <w:rFonts w:ascii="Garamond" w:hAnsi="Garamond"/>
                <w:sz w:val="24"/>
                <w:szCs w:val="24"/>
              </w:rPr>
            </w:pPr>
          </w:p>
          <w:p w14:paraId="6DEBD670" w14:textId="77777777" w:rsidR="00527272" w:rsidRPr="00D132C8" w:rsidRDefault="00527272" w:rsidP="006B095D">
            <w:pPr>
              <w:spacing w:line="312" w:lineRule="auto"/>
              <w:jc w:val="both"/>
              <w:rPr>
                <w:rFonts w:ascii="Garamond" w:hAnsi="Garamond"/>
                <w:sz w:val="24"/>
                <w:szCs w:val="24"/>
              </w:rPr>
            </w:pPr>
            <w:r w:rsidRPr="00D132C8">
              <w:rPr>
                <w:rFonts w:ascii="Garamond" w:hAnsi="Garamond"/>
                <w:b/>
                <w:sz w:val="24"/>
                <w:szCs w:val="24"/>
              </w:rPr>
              <w:t>1.</w:t>
            </w:r>
            <w:r w:rsidRPr="00D132C8">
              <w:rPr>
                <w:rFonts w:ascii="Garamond" w:hAnsi="Garamond"/>
                <w:sz w:val="24"/>
                <w:szCs w:val="24"/>
              </w:rPr>
              <w:t xml:space="preserve"> Imeti morajo </w:t>
            </w:r>
            <w:proofErr w:type="spellStart"/>
            <w:r w:rsidRPr="00D132C8">
              <w:rPr>
                <w:rFonts w:ascii="Garamond" w:hAnsi="Garamond"/>
                <w:sz w:val="24"/>
                <w:szCs w:val="24"/>
              </w:rPr>
              <w:t>zmrziščno</w:t>
            </w:r>
            <w:proofErr w:type="spellEnd"/>
            <w:r w:rsidRPr="00D132C8">
              <w:rPr>
                <w:rFonts w:ascii="Garamond" w:hAnsi="Garamond"/>
                <w:sz w:val="24"/>
                <w:szCs w:val="24"/>
              </w:rPr>
              <w:t xml:space="preserve"> točko blizu povprečne </w:t>
            </w:r>
            <w:proofErr w:type="spellStart"/>
            <w:r w:rsidRPr="00D132C8">
              <w:rPr>
                <w:rFonts w:ascii="Garamond" w:hAnsi="Garamond"/>
                <w:sz w:val="24"/>
                <w:szCs w:val="24"/>
              </w:rPr>
              <w:t>zmrziščne</w:t>
            </w:r>
            <w:proofErr w:type="spellEnd"/>
            <w:r w:rsidRPr="00D132C8">
              <w:rPr>
                <w:rFonts w:ascii="Garamond" w:hAnsi="Garamond"/>
                <w:sz w:val="24"/>
                <w:szCs w:val="24"/>
              </w:rPr>
              <w:t xml:space="preserve"> točke surovega mleka, registrirane v območju izvora zbranega mleka v skladu s predpisi, ki urejajo veterinarsko-sanitarni nadzor živilskih obratov, veterinarsko-sanitarne preglede ter pogoje zdravstvene ustreznosti živil in surovin živalskega izvora;</w:t>
            </w:r>
          </w:p>
          <w:p w14:paraId="0B8E65DA" w14:textId="77777777" w:rsidR="00527272" w:rsidRPr="00D132C8" w:rsidRDefault="00527272" w:rsidP="006B095D">
            <w:pPr>
              <w:spacing w:before="200" w:after="0" w:line="312" w:lineRule="auto"/>
              <w:contextualSpacing/>
              <w:jc w:val="both"/>
              <w:rPr>
                <w:rFonts w:ascii="Garamond" w:hAnsi="Garamond"/>
                <w:sz w:val="24"/>
                <w:szCs w:val="24"/>
                <w:lang w:eastAsia="sl-SI"/>
              </w:rPr>
            </w:pPr>
            <w:r w:rsidRPr="00D132C8">
              <w:rPr>
                <w:rFonts w:ascii="Garamond" w:hAnsi="Garamond"/>
                <w:b/>
                <w:sz w:val="24"/>
                <w:szCs w:val="24"/>
                <w:lang w:eastAsia="sl-SI"/>
              </w:rPr>
              <w:t>2.</w:t>
            </w:r>
            <w:r w:rsidRPr="00D132C8">
              <w:rPr>
                <w:rFonts w:ascii="Garamond" w:hAnsi="Garamond"/>
                <w:sz w:val="24"/>
                <w:szCs w:val="24"/>
                <w:lang w:eastAsia="sl-SI"/>
              </w:rPr>
              <w:t xml:space="preserve"> Imeti maso najmanj 1028 gramov na liter pri mleku z vsebnostjo 3,5% (m/m) maščobe pri temperaturi 20°C ali ekvivalentno maso na liter pri mleku, ki ima drugačno vsebnost maščobe;</w:t>
            </w:r>
          </w:p>
          <w:p w14:paraId="70E603AE" w14:textId="77777777" w:rsidR="00527272" w:rsidRPr="00D132C8" w:rsidRDefault="00527272" w:rsidP="006B095D">
            <w:pPr>
              <w:spacing w:before="200" w:after="0" w:line="312" w:lineRule="auto"/>
              <w:contextualSpacing/>
              <w:jc w:val="both"/>
              <w:rPr>
                <w:rFonts w:ascii="Garamond" w:hAnsi="Garamond"/>
                <w:b/>
                <w:bCs/>
                <w:sz w:val="24"/>
                <w:szCs w:val="24"/>
                <w:lang w:eastAsia="sl-SI"/>
              </w:rPr>
            </w:pPr>
            <w:r w:rsidRPr="00D132C8">
              <w:rPr>
                <w:rFonts w:ascii="Garamond" w:hAnsi="Garamond"/>
                <w:b/>
                <w:sz w:val="24"/>
                <w:szCs w:val="24"/>
                <w:lang w:eastAsia="sl-SI"/>
              </w:rPr>
              <w:t>3.</w:t>
            </w:r>
            <w:r w:rsidRPr="00D132C8">
              <w:rPr>
                <w:rFonts w:ascii="Garamond" w:hAnsi="Garamond"/>
                <w:sz w:val="24"/>
                <w:szCs w:val="24"/>
                <w:lang w:eastAsia="sl-SI"/>
              </w:rPr>
              <w:t xml:space="preserve"> Vsebovati najmanj 2,9</w:t>
            </w:r>
            <w:r>
              <w:rPr>
                <w:rFonts w:ascii="Garamond" w:hAnsi="Garamond"/>
                <w:sz w:val="24"/>
                <w:szCs w:val="24"/>
                <w:lang w:eastAsia="sl-SI"/>
              </w:rPr>
              <w:t xml:space="preserve"> </w:t>
            </w:r>
            <w:r w:rsidRPr="00D132C8">
              <w:rPr>
                <w:rFonts w:ascii="Garamond" w:hAnsi="Garamond"/>
                <w:sz w:val="24"/>
                <w:szCs w:val="24"/>
                <w:lang w:eastAsia="sl-SI"/>
              </w:rPr>
              <w:t>% (m/m) beljakovin pri mleku z vsebnostjo 3,5% (m/m) maščobe ali ekvivalentno koncentracijo v primeru mleka, ki ima drugačno vsebnost maščobe.</w:t>
            </w:r>
          </w:p>
          <w:p w14:paraId="43281FD9"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Hramba in prevoz pri temperaturi do +8</w:t>
            </w:r>
            <w:r w:rsidRPr="00D132C8">
              <w:rPr>
                <w:rFonts w:ascii="Garamond" w:hAnsi="Garamond"/>
                <w:sz w:val="24"/>
                <w:szCs w:val="24"/>
                <w:lang w:eastAsia="sl-SI"/>
              </w:rPr>
              <w:t>°C</w:t>
            </w:r>
            <w:r w:rsidRPr="00D132C8">
              <w:rPr>
                <w:rFonts w:ascii="Garamond" w:hAnsi="Garamond"/>
                <w:bCs/>
                <w:sz w:val="24"/>
                <w:szCs w:val="24"/>
                <w:lang w:eastAsia="sl-SI"/>
              </w:rPr>
              <w:t>.</w:t>
            </w:r>
          </w:p>
          <w:p w14:paraId="755AA890"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Predelovalec mora imeti za objekt veljavno odločbo VURS. </w:t>
            </w:r>
          </w:p>
          <w:p w14:paraId="32018942"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7FFB8702"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6F77565A"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mleka oziroma  proizvodov z imenom  mleko morajo biti upoštevani splošni predpisi, ki urejajo označevanje živil in predpisi, ki urejajo posamezne vrste živil. Pri označevanju mleka oziroma  proizvodov z imenom mleko s prehranskimi in zdravstvenimi trditvami pa je treba upoštevati tudi Uredbo (ES) št. 1924/2006 in Uredbo (EU) št. 432/2012 o seznamu o dovoljenih zdravstvenih trditvah za živila.</w:t>
            </w:r>
          </w:p>
          <w:p w14:paraId="5038B9FF"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Mleko oziroma proizvod z imenom mleko mora biti označen tudi skladno z Uredbo (EU) št. 1169/2011. </w:t>
            </w:r>
          </w:p>
          <w:p w14:paraId="2B445CDB" w14:textId="77777777" w:rsidR="00527272" w:rsidRPr="00D132C8" w:rsidRDefault="00527272" w:rsidP="006B095D">
            <w:pPr>
              <w:spacing w:line="312" w:lineRule="auto"/>
              <w:jc w:val="both"/>
              <w:rPr>
                <w:rFonts w:ascii="Garamond" w:hAnsi="Garamond"/>
                <w:b/>
                <w:bCs/>
                <w:sz w:val="24"/>
                <w:szCs w:val="24"/>
              </w:rPr>
            </w:pPr>
          </w:p>
          <w:p w14:paraId="78AB02A4"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0559A653" w14:textId="77777777" w:rsidR="00527272" w:rsidRPr="00D132C8" w:rsidRDefault="00527272" w:rsidP="00527272">
      <w:pPr>
        <w:spacing w:line="312" w:lineRule="auto"/>
        <w:jc w:val="both"/>
        <w:rPr>
          <w:rFonts w:ascii="Garamond" w:hAnsi="Garamond"/>
          <w:vanish/>
          <w:sz w:val="24"/>
          <w:szCs w:val="24"/>
        </w:rPr>
      </w:pPr>
    </w:p>
    <w:tbl>
      <w:tblPr>
        <w:tblW w:w="9072" w:type="dxa"/>
        <w:tblInd w:w="-5" w:type="dxa"/>
        <w:tblBorders>
          <w:top w:val="single" w:sz="8" w:space="0" w:color="FFC000"/>
          <w:bottom w:val="single" w:sz="8" w:space="0" w:color="FFC000"/>
        </w:tblBorders>
        <w:tblLook w:val="04A0" w:firstRow="1" w:lastRow="0" w:firstColumn="1" w:lastColumn="0" w:noHBand="0" w:noVBand="1"/>
      </w:tblPr>
      <w:tblGrid>
        <w:gridCol w:w="9072"/>
      </w:tblGrid>
      <w:tr w:rsidR="00527272" w:rsidRPr="00D132C8" w14:paraId="6C69D3A6" w14:textId="77777777" w:rsidTr="006B095D">
        <w:tc>
          <w:tcPr>
            <w:tcW w:w="9072" w:type="dxa"/>
            <w:tcBorders>
              <w:top w:val="single" w:sz="4" w:space="0" w:color="E36C0A"/>
              <w:left w:val="single" w:sz="4" w:space="0" w:color="E36C0A"/>
              <w:bottom w:val="single" w:sz="4" w:space="0" w:color="E36C0A"/>
              <w:right w:val="single" w:sz="4" w:space="0" w:color="E36C0A"/>
            </w:tcBorders>
            <w:shd w:val="clear" w:color="auto" w:fill="FFEFC0"/>
          </w:tcPr>
          <w:p w14:paraId="5B4E784C"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25A779B9" w14:textId="77777777" w:rsidTr="006B095D">
        <w:tc>
          <w:tcPr>
            <w:tcW w:w="9072" w:type="dxa"/>
            <w:tcBorders>
              <w:top w:val="single" w:sz="4" w:space="0" w:color="E36C0A"/>
              <w:bottom w:val="nil"/>
            </w:tcBorders>
            <w:shd w:val="clear" w:color="auto" w:fill="auto"/>
          </w:tcPr>
          <w:p w14:paraId="32E9718E"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Mleko oziroma proizvod z imenom  mleko mora biti v skladu z vsemi veljavnimi predpisi in zahtevami naročnika in ne sme vsebovati konzervansov in drugih aditivov. Ostali dodatni pogoji so opredeljeni v obrazcu </w:t>
            </w:r>
            <w:r w:rsidRPr="00D132C8">
              <w:rPr>
                <w:rFonts w:ascii="Garamond" w:hAnsi="Garamond"/>
                <w:bCs/>
                <w:i/>
                <w:sz w:val="24"/>
                <w:szCs w:val="24"/>
                <w:lang w:eastAsia="sl-SI"/>
              </w:rPr>
              <w:t>»Predračun«.</w:t>
            </w:r>
          </w:p>
          <w:p w14:paraId="40B61DF1"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Mleko oziroma proizvod z imenom mleko mora biti I. kvalitete oz. prve vrste.</w:t>
            </w:r>
          </w:p>
        </w:tc>
      </w:tr>
      <w:tr w:rsidR="00527272" w:rsidRPr="00D132C8" w14:paraId="4225C3A8" w14:textId="77777777" w:rsidTr="006B095D">
        <w:tc>
          <w:tcPr>
            <w:tcW w:w="9072" w:type="dxa"/>
            <w:tcBorders>
              <w:top w:val="nil"/>
              <w:bottom w:val="nil"/>
            </w:tcBorders>
            <w:shd w:val="clear" w:color="auto" w:fill="FFEFC0"/>
          </w:tcPr>
          <w:p w14:paraId="24F57983" w14:textId="0F614F51" w:rsidR="00527272" w:rsidRPr="00D132C8" w:rsidRDefault="00527272" w:rsidP="006B095D">
            <w:pPr>
              <w:autoSpaceDE w:val="0"/>
              <w:autoSpaceDN w:val="0"/>
              <w:adjustRightInd w:val="0"/>
              <w:spacing w:line="312" w:lineRule="auto"/>
              <w:jc w:val="both"/>
              <w:rPr>
                <w:rFonts w:ascii="Garamond" w:hAnsi="Garamond"/>
                <w:bCs/>
                <w:sz w:val="24"/>
                <w:szCs w:val="24"/>
              </w:rPr>
            </w:pPr>
            <w:r w:rsidRPr="00D132C8">
              <w:rPr>
                <w:rFonts w:ascii="Garamond" w:hAnsi="Garamond"/>
                <w:b/>
                <w:bCs/>
                <w:sz w:val="24"/>
                <w:szCs w:val="24"/>
              </w:rPr>
              <w:t xml:space="preserve">Jogurti </w:t>
            </w:r>
            <w:r w:rsidRPr="00D132C8">
              <w:rPr>
                <w:rFonts w:ascii="Garamond" w:hAnsi="Garamond"/>
                <w:bCs/>
                <w:sz w:val="24"/>
                <w:szCs w:val="24"/>
              </w:rPr>
              <w:t>morajo biti v skladu z vsemi veljavnimi predpisi in zahtevami naročnika, brez konzervansov, aditivov, umetnih sladil</w:t>
            </w:r>
            <w:r w:rsidR="00602F58">
              <w:rPr>
                <w:rFonts w:ascii="Garamond" w:hAnsi="Garamond"/>
                <w:bCs/>
                <w:sz w:val="24"/>
                <w:szCs w:val="24"/>
              </w:rPr>
              <w:t xml:space="preserve">, navadni jogurti tudi ne smejo vsebovati </w:t>
            </w:r>
            <w:r w:rsidRPr="00D132C8">
              <w:rPr>
                <w:rFonts w:ascii="Garamond" w:hAnsi="Garamond"/>
                <w:bCs/>
                <w:sz w:val="24"/>
                <w:szCs w:val="24"/>
              </w:rPr>
              <w:t>dodanega sladkorja. Hramba in prevoz pri temperaturi do +2°C do +6°C.</w:t>
            </w:r>
          </w:p>
          <w:p w14:paraId="78435F1E"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r w:rsidRPr="00D132C8">
              <w:rPr>
                <w:rFonts w:ascii="Garamond" w:hAnsi="Garamond"/>
                <w:b/>
                <w:bCs/>
                <w:sz w:val="24"/>
                <w:szCs w:val="24"/>
              </w:rPr>
              <w:lastRenderedPageBreak/>
              <w:t>Siri ribani</w:t>
            </w:r>
            <w:r w:rsidRPr="00D132C8">
              <w:rPr>
                <w:rFonts w:ascii="Garamond" w:hAnsi="Garamond"/>
                <w:bCs/>
                <w:sz w:val="24"/>
                <w:szCs w:val="24"/>
              </w:rPr>
              <w:t xml:space="preserve"> morajo biti v skladu z vsemi veljavnimi predpisi in zahtevami naročnika, brez konzervansov. Hramba in prevoz pri temperaturi od +2°C do +6°C.</w:t>
            </w:r>
          </w:p>
          <w:p w14:paraId="4BA4FB82" w14:textId="77777777" w:rsidR="00527272" w:rsidRPr="00D132C8" w:rsidRDefault="00527272" w:rsidP="006B095D">
            <w:pPr>
              <w:autoSpaceDE w:val="0"/>
              <w:autoSpaceDN w:val="0"/>
              <w:adjustRightInd w:val="0"/>
              <w:spacing w:line="312" w:lineRule="auto"/>
              <w:jc w:val="both"/>
              <w:rPr>
                <w:rFonts w:ascii="Garamond" w:hAnsi="Garamond"/>
                <w:bCs/>
                <w:sz w:val="24"/>
                <w:szCs w:val="24"/>
              </w:rPr>
            </w:pPr>
            <w:r w:rsidRPr="00D132C8">
              <w:rPr>
                <w:rFonts w:ascii="Garamond" w:hAnsi="Garamond"/>
                <w:b/>
                <w:bCs/>
                <w:sz w:val="24"/>
                <w:szCs w:val="24"/>
              </w:rPr>
              <w:t xml:space="preserve">Skuta in sveži siri </w:t>
            </w:r>
            <w:r w:rsidRPr="00D132C8">
              <w:rPr>
                <w:rFonts w:ascii="Garamond" w:hAnsi="Garamond"/>
                <w:bCs/>
                <w:sz w:val="24"/>
                <w:szCs w:val="24"/>
              </w:rPr>
              <w:t>morajo biti v skladu z vsemi veljavnimi predpisi in zahtevami naročnika, brez konzervansov in aditivov. Hramba in prevoz pri temperaturi od +2°C do +6°C.</w:t>
            </w:r>
          </w:p>
          <w:p w14:paraId="13517C93" w14:textId="77777777" w:rsidR="00527272" w:rsidRPr="00D132C8" w:rsidRDefault="00527272" w:rsidP="006B095D">
            <w:pPr>
              <w:autoSpaceDE w:val="0"/>
              <w:autoSpaceDN w:val="0"/>
              <w:adjustRightInd w:val="0"/>
              <w:spacing w:line="312" w:lineRule="auto"/>
              <w:jc w:val="both"/>
              <w:rPr>
                <w:rFonts w:ascii="Garamond" w:hAnsi="Garamond"/>
                <w:bCs/>
                <w:sz w:val="24"/>
                <w:szCs w:val="24"/>
              </w:rPr>
            </w:pPr>
            <w:r w:rsidRPr="00D132C8">
              <w:rPr>
                <w:rFonts w:ascii="Garamond" w:hAnsi="Garamond"/>
                <w:b/>
                <w:bCs/>
                <w:sz w:val="24"/>
                <w:szCs w:val="24"/>
              </w:rPr>
              <w:t xml:space="preserve">Kislo mleko </w:t>
            </w:r>
            <w:r w:rsidRPr="00D132C8">
              <w:rPr>
                <w:rFonts w:ascii="Garamond" w:hAnsi="Garamond"/>
                <w:bCs/>
                <w:sz w:val="24"/>
                <w:szCs w:val="24"/>
              </w:rPr>
              <w:t>mora biti v skladu z vsemi veljavnimi predpisi in zahtevami naročnika, brez konzervansov, aditivov, umetnih sladil ter dodanega sladkorja. Hramba in prevoz pri temperaturi od +2°C do +6°C.</w:t>
            </w:r>
          </w:p>
          <w:p w14:paraId="3824DEC8" w14:textId="0D7D264D" w:rsidR="00527272" w:rsidRPr="00D132C8" w:rsidRDefault="00527272" w:rsidP="006B095D">
            <w:pPr>
              <w:autoSpaceDE w:val="0"/>
              <w:autoSpaceDN w:val="0"/>
              <w:adjustRightInd w:val="0"/>
              <w:spacing w:line="312" w:lineRule="auto"/>
              <w:jc w:val="both"/>
              <w:rPr>
                <w:rFonts w:ascii="Garamond" w:hAnsi="Garamond"/>
                <w:bCs/>
                <w:sz w:val="24"/>
                <w:szCs w:val="24"/>
              </w:rPr>
            </w:pPr>
            <w:r w:rsidRPr="00D132C8">
              <w:rPr>
                <w:rFonts w:ascii="Garamond" w:hAnsi="Garamond"/>
                <w:b/>
                <w:bCs/>
                <w:sz w:val="24"/>
                <w:szCs w:val="24"/>
              </w:rPr>
              <w:t xml:space="preserve">Kefir </w:t>
            </w:r>
            <w:r w:rsidRPr="00D132C8">
              <w:rPr>
                <w:rFonts w:ascii="Garamond" w:hAnsi="Garamond"/>
                <w:bCs/>
                <w:sz w:val="24"/>
                <w:szCs w:val="24"/>
              </w:rPr>
              <w:t>mora biti v skladu z vsemi veljavnimi predpisi in zahtevami naročnika, brez konzervansov, aditivov, umetnih sladil</w:t>
            </w:r>
            <w:r w:rsidR="00602F58">
              <w:rPr>
                <w:rFonts w:ascii="Garamond" w:hAnsi="Garamond"/>
                <w:bCs/>
                <w:sz w:val="24"/>
                <w:szCs w:val="24"/>
              </w:rPr>
              <w:t>,</w:t>
            </w:r>
            <w:r w:rsidR="00602F58">
              <w:t xml:space="preserve"> </w:t>
            </w:r>
            <w:r w:rsidR="00602F58" w:rsidRPr="00602F58">
              <w:rPr>
                <w:rFonts w:ascii="Garamond" w:hAnsi="Garamond"/>
                <w:bCs/>
                <w:sz w:val="24"/>
                <w:szCs w:val="24"/>
              </w:rPr>
              <w:t xml:space="preserve">navadni </w:t>
            </w:r>
            <w:r w:rsidR="00602F58">
              <w:rPr>
                <w:rFonts w:ascii="Garamond" w:hAnsi="Garamond"/>
                <w:bCs/>
                <w:sz w:val="24"/>
                <w:szCs w:val="24"/>
              </w:rPr>
              <w:t xml:space="preserve">kefir </w:t>
            </w:r>
            <w:r w:rsidR="00602F58" w:rsidRPr="00602F58">
              <w:rPr>
                <w:rFonts w:ascii="Garamond" w:hAnsi="Garamond"/>
                <w:bCs/>
                <w:sz w:val="24"/>
                <w:szCs w:val="24"/>
              </w:rPr>
              <w:t>tudi ne sme vsebovati dodanega sladkorja</w:t>
            </w:r>
            <w:r w:rsidRPr="00D132C8">
              <w:rPr>
                <w:rFonts w:ascii="Garamond" w:hAnsi="Garamond"/>
                <w:bCs/>
                <w:sz w:val="24"/>
                <w:szCs w:val="24"/>
              </w:rPr>
              <w:t>. Hramba in prevoz pri temperaturi od +2°C do +6°C.</w:t>
            </w:r>
          </w:p>
          <w:p w14:paraId="79836E27" w14:textId="77777777" w:rsidR="00527272" w:rsidRPr="00D132C8" w:rsidRDefault="00527272" w:rsidP="006B095D">
            <w:pPr>
              <w:autoSpaceDE w:val="0"/>
              <w:autoSpaceDN w:val="0"/>
              <w:adjustRightInd w:val="0"/>
              <w:spacing w:line="312" w:lineRule="auto"/>
              <w:jc w:val="both"/>
              <w:rPr>
                <w:rFonts w:ascii="Garamond" w:hAnsi="Garamond"/>
                <w:bCs/>
                <w:sz w:val="24"/>
                <w:szCs w:val="24"/>
              </w:rPr>
            </w:pPr>
            <w:r w:rsidRPr="00D132C8">
              <w:rPr>
                <w:rFonts w:ascii="Garamond" w:hAnsi="Garamond"/>
                <w:b/>
                <w:bCs/>
                <w:sz w:val="24"/>
                <w:szCs w:val="24"/>
              </w:rPr>
              <w:t>Mlečne pijače</w:t>
            </w:r>
            <w:r w:rsidRPr="00D132C8">
              <w:rPr>
                <w:rFonts w:ascii="Garamond" w:hAnsi="Garamond"/>
                <w:bCs/>
                <w:sz w:val="24"/>
                <w:szCs w:val="24"/>
              </w:rPr>
              <w:t xml:space="preserve"> morajo biti v skladu z vsemi veljavnimi predpisi in zahtevami naročnika, brez konzervansov, umetnih sladil in drugih aditivov z  dodatkom kakava oz. čokolade. Hramba in prevoz pri temperaturi do +2°C do +6°C (oziroma skladno z deklaracijo proizvoda).</w:t>
            </w:r>
          </w:p>
        </w:tc>
      </w:tr>
      <w:tr w:rsidR="00527272" w:rsidRPr="00D132C8" w14:paraId="5ED0AE75" w14:textId="77777777" w:rsidTr="006B095D">
        <w:tc>
          <w:tcPr>
            <w:tcW w:w="9072" w:type="dxa"/>
            <w:tcBorders>
              <w:top w:val="nil"/>
              <w:bottom w:val="nil"/>
            </w:tcBorders>
            <w:shd w:val="clear" w:color="auto" w:fill="FFEFC0"/>
          </w:tcPr>
          <w:p w14:paraId="696B9219" w14:textId="1532FFB0" w:rsidR="00527272" w:rsidRPr="00D132C8" w:rsidRDefault="00527272" w:rsidP="006B095D">
            <w:pPr>
              <w:autoSpaceDE w:val="0"/>
              <w:autoSpaceDN w:val="0"/>
              <w:adjustRightInd w:val="0"/>
              <w:spacing w:line="312" w:lineRule="auto"/>
              <w:jc w:val="both"/>
              <w:rPr>
                <w:rFonts w:ascii="Garamond" w:hAnsi="Garamond"/>
                <w:bCs/>
                <w:sz w:val="24"/>
                <w:szCs w:val="24"/>
              </w:rPr>
            </w:pPr>
          </w:p>
        </w:tc>
      </w:tr>
      <w:tr w:rsidR="00527272" w:rsidRPr="00D132C8" w14:paraId="505C6755" w14:textId="77777777" w:rsidTr="006B095D">
        <w:tblPrEx>
          <w:tblBorders>
            <w:top w:val="single" w:sz="8" w:space="0" w:color="70AD47"/>
            <w:bottom w:val="single" w:sz="8" w:space="0" w:color="70AD47"/>
          </w:tblBorders>
        </w:tblPrEx>
        <w:tc>
          <w:tcPr>
            <w:tcW w:w="9072" w:type="dxa"/>
            <w:tcBorders>
              <w:top w:val="single" w:sz="8" w:space="0" w:color="70AD47"/>
              <w:bottom w:val="single" w:sz="4" w:space="0" w:color="92D050"/>
            </w:tcBorders>
            <w:shd w:val="clear" w:color="auto" w:fill="auto"/>
          </w:tcPr>
          <w:p w14:paraId="06C1B57E" w14:textId="77777777" w:rsidR="00527272" w:rsidRPr="00D132C8" w:rsidRDefault="00527272" w:rsidP="006B095D">
            <w:pPr>
              <w:spacing w:line="312" w:lineRule="auto"/>
              <w:jc w:val="both"/>
              <w:rPr>
                <w:rFonts w:ascii="Garamond" w:hAnsi="Garamond"/>
                <w:b/>
                <w:bCs/>
                <w:sz w:val="24"/>
                <w:szCs w:val="24"/>
              </w:rPr>
            </w:pPr>
          </w:p>
        </w:tc>
      </w:tr>
      <w:tr w:rsidR="00527272" w:rsidRPr="00D132C8" w14:paraId="6A77D431" w14:textId="77777777" w:rsidTr="006B095D">
        <w:tblPrEx>
          <w:tblBorders>
            <w:top w:val="single" w:sz="8" w:space="0" w:color="70AD47"/>
            <w:bottom w:val="single" w:sz="8" w:space="0" w:color="70AD47"/>
          </w:tblBorders>
        </w:tblPrEx>
        <w:tc>
          <w:tcPr>
            <w:tcW w:w="9072" w:type="dxa"/>
            <w:tcBorders>
              <w:top w:val="single" w:sz="4" w:space="0" w:color="92D050"/>
              <w:left w:val="single" w:sz="4" w:space="0" w:color="92D050"/>
              <w:bottom w:val="single" w:sz="4" w:space="0" w:color="92D050"/>
              <w:right w:val="single" w:sz="4" w:space="0" w:color="92D050"/>
            </w:tcBorders>
            <w:shd w:val="clear" w:color="auto" w:fill="DBEBD0"/>
          </w:tcPr>
          <w:p w14:paraId="03F50971" w14:textId="50D4635B" w:rsidR="00527272" w:rsidRPr="00D132C8" w:rsidRDefault="00527272" w:rsidP="00E20A19">
            <w:pPr>
              <w:spacing w:line="312" w:lineRule="auto"/>
              <w:jc w:val="both"/>
              <w:rPr>
                <w:rFonts w:ascii="Garamond" w:hAnsi="Garamond"/>
                <w:b/>
                <w:bCs/>
                <w:sz w:val="24"/>
                <w:szCs w:val="24"/>
              </w:rPr>
            </w:pPr>
            <w:r w:rsidRPr="00D132C8">
              <w:rPr>
                <w:rFonts w:ascii="Garamond" w:hAnsi="Garamond"/>
                <w:b/>
                <w:bCs/>
                <w:sz w:val="24"/>
                <w:szCs w:val="24"/>
              </w:rPr>
              <w:t>TEHNIČNE ZAHTEVE ZA SIR</w:t>
            </w:r>
          </w:p>
        </w:tc>
      </w:tr>
      <w:tr w:rsidR="00527272" w:rsidRPr="00D132C8" w14:paraId="49AF6A94" w14:textId="77777777" w:rsidTr="006B095D">
        <w:tblPrEx>
          <w:tblBorders>
            <w:top w:val="single" w:sz="8" w:space="0" w:color="70AD47"/>
            <w:bottom w:val="single" w:sz="8" w:space="0" w:color="70AD47"/>
          </w:tblBorders>
        </w:tblPrEx>
        <w:tc>
          <w:tcPr>
            <w:tcW w:w="9072" w:type="dxa"/>
            <w:tcBorders>
              <w:top w:val="single" w:sz="4" w:space="0" w:color="92D050"/>
              <w:bottom w:val="nil"/>
            </w:tcBorders>
            <w:shd w:val="clear" w:color="auto" w:fill="auto"/>
          </w:tcPr>
          <w:p w14:paraId="12145916"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Siri morajo priti do naročnika v</w:t>
            </w:r>
            <w:r>
              <w:rPr>
                <w:rFonts w:ascii="Garamond" w:hAnsi="Garamond"/>
                <w:bCs/>
                <w:sz w:val="24"/>
                <w:szCs w:val="24"/>
              </w:rPr>
              <w:t xml:space="preserve"> </w:t>
            </w:r>
            <w:r w:rsidRPr="00D132C8">
              <w:rPr>
                <w:rFonts w:ascii="Garamond" w:hAnsi="Garamond"/>
                <w:bCs/>
                <w:sz w:val="24"/>
                <w:szCs w:val="24"/>
              </w:rPr>
              <w:t xml:space="preserve">nepretrgani hladni verigi (namensko hlajena vozila). </w:t>
            </w:r>
          </w:p>
          <w:p w14:paraId="31AA4914"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Predelovalec mora imeti za objekt veljavno odločbo VURS. </w:t>
            </w:r>
          </w:p>
          <w:p w14:paraId="6CC264EC"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Hramba in prevoz pri temperaturi do +8°C.</w:t>
            </w:r>
          </w:p>
          <w:p w14:paraId="78A697B5"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Način pakiranja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 v kontrolirani atmosferi.</w:t>
            </w:r>
          </w:p>
          <w:p w14:paraId="2A170333"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za vsako živilo v skladu z vsemi veljavnimi predpisi.</w:t>
            </w:r>
          </w:p>
          <w:p w14:paraId="4FE28C86"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Pri označevanju sirov morajo biti upoštevani splošni predpisi, ki urejajo označevanje živil in predpisi, ki urejajo posamezne vrste živil. Pri označevanju sirov s prehranskimi in zdravstvenimi trditvami pa je treba upoštevati tudi Uredbo (ES) št. 1924/2006 in Uredbo (EU) št. 432/2012 o seznamu o dovoljenih zdravstvenih trditvah za živila.</w:t>
            </w:r>
          </w:p>
          <w:p w14:paraId="4135D815"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Siri morajo biti označeni tudi skladno z Uredbo (EU) št. 1169/2011.</w:t>
            </w:r>
          </w:p>
        </w:tc>
      </w:tr>
    </w:tbl>
    <w:p w14:paraId="69989E82" w14:textId="77777777" w:rsidR="00527272" w:rsidRPr="00D132C8" w:rsidRDefault="00527272" w:rsidP="00527272">
      <w:pPr>
        <w:spacing w:line="312" w:lineRule="auto"/>
        <w:jc w:val="both"/>
        <w:rPr>
          <w:rFonts w:ascii="Garamond" w:hAnsi="Garamond"/>
          <w:vanish/>
          <w:sz w:val="24"/>
          <w:szCs w:val="24"/>
        </w:rPr>
      </w:pPr>
    </w:p>
    <w:p w14:paraId="1F05CCE7" w14:textId="77777777" w:rsidR="00527272" w:rsidRPr="00D132C8" w:rsidRDefault="00527272" w:rsidP="00527272">
      <w:pPr>
        <w:pStyle w:val="Odstavekseznama"/>
        <w:numPr>
          <w:ilvl w:val="0"/>
          <w:numId w:val="30"/>
        </w:numPr>
        <w:spacing w:before="0" w:after="120" w:line="312" w:lineRule="auto"/>
        <w:ind w:left="714" w:hanging="357"/>
        <w:rPr>
          <w:rFonts w:ascii="Garamond" w:hAnsi="Garamond"/>
          <w:sz w:val="24"/>
          <w:szCs w:val="24"/>
        </w:rPr>
      </w:pPr>
      <w:r w:rsidRPr="00D132C8">
        <w:rPr>
          <w:rFonts w:ascii="Garamond" w:hAnsi="Garamond"/>
          <w:sz w:val="24"/>
          <w:szCs w:val="24"/>
        </w:rPr>
        <w:t>Siri morajo biti v skladu z vsemi veljavnimi predpisi in zahtevami naročnika in ne smejo vsebovati konzervansov in drugih aditivov.</w:t>
      </w:r>
    </w:p>
    <w:p w14:paraId="3C926E12" w14:textId="77777777" w:rsidR="00527272" w:rsidRPr="00D132C8" w:rsidRDefault="00527272" w:rsidP="00527272">
      <w:pPr>
        <w:pStyle w:val="Odstavekseznama"/>
        <w:numPr>
          <w:ilvl w:val="0"/>
          <w:numId w:val="30"/>
        </w:numPr>
        <w:spacing w:before="0" w:after="120" w:line="312" w:lineRule="auto"/>
        <w:ind w:left="714" w:hanging="357"/>
        <w:rPr>
          <w:rFonts w:ascii="Garamond" w:hAnsi="Garamond"/>
          <w:b/>
          <w:bCs/>
          <w:sz w:val="24"/>
          <w:szCs w:val="24"/>
        </w:rPr>
      </w:pPr>
      <w:r w:rsidRPr="00D132C8">
        <w:rPr>
          <w:rFonts w:ascii="Garamond" w:hAnsi="Garamond"/>
          <w:bCs/>
          <w:sz w:val="24"/>
          <w:szCs w:val="24"/>
        </w:rPr>
        <w:t>Odstopanje v masi uporabniškega kosa sira (rezina, kos,…) pri posameznemu kosu ne smejo preseči ±10</w:t>
      </w:r>
      <w:r>
        <w:rPr>
          <w:rFonts w:ascii="Garamond" w:hAnsi="Garamond"/>
          <w:bCs/>
          <w:sz w:val="24"/>
          <w:szCs w:val="24"/>
        </w:rPr>
        <w:t xml:space="preserve"> </w:t>
      </w:r>
      <w:r w:rsidRPr="00D132C8">
        <w:rPr>
          <w:rFonts w:ascii="Garamond" w:hAnsi="Garamond"/>
          <w:bCs/>
          <w:sz w:val="24"/>
          <w:szCs w:val="24"/>
        </w:rPr>
        <w:t>% zahtevane mase, celotna dobavljena količina pa ne sme odstopati več kot ±2</w:t>
      </w:r>
      <w:r>
        <w:rPr>
          <w:rFonts w:ascii="Garamond" w:hAnsi="Garamond"/>
          <w:bCs/>
          <w:sz w:val="24"/>
          <w:szCs w:val="24"/>
        </w:rPr>
        <w:t xml:space="preserve"> </w:t>
      </w:r>
      <w:r w:rsidRPr="00D132C8">
        <w:rPr>
          <w:rFonts w:ascii="Garamond" w:hAnsi="Garamond"/>
          <w:bCs/>
          <w:sz w:val="24"/>
          <w:szCs w:val="24"/>
        </w:rPr>
        <w:t>%.</w:t>
      </w:r>
    </w:p>
    <w:p w14:paraId="58956C33" w14:textId="77777777" w:rsidR="00527272" w:rsidRPr="00D132C8" w:rsidRDefault="00527272" w:rsidP="00527272">
      <w:pPr>
        <w:pStyle w:val="Odstavekseznama"/>
        <w:numPr>
          <w:ilvl w:val="0"/>
          <w:numId w:val="30"/>
        </w:numPr>
        <w:spacing w:before="0" w:after="120" w:line="312" w:lineRule="auto"/>
        <w:ind w:left="714" w:hanging="357"/>
        <w:rPr>
          <w:rFonts w:ascii="Garamond" w:hAnsi="Garamond"/>
          <w:sz w:val="24"/>
          <w:szCs w:val="24"/>
        </w:rPr>
      </w:pPr>
      <w:r w:rsidRPr="00D132C8">
        <w:rPr>
          <w:rFonts w:ascii="Garamond" w:hAnsi="Garamond"/>
          <w:sz w:val="24"/>
          <w:szCs w:val="24"/>
        </w:rPr>
        <w:t>Siri morajo biti I. kvalitete.</w:t>
      </w:r>
    </w:p>
    <w:tbl>
      <w:tblPr>
        <w:tblW w:w="0" w:type="auto"/>
        <w:tblBorders>
          <w:top w:val="single" w:sz="8" w:space="0" w:color="4472C4"/>
          <w:bottom w:val="single" w:sz="8" w:space="0" w:color="4472C4"/>
        </w:tblBorders>
        <w:tblLook w:val="04A0" w:firstRow="1" w:lastRow="0" w:firstColumn="1" w:lastColumn="0" w:noHBand="0" w:noVBand="1"/>
      </w:tblPr>
      <w:tblGrid>
        <w:gridCol w:w="9062"/>
      </w:tblGrid>
      <w:tr w:rsidR="00527272" w:rsidRPr="00D132C8" w14:paraId="6E6E1865" w14:textId="77777777" w:rsidTr="006B095D">
        <w:tc>
          <w:tcPr>
            <w:tcW w:w="9071" w:type="dxa"/>
            <w:tcBorders>
              <w:top w:val="single" w:sz="4" w:space="0" w:color="0070C0"/>
              <w:left w:val="single" w:sz="4" w:space="0" w:color="0070C0"/>
              <w:bottom w:val="single" w:sz="4" w:space="0" w:color="0070C0"/>
              <w:right w:val="single" w:sz="4" w:space="0" w:color="0070C0"/>
            </w:tcBorders>
            <w:shd w:val="clear" w:color="auto" w:fill="D0DBF0"/>
          </w:tcPr>
          <w:p w14:paraId="7764BB30"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r w:rsidRPr="00D132C8">
              <w:rPr>
                <w:rFonts w:ascii="Garamond" w:hAnsi="Garamond"/>
                <w:b/>
                <w:bCs/>
                <w:sz w:val="24"/>
                <w:szCs w:val="24"/>
              </w:rPr>
              <w:lastRenderedPageBreak/>
              <w:t>SPECIFIČNE ZAHTEVE</w:t>
            </w:r>
          </w:p>
        </w:tc>
      </w:tr>
      <w:tr w:rsidR="00527272" w:rsidRPr="00D132C8" w14:paraId="76552017" w14:textId="77777777" w:rsidTr="006B095D">
        <w:tc>
          <w:tcPr>
            <w:tcW w:w="9071" w:type="dxa"/>
            <w:tcBorders>
              <w:top w:val="single" w:sz="4" w:space="0" w:color="0070C0"/>
              <w:bottom w:val="nil"/>
            </w:tcBorders>
            <w:shd w:val="clear" w:color="auto" w:fill="auto"/>
          </w:tcPr>
          <w:p w14:paraId="10AAD38E" w14:textId="383569E1"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Siri morajo biti za vse navedene lokacije</w:t>
            </w:r>
            <w:r w:rsidR="00E20A19">
              <w:rPr>
                <w:rFonts w:ascii="Garamond" w:hAnsi="Garamond"/>
                <w:bCs/>
                <w:sz w:val="24"/>
                <w:szCs w:val="24"/>
              </w:rPr>
              <w:t xml:space="preserve"> dostave, razen </w:t>
            </w:r>
            <w:r w:rsidR="00E20A19">
              <w:rPr>
                <w:rFonts w:ascii="Garamond" w:eastAsia="Times New Roman" w:hAnsi="Garamond" w:cs="Arial"/>
                <w:sz w:val="24"/>
                <w:szCs w:val="24"/>
              </w:rPr>
              <w:t>Osnovne šole</w:t>
            </w:r>
            <w:r w:rsidR="00E20A19" w:rsidRPr="00602F58">
              <w:rPr>
                <w:rFonts w:ascii="Garamond" w:eastAsia="Times New Roman" w:hAnsi="Garamond" w:cs="Arial"/>
                <w:sz w:val="24"/>
                <w:szCs w:val="24"/>
              </w:rPr>
              <w:t xml:space="preserve"> Stražišče Kranj</w:t>
            </w:r>
            <w:r w:rsidR="00E20A19">
              <w:rPr>
                <w:rFonts w:ascii="Garamond" w:hAnsi="Garamond"/>
                <w:bCs/>
                <w:sz w:val="24"/>
                <w:szCs w:val="24"/>
              </w:rPr>
              <w:t xml:space="preserve">, </w:t>
            </w:r>
            <w:r w:rsidRPr="00D132C8">
              <w:rPr>
                <w:rFonts w:ascii="Garamond" w:hAnsi="Garamond"/>
                <w:bCs/>
                <w:sz w:val="24"/>
                <w:szCs w:val="24"/>
              </w:rPr>
              <w:t>rezani. Posamezna rezina sira mora biti debeline od 1,8</w:t>
            </w:r>
            <w:r>
              <w:rPr>
                <w:rFonts w:ascii="Garamond" w:hAnsi="Garamond"/>
                <w:bCs/>
                <w:sz w:val="24"/>
                <w:szCs w:val="24"/>
              </w:rPr>
              <w:t xml:space="preserve"> </w:t>
            </w:r>
            <w:r w:rsidRPr="00D132C8">
              <w:rPr>
                <w:rFonts w:ascii="Garamond" w:hAnsi="Garamond"/>
                <w:bCs/>
                <w:sz w:val="24"/>
                <w:szCs w:val="24"/>
              </w:rPr>
              <w:t>mm do 2</w:t>
            </w:r>
            <w:r>
              <w:rPr>
                <w:rFonts w:ascii="Garamond" w:hAnsi="Garamond"/>
                <w:bCs/>
                <w:sz w:val="24"/>
                <w:szCs w:val="24"/>
              </w:rPr>
              <w:t xml:space="preserve"> </w:t>
            </w:r>
            <w:r w:rsidRPr="00D132C8">
              <w:rPr>
                <w:rFonts w:ascii="Garamond" w:hAnsi="Garamond"/>
                <w:bCs/>
                <w:sz w:val="24"/>
                <w:szCs w:val="24"/>
              </w:rPr>
              <w:t xml:space="preserve">mm. </w:t>
            </w:r>
          </w:p>
          <w:p w14:paraId="0482A19E"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Rezine morajo biti tako zložene, da jih je ob razdeljevanju možno razdeliti.</w:t>
            </w:r>
          </w:p>
          <w:p w14:paraId="227ED243"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Rezan sir mora biti ustrezno pakiran za vsako navedeno lokacijo dostave (vakum, folija,…)</w:t>
            </w:r>
            <w:r w:rsidRPr="00D132C8">
              <w:rPr>
                <w:rFonts w:ascii="Garamond" w:hAnsi="Garamond"/>
                <w:b/>
                <w:bCs/>
                <w:sz w:val="24"/>
                <w:szCs w:val="24"/>
              </w:rPr>
              <w:t>.</w:t>
            </w:r>
          </w:p>
        </w:tc>
      </w:tr>
    </w:tbl>
    <w:p w14:paraId="3ABD04B2" w14:textId="77777777" w:rsidR="00527272" w:rsidRPr="00D132C8" w:rsidRDefault="00527272" w:rsidP="00B50F18">
      <w:pPr>
        <w:rPr>
          <w:lang w:eastAsia="zh-CN" w:bidi="hi-IN"/>
        </w:rPr>
      </w:pPr>
    </w:p>
    <w:p w14:paraId="006A01B3" w14:textId="77777777" w:rsidR="00527272" w:rsidRPr="00D132C8" w:rsidRDefault="00527272" w:rsidP="009B0C9D">
      <w:pPr>
        <w:pStyle w:val="Naslov1"/>
        <w:rPr>
          <w:lang w:eastAsia="zh-CN" w:bidi="hi-IN"/>
        </w:rPr>
      </w:pPr>
      <w:bookmarkStart w:id="103" w:name="_Toc5190814"/>
      <w:r w:rsidRPr="00D132C8">
        <w:rPr>
          <w:lang w:eastAsia="zh-CN" w:bidi="hi-IN"/>
        </w:rPr>
        <w:t>TEHNIČNE ZAHTEVE ZA SLADOLED</w:t>
      </w:r>
      <w:bookmarkEnd w:id="103"/>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23BC8BA1" w14:textId="77777777" w:rsidTr="006B095D">
        <w:tc>
          <w:tcPr>
            <w:tcW w:w="9072" w:type="dxa"/>
            <w:tcBorders>
              <w:top w:val="single" w:sz="4" w:space="0" w:color="9BBB59"/>
              <w:bottom w:val="nil"/>
            </w:tcBorders>
            <w:shd w:val="clear" w:color="auto" w:fill="auto"/>
          </w:tcPr>
          <w:p w14:paraId="7DCFEC1E" w14:textId="77777777" w:rsidR="00527272" w:rsidRPr="00D132C8" w:rsidRDefault="00527272" w:rsidP="006B095D">
            <w:pPr>
              <w:pStyle w:val="Odstavekseznama"/>
              <w:spacing w:before="0" w:after="200" w:line="312" w:lineRule="auto"/>
              <w:rPr>
                <w:rFonts w:ascii="Garamond" w:hAnsi="Garamond"/>
                <w:b/>
                <w:bCs/>
                <w:sz w:val="24"/>
                <w:szCs w:val="24"/>
              </w:rPr>
            </w:pPr>
          </w:p>
          <w:p w14:paraId="2CA22EAA" w14:textId="77777777" w:rsidR="00527272" w:rsidRPr="00D132C8" w:rsidRDefault="00527272" w:rsidP="006B095D">
            <w:pPr>
              <w:pStyle w:val="Odstavekseznama"/>
              <w:numPr>
                <w:ilvl w:val="0"/>
                <w:numId w:val="31"/>
              </w:numPr>
              <w:spacing w:before="0" w:after="200" w:line="312" w:lineRule="auto"/>
              <w:rPr>
                <w:rFonts w:ascii="Garamond" w:hAnsi="Garamond"/>
                <w:b/>
                <w:bCs/>
                <w:sz w:val="24"/>
                <w:szCs w:val="24"/>
              </w:rPr>
            </w:pPr>
            <w:r w:rsidRPr="00D132C8">
              <w:rPr>
                <w:rFonts w:ascii="Garamond" w:hAnsi="Garamond"/>
                <w:bCs/>
                <w:sz w:val="24"/>
                <w:szCs w:val="24"/>
              </w:rPr>
              <w:t>Mleko in mlečni izdelki morajo priti do naročnika dostavljeni v</w:t>
            </w:r>
            <w:r>
              <w:rPr>
                <w:rFonts w:ascii="Garamond" w:hAnsi="Garamond"/>
                <w:bCs/>
                <w:sz w:val="24"/>
                <w:szCs w:val="24"/>
              </w:rPr>
              <w:t xml:space="preserve"> </w:t>
            </w:r>
            <w:r w:rsidRPr="00D132C8">
              <w:rPr>
                <w:rFonts w:ascii="Garamond" w:hAnsi="Garamond"/>
                <w:bCs/>
                <w:sz w:val="24"/>
                <w:szCs w:val="24"/>
              </w:rPr>
              <w:t xml:space="preserve">nepretrgani hladni verigi (namensko hlajena vozila). </w:t>
            </w:r>
          </w:p>
          <w:p w14:paraId="64E50A0B" w14:textId="77777777" w:rsidR="00527272" w:rsidRPr="00D132C8" w:rsidRDefault="00527272" w:rsidP="006B095D">
            <w:pPr>
              <w:pStyle w:val="Telobesedila3"/>
              <w:spacing w:line="312" w:lineRule="auto"/>
              <w:jc w:val="both"/>
              <w:rPr>
                <w:rFonts w:ascii="Garamond" w:hAnsi="Garamond"/>
                <w:sz w:val="24"/>
                <w:szCs w:val="24"/>
              </w:rPr>
            </w:pPr>
            <w:r w:rsidRPr="00D132C8">
              <w:rPr>
                <w:rFonts w:ascii="Garamond" w:hAnsi="Garamond"/>
                <w:sz w:val="24"/>
                <w:szCs w:val="24"/>
              </w:rPr>
              <w:t>Sladoledi, ki so v prometu, morajo izpolnjevati naslednje pogoje:</w:t>
            </w:r>
          </w:p>
          <w:p w14:paraId="41BF437A" w14:textId="77777777" w:rsidR="00527272" w:rsidRPr="00D132C8" w:rsidRDefault="00527272" w:rsidP="006B095D">
            <w:pPr>
              <w:pStyle w:val="Telobesedila3"/>
              <w:numPr>
                <w:ilvl w:val="0"/>
                <w:numId w:val="32"/>
              </w:numPr>
              <w:tabs>
                <w:tab w:val="left" w:pos="0"/>
              </w:tabs>
              <w:spacing w:after="0" w:line="312" w:lineRule="auto"/>
              <w:jc w:val="both"/>
              <w:rPr>
                <w:rFonts w:ascii="Garamond" w:hAnsi="Garamond"/>
                <w:sz w:val="24"/>
                <w:szCs w:val="24"/>
              </w:rPr>
            </w:pPr>
            <w:r w:rsidRPr="00D132C8">
              <w:rPr>
                <w:rFonts w:ascii="Garamond" w:hAnsi="Garamond"/>
                <w:sz w:val="24"/>
                <w:szCs w:val="24"/>
              </w:rPr>
              <w:t>Izdelani morajo biti iz pasteriziranih ali steriliziranih sestavin mleka</w:t>
            </w:r>
          </w:p>
          <w:p w14:paraId="618C8658" w14:textId="77777777" w:rsidR="00527272" w:rsidRPr="00D132C8" w:rsidRDefault="00527272" w:rsidP="006B095D">
            <w:pPr>
              <w:numPr>
                <w:ilvl w:val="0"/>
                <w:numId w:val="32"/>
              </w:numPr>
              <w:spacing w:after="0" w:line="312" w:lineRule="auto"/>
              <w:jc w:val="both"/>
              <w:rPr>
                <w:rFonts w:ascii="Garamond" w:hAnsi="Garamond"/>
                <w:sz w:val="24"/>
                <w:szCs w:val="24"/>
              </w:rPr>
            </w:pPr>
            <w:r w:rsidRPr="00D132C8">
              <w:rPr>
                <w:rFonts w:ascii="Garamond" w:hAnsi="Garamond"/>
                <w:sz w:val="24"/>
                <w:szCs w:val="24"/>
              </w:rPr>
              <w:t xml:space="preserve">Imeti morajo </w:t>
            </w:r>
            <w:proofErr w:type="spellStart"/>
            <w:r w:rsidRPr="00D132C8">
              <w:rPr>
                <w:rFonts w:ascii="Garamond" w:hAnsi="Garamond"/>
                <w:sz w:val="24"/>
                <w:szCs w:val="24"/>
              </w:rPr>
              <w:t>zmrziščno</w:t>
            </w:r>
            <w:proofErr w:type="spellEnd"/>
            <w:r w:rsidRPr="00D132C8">
              <w:rPr>
                <w:rFonts w:ascii="Garamond" w:hAnsi="Garamond"/>
                <w:sz w:val="24"/>
                <w:szCs w:val="24"/>
              </w:rPr>
              <w:t xml:space="preserve"> točko blizu povprečne </w:t>
            </w:r>
            <w:proofErr w:type="spellStart"/>
            <w:r w:rsidRPr="00D132C8">
              <w:rPr>
                <w:rFonts w:ascii="Garamond" w:hAnsi="Garamond"/>
                <w:sz w:val="24"/>
                <w:szCs w:val="24"/>
              </w:rPr>
              <w:t>zmrziščne</w:t>
            </w:r>
            <w:proofErr w:type="spellEnd"/>
            <w:r w:rsidRPr="00D132C8">
              <w:rPr>
                <w:rFonts w:ascii="Garamond" w:hAnsi="Garamond"/>
                <w:sz w:val="24"/>
                <w:szCs w:val="24"/>
              </w:rPr>
              <w:t xml:space="preserve"> točke surovega mleka, registrirane v območju izvora zbranega mleka v skladu s predpisi, ki urejajo veterinarsko-sanitarni nadzor živilskih obratov, veterinarsko-sanitarne preglede ter pogoje zdravstvene ustreznosti živil in surovin živalskega izvora</w:t>
            </w:r>
          </w:p>
          <w:p w14:paraId="670AD4CE" w14:textId="77777777" w:rsidR="00527272" w:rsidRPr="00D132C8" w:rsidRDefault="00527272" w:rsidP="006B095D">
            <w:pPr>
              <w:pStyle w:val="Odstavekseznama"/>
              <w:numPr>
                <w:ilvl w:val="0"/>
                <w:numId w:val="32"/>
              </w:numPr>
              <w:spacing w:before="0" w:line="312" w:lineRule="auto"/>
              <w:rPr>
                <w:rFonts w:ascii="Garamond" w:hAnsi="Garamond"/>
                <w:b/>
                <w:bCs/>
                <w:sz w:val="24"/>
                <w:szCs w:val="24"/>
              </w:rPr>
            </w:pPr>
            <w:r w:rsidRPr="00D132C8">
              <w:rPr>
                <w:rFonts w:ascii="Garamond" w:hAnsi="Garamond"/>
                <w:bCs/>
                <w:sz w:val="24"/>
                <w:szCs w:val="24"/>
              </w:rPr>
              <w:t>Hramba in prevoz pri temperaturi -18°C.</w:t>
            </w:r>
          </w:p>
          <w:p w14:paraId="2592BFD3" w14:textId="77777777" w:rsidR="00527272" w:rsidRPr="00D132C8" w:rsidRDefault="00527272" w:rsidP="006B095D">
            <w:pPr>
              <w:pStyle w:val="Odstavekseznama"/>
              <w:numPr>
                <w:ilvl w:val="0"/>
                <w:numId w:val="32"/>
              </w:numPr>
              <w:spacing w:before="0" w:line="312" w:lineRule="auto"/>
              <w:rPr>
                <w:rFonts w:ascii="Garamond" w:hAnsi="Garamond"/>
                <w:b/>
                <w:bCs/>
                <w:sz w:val="24"/>
                <w:szCs w:val="24"/>
              </w:rPr>
            </w:pPr>
            <w:r w:rsidRPr="00D132C8">
              <w:rPr>
                <w:rFonts w:ascii="Garamond" w:hAnsi="Garamond"/>
                <w:bCs/>
                <w:sz w:val="24"/>
                <w:szCs w:val="24"/>
              </w:rPr>
              <w:t xml:space="preserve">Predelovalec mora imeti za objekt veljavno odločbo VURS. </w:t>
            </w:r>
          </w:p>
          <w:p w14:paraId="09D5C517" w14:textId="77777777" w:rsidR="00527272" w:rsidRPr="00D132C8" w:rsidRDefault="00527272" w:rsidP="006B095D">
            <w:pPr>
              <w:pStyle w:val="Odstavekseznama"/>
              <w:numPr>
                <w:ilvl w:val="0"/>
                <w:numId w:val="32"/>
              </w:numPr>
              <w:spacing w:before="0" w:line="312" w:lineRule="auto"/>
              <w:rPr>
                <w:rFonts w:ascii="Garamond" w:hAnsi="Garamond"/>
                <w:b/>
                <w:bCs/>
                <w:sz w:val="24"/>
                <w:szCs w:val="24"/>
              </w:rPr>
            </w:pPr>
            <w:r w:rsidRPr="00D132C8">
              <w:rPr>
                <w:rFonts w:ascii="Garamond" w:hAnsi="Garamond"/>
                <w:bCs/>
                <w:sz w:val="24"/>
                <w:szCs w:val="24"/>
              </w:rPr>
              <w:t xml:space="preserve">Način pakiranja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w:t>
            </w:r>
          </w:p>
          <w:p w14:paraId="68F6C91D" w14:textId="77777777" w:rsidR="00527272" w:rsidRPr="00D132C8" w:rsidRDefault="00527272" w:rsidP="006B095D">
            <w:pPr>
              <w:pStyle w:val="Odstavekseznama"/>
              <w:numPr>
                <w:ilvl w:val="0"/>
                <w:numId w:val="32"/>
              </w:numPr>
              <w:spacing w:before="0" w:line="312" w:lineRule="auto"/>
              <w:rPr>
                <w:rFonts w:ascii="Garamond" w:hAnsi="Garamond"/>
                <w:b/>
                <w:bCs/>
                <w:sz w:val="24"/>
                <w:szCs w:val="24"/>
              </w:rPr>
            </w:pPr>
            <w:r w:rsidRPr="00D132C8">
              <w:rPr>
                <w:rFonts w:ascii="Garamond" w:hAnsi="Garamond"/>
                <w:bCs/>
                <w:sz w:val="24"/>
                <w:szCs w:val="24"/>
              </w:rPr>
              <w:t>Embalaža mora biti za vsako živilo v skladu z vsemi veljavnimi predpisi.</w:t>
            </w:r>
          </w:p>
          <w:p w14:paraId="5E8E3B7E" w14:textId="77777777" w:rsidR="00527272" w:rsidRPr="00D132C8" w:rsidRDefault="00527272" w:rsidP="006B095D">
            <w:pPr>
              <w:pStyle w:val="Odstavekseznama"/>
              <w:numPr>
                <w:ilvl w:val="0"/>
                <w:numId w:val="32"/>
              </w:numPr>
              <w:spacing w:before="0" w:line="312" w:lineRule="auto"/>
              <w:rPr>
                <w:rFonts w:ascii="Garamond" w:hAnsi="Garamond"/>
                <w:b/>
                <w:bCs/>
                <w:sz w:val="24"/>
                <w:szCs w:val="24"/>
              </w:rPr>
            </w:pPr>
            <w:r w:rsidRPr="00D132C8">
              <w:rPr>
                <w:rFonts w:ascii="Garamond" w:hAnsi="Garamond"/>
                <w:bCs/>
                <w:sz w:val="24"/>
                <w:szCs w:val="24"/>
              </w:rPr>
              <w:t>Pri označevanju  mleka oziroma  proizvodov iz mleka morajo biti upoštevani splošni predpisi, ki urejajo označevanje živil in predpisi, ki urejajo posamezne vrste živil. Pri označevanju mleka oziroma proizvodov iz mleka s prehranskimi in zdravstvenimi trditvami pa je treba upoštevati tudi Uredbo (ES) št. 1924/2006 in Uredbo (EU) št. 432/2012 o seznamu o dovoljenih zdravstvenih trditvah za živila.</w:t>
            </w:r>
          </w:p>
          <w:p w14:paraId="118D4870" w14:textId="77777777" w:rsidR="00527272" w:rsidRPr="00D132C8" w:rsidRDefault="00527272" w:rsidP="006B095D">
            <w:pPr>
              <w:pStyle w:val="Odstavekseznama"/>
              <w:numPr>
                <w:ilvl w:val="0"/>
                <w:numId w:val="32"/>
              </w:numPr>
              <w:spacing w:before="0" w:line="312" w:lineRule="auto"/>
              <w:rPr>
                <w:rFonts w:ascii="Garamond" w:hAnsi="Garamond"/>
                <w:b/>
                <w:bCs/>
                <w:sz w:val="24"/>
                <w:szCs w:val="24"/>
              </w:rPr>
            </w:pPr>
            <w:r w:rsidRPr="00D132C8">
              <w:rPr>
                <w:rFonts w:ascii="Garamond" w:hAnsi="Garamond"/>
                <w:bCs/>
                <w:sz w:val="24"/>
                <w:szCs w:val="24"/>
              </w:rPr>
              <w:t xml:space="preserve">Mleko oziroma proizvodi iz mleka mora biti označen tudi skladno z Uredbo (EU) št. 1169/2011. </w:t>
            </w:r>
          </w:p>
          <w:p w14:paraId="7420A73C" w14:textId="77777777" w:rsidR="00527272" w:rsidRPr="00D132C8" w:rsidRDefault="00527272" w:rsidP="006B095D">
            <w:pPr>
              <w:pStyle w:val="Odstavekseznama"/>
              <w:spacing w:line="312" w:lineRule="auto"/>
              <w:ind w:left="714"/>
              <w:rPr>
                <w:rFonts w:ascii="Garamond" w:hAnsi="Garamond"/>
                <w:b/>
                <w:bCs/>
                <w:sz w:val="24"/>
                <w:szCs w:val="24"/>
              </w:rPr>
            </w:pPr>
          </w:p>
        </w:tc>
      </w:tr>
    </w:tbl>
    <w:p w14:paraId="13456972" w14:textId="77777777" w:rsidR="00527272" w:rsidRPr="00D132C8" w:rsidRDefault="00527272" w:rsidP="00527272">
      <w:pPr>
        <w:spacing w:line="312" w:lineRule="auto"/>
        <w:jc w:val="both"/>
        <w:rPr>
          <w:rFonts w:ascii="Garamond" w:hAnsi="Garamond"/>
          <w:vanish/>
          <w:sz w:val="24"/>
          <w:szCs w:val="24"/>
        </w:rPr>
      </w:pPr>
    </w:p>
    <w:tbl>
      <w:tblPr>
        <w:tblW w:w="9072" w:type="dxa"/>
        <w:tblInd w:w="-5" w:type="dxa"/>
        <w:tblBorders>
          <w:top w:val="single" w:sz="8" w:space="0" w:color="FFC000"/>
          <w:bottom w:val="single" w:sz="8" w:space="0" w:color="FFC000"/>
        </w:tblBorders>
        <w:tblLook w:val="04A0" w:firstRow="1" w:lastRow="0" w:firstColumn="1" w:lastColumn="0" w:noHBand="0" w:noVBand="1"/>
      </w:tblPr>
      <w:tblGrid>
        <w:gridCol w:w="9072"/>
      </w:tblGrid>
      <w:tr w:rsidR="00527272" w:rsidRPr="00D132C8" w14:paraId="19502302" w14:textId="77777777" w:rsidTr="006B095D">
        <w:tc>
          <w:tcPr>
            <w:tcW w:w="9062" w:type="dxa"/>
            <w:tcBorders>
              <w:top w:val="single" w:sz="4" w:space="0" w:color="E36C0A"/>
              <w:left w:val="single" w:sz="4" w:space="0" w:color="E36C0A"/>
              <w:bottom w:val="single" w:sz="4" w:space="0" w:color="E36C0A"/>
              <w:right w:val="single" w:sz="4" w:space="0" w:color="E36C0A"/>
            </w:tcBorders>
            <w:shd w:val="clear" w:color="auto" w:fill="FFEFC0"/>
          </w:tcPr>
          <w:p w14:paraId="68EAF89A"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102F8F9C" w14:textId="77777777" w:rsidTr="006B095D">
        <w:tc>
          <w:tcPr>
            <w:tcW w:w="9062" w:type="dxa"/>
            <w:tcBorders>
              <w:top w:val="single" w:sz="4" w:space="0" w:color="E36C0A"/>
              <w:bottom w:val="nil"/>
            </w:tcBorders>
            <w:shd w:val="clear" w:color="auto" w:fill="auto"/>
          </w:tcPr>
          <w:p w14:paraId="325BCF41"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Mleko oziroma mlečni proizvod mora biti v skladu z vsemi veljavnimi predpisi in zahtevami naročnika in ne sme vsebovati konzervansov in drugih aditivov. Ostali dodatni pogoji so opredeljeni v obrazcu </w:t>
            </w:r>
            <w:r w:rsidRPr="00D132C8">
              <w:rPr>
                <w:rFonts w:ascii="Garamond" w:hAnsi="Garamond"/>
                <w:bCs/>
                <w:i/>
                <w:sz w:val="24"/>
                <w:szCs w:val="24"/>
              </w:rPr>
              <w:t>»Predračun«.</w:t>
            </w:r>
          </w:p>
          <w:p w14:paraId="072ACE0D"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lastRenderedPageBreak/>
              <w:t>Mleko oziroma mlečni proizvod mora biti I. kvalitete oz. prve vrste.</w:t>
            </w:r>
          </w:p>
        </w:tc>
      </w:tr>
      <w:tr w:rsidR="00527272" w:rsidRPr="00D132C8" w14:paraId="5860A51D" w14:textId="77777777" w:rsidTr="006B095D">
        <w:tc>
          <w:tcPr>
            <w:tcW w:w="9072" w:type="dxa"/>
            <w:tcBorders>
              <w:top w:val="nil"/>
              <w:bottom w:val="nil"/>
            </w:tcBorders>
            <w:shd w:val="clear" w:color="auto" w:fill="FFEFC0"/>
          </w:tcPr>
          <w:p w14:paraId="0BA500B5" w14:textId="77777777" w:rsidR="00527272" w:rsidRDefault="00527272" w:rsidP="006B095D">
            <w:pPr>
              <w:autoSpaceDE w:val="0"/>
              <w:autoSpaceDN w:val="0"/>
              <w:adjustRightInd w:val="0"/>
              <w:spacing w:line="312" w:lineRule="auto"/>
              <w:jc w:val="both"/>
              <w:rPr>
                <w:rFonts w:ascii="Garamond" w:hAnsi="Garamond"/>
                <w:bCs/>
                <w:sz w:val="24"/>
                <w:szCs w:val="24"/>
              </w:rPr>
            </w:pPr>
            <w:r w:rsidRPr="00D132C8">
              <w:rPr>
                <w:rFonts w:ascii="Garamond" w:hAnsi="Garamond"/>
                <w:b/>
                <w:bCs/>
                <w:sz w:val="24"/>
                <w:szCs w:val="24"/>
              </w:rPr>
              <w:lastRenderedPageBreak/>
              <w:t>Sladoled</w:t>
            </w:r>
            <w:r w:rsidRPr="00D132C8">
              <w:rPr>
                <w:rFonts w:ascii="Garamond" w:hAnsi="Garamond"/>
                <w:bCs/>
                <w:sz w:val="24"/>
                <w:szCs w:val="24"/>
              </w:rPr>
              <w:t xml:space="preserve"> mora biti v skladu z vsemi veljavnimi predpisi in zahtevami naročnika, z raznimi dodatki in okusi, brez konzervansov in umetnih sladil. Hramba in prevoz pri temperaturi </w:t>
            </w:r>
          </w:p>
          <w:p w14:paraId="5418D999"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r w:rsidRPr="00D132C8">
              <w:rPr>
                <w:rFonts w:ascii="Garamond" w:hAnsi="Garamond"/>
                <w:bCs/>
                <w:sz w:val="24"/>
                <w:szCs w:val="24"/>
              </w:rPr>
              <w:t>-18°C.</w:t>
            </w:r>
          </w:p>
        </w:tc>
      </w:tr>
    </w:tbl>
    <w:p w14:paraId="0EAB1DE8" w14:textId="77777777" w:rsidR="00527272" w:rsidRPr="00D132C8" w:rsidRDefault="00527272" w:rsidP="00527272">
      <w:pPr>
        <w:pStyle w:val="Telobesedila3"/>
        <w:spacing w:line="312" w:lineRule="auto"/>
        <w:jc w:val="both"/>
        <w:rPr>
          <w:rFonts w:ascii="Garamond" w:hAnsi="Garamond"/>
          <w:b/>
          <w:sz w:val="24"/>
          <w:szCs w:val="24"/>
        </w:rPr>
      </w:pPr>
      <w:r w:rsidRPr="00D132C8">
        <w:rPr>
          <w:rFonts w:ascii="Garamond" w:hAnsi="Garamond"/>
          <w:sz w:val="24"/>
          <w:szCs w:val="24"/>
        </w:rPr>
        <w:t xml:space="preserve">Osnovni opis: </w:t>
      </w:r>
      <w:r w:rsidRPr="00AE238C">
        <w:rPr>
          <w:rFonts w:ascii="Garamond" w:hAnsi="Garamond"/>
          <w:b/>
          <w:sz w:val="24"/>
          <w:szCs w:val="24"/>
        </w:rPr>
        <w:t>Mlečni sladoled</w:t>
      </w:r>
    </w:p>
    <w:tbl>
      <w:tblPr>
        <w:tblW w:w="90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52"/>
        <w:gridCol w:w="6448"/>
      </w:tblGrid>
      <w:tr w:rsidR="00527272" w:rsidRPr="00D132C8" w14:paraId="0A850DAD" w14:textId="77777777" w:rsidTr="006B095D">
        <w:trPr>
          <w:jc w:val="center"/>
        </w:trPr>
        <w:tc>
          <w:tcPr>
            <w:tcW w:w="2552" w:type="dxa"/>
          </w:tcPr>
          <w:p w14:paraId="55A714FD" w14:textId="77777777" w:rsidR="00527272" w:rsidRPr="00D132C8" w:rsidRDefault="00527272" w:rsidP="006B095D">
            <w:pPr>
              <w:spacing w:line="312" w:lineRule="auto"/>
              <w:jc w:val="both"/>
              <w:rPr>
                <w:rFonts w:ascii="Garamond" w:hAnsi="Garamond"/>
                <w:b/>
                <w:i/>
                <w:sz w:val="24"/>
                <w:szCs w:val="24"/>
              </w:rPr>
            </w:pPr>
            <w:r w:rsidRPr="00D132C8">
              <w:rPr>
                <w:rFonts w:ascii="Garamond" w:hAnsi="Garamond"/>
                <w:i/>
                <w:sz w:val="24"/>
                <w:szCs w:val="24"/>
              </w:rPr>
              <w:t>Kakovostne zahteve:</w:t>
            </w:r>
          </w:p>
        </w:tc>
        <w:tc>
          <w:tcPr>
            <w:tcW w:w="6448" w:type="dxa"/>
          </w:tcPr>
          <w:p w14:paraId="05DD013C" w14:textId="0474D18F" w:rsidR="00527272" w:rsidRPr="00D132C8" w:rsidRDefault="00527272" w:rsidP="006B095D">
            <w:pPr>
              <w:spacing w:line="312" w:lineRule="auto"/>
              <w:jc w:val="both"/>
              <w:rPr>
                <w:rFonts w:ascii="Garamond" w:hAnsi="Garamond"/>
                <w:b/>
                <w:sz w:val="24"/>
                <w:szCs w:val="24"/>
              </w:rPr>
            </w:pPr>
            <w:r w:rsidRPr="00D132C8">
              <w:rPr>
                <w:rFonts w:ascii="Garamond" w:hAnsi="Garamond"/>
                <w:sz w:val="24"/>
                <w:szCs w:val="24"/>
              </w:rPr>
              <w:t xml:space="preserve">Izdelan iz pasteriziranih ali steriliziranih sestavin mleka. Vsebuje naj 2,5 % mlečne maščobe, </w:t>
            </w:r>
            <w:r w:rsidR="0004100E">
              <w:rPr>
                <w:rFonts w:ascii="Garamond" w:hAnsi="Garamond"/>
                <w:sz w:val="24"/>
                <w:szCs w:val="24"/>
              </w:rPr>
              <w:t xml:space="preserve">največ </w:t>
            </w:r>
            <w:r w:rsidR="00AE238C">
              <w:rPr>
                <w:rFonts w:ascii="Garamond" w:hAnsi="Garamond"/>
                <w:sz w:val="24"/>
                <w:szCs w:val="24"/>
              </w:rPr>
              <w:t>26</w:t>
            </w:r>
            <w:r w:rsidRPr="00D132C8">
              <w:rPr>
                <w:rFonts w:ascii="Garamond" w:hAnsi="Garamond"/>
                <w:sz w:val="24"/>
                <w:szCs w:val="24"/>
              </w:rPr>
              <w:t xml:space="preserve"> % sladkorja, najmanj 24 % skupne suhe snovi. Bod</w:t>
            </w:r>
            <w:r w:rsidR="0004100E">
              <w:rPr>
                <w:rFonts w:ascii="Garamond" w:hAnsi="Garamond"/>
                <w:sz w:val="24"/>
                <w:szCs w:val="24"/>
              </w:rPr>
              <w:t>ite pozorni na vsebnost konzervansov</w:t>
            </w:r>
            <w:r w:rsidRPr="00D132C8">
              <w:rPr>
                <w:rFonts w:ascii="Garamond" w:hAnsi="Garamond"/>
                <w:sz w:val="24"/>
                <w:szCs w:val="24"/>
              </w:rPr>
              <w:t xml:space="preserve"> v sladoledu.</w:t>
            </w:r>
          </w:p>
        </w:tc>
      </w:tr>
    </w:tbl>
    <w:p w14:paraId="2D6A6623"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Osnovni opis: </w:t>
      </w:r>
      <w:r w:rsidRPr="00D132C8">
        <w:rPr>
          <w:rFonts w:ascii="Garamond" w:hAnsi="Garamond"/>
          <w:b/>
          <w:sz w:val="24"/>
          <w:szCs w:val="24"/>
        </w:rPr>
        <w:t>Kremni sladoled</w:t>
      </w:r>
    </w:p>
    <w:tbl>
      <w:tblPr>
        <w:tblW w:w="90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52"/>
        <w:gridCol w:w="6448"/>
      </w:tblGrid>
      <w:tr w:rsidR="00527272" w:rsidRPr="00D132C8" w14:paraId="066C64E6" w14:textId="77777777" w:rsidTr="006B095D">
        <w:trPr>
          <w:jc w:val="center"/>
        </w:trPr>
        <w:tc>
          <w:tcPr>
            <w:tcW w:w="2552" w:type="dxa"/>
          </w:tcPr>
          <w:p w14:paraId="65DD20B5" w14:textId="77777777" w:rsidR="00527272" w:rsidRPr="00D132C8" w:rsidRDefault="00527272" w:rsidP="006B095D">
            <w:pPr>
              <w:spacing w:line="312" w:lineRule="auto"/>
              <w:jc w:val="both"/>
              <w:rPr>
                <w:rFonts w:ascii="Garamond" w:hAnsi="Garamond"/>
                <w:b/>
                <w:i/>
                <w:sz w:val="24"/>
                <w:szCs w:val="24"/>
              </w:rPr>
            </w:pPr>
            <w:r w:rsidRPr="00D132C8">
              <w:rPr>
                <w:rFonts w:ascii="Garamond" w:hAnsi="Garamond"/>
                <w:i/>
                <w:sz w:val="24"/>
                <w:szCs w:val="24"/>
              </w:rPr>
              <w:t>Kakovostne zahteve:</w:t>
            </w:r>
          </w:p>
        </w:tc>
        <w:tc>
          <w:tcPr>
            <w:tcW w:w="6448" w:type="dxa"/>
          </w:tcPr>
          <w:p w14:paraId="6F3CB158" w14:textId="1210D16F"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Izdelan iz pasteriziranih ali steriliziranih sestavin mleka. Vsebuje naj</w:t>
            </w:r>
            <w:r w:rsidR="003924D2">
              <w:rPr>
                <w:rFonts w:ascii="Garamond" w:hAnsi="Garamond"/>
                <w:sz w:val="24"/>
                <w:szCs w:val="24"/>
              </w:rPr>
              <w:t xml:space="preserve"> vsaj</w:t>
            </w:r>
            <w:r w:rsidRPr="00D132C8">
              <w:rPr>
                <w:rFonts w:ascii="Garamond" w:hAnsi="Garamond"/>
                <w:sz w:val="24"/>
                <w:szCs w:val="24"/>
              </w:rPr>
              <w:t xml:space="preserve"> 8 % mlečne </w:t>
            </w:r>
            <w:r w:rsidR="00AE238C">
              <w:rPr>
                <w:rFonts w:ascii="Garamond" w:hAnsi="Garamond"/>
                <w:sz w:val="24"/>
                <w:szCs w:val="24"/>
              </w:rPr>
              <w:t xml:space="preserve">maščobe, </w:t>
            </w:r>
            <w:r w:rsidR="0004100E">
              <w:rPr>
                <w:rFonts w:ascii="Garamond" w:hAnsi="Garamond"/>
                <w:sz w:val="24"/>
                <w:szCs w:val="24"/>
              </w:rPr>
              <w:t xml:space="preserve">največ </w:t>
            </w:r>
            <w:r w:rsidR="00AE238C">
              <w:rPr>
                <w:rFonts w:ascii="Garamond" w:hAnsi="Garamond"/>
                <w:sz w:val="24"/>
                <w:szCs w:val="24"/>
              </w:rPr>
              <w:t>26</w:t>
            </w:r>
            <w:r w:rsidRPr="00D132C8">
              <w:rPr>
                <w:rFonts w:ascii="Garamond" w:hAnsi="Garamond"/>
                <w:sz w:val="24"/>
                <w:szCs w:val="24"/>
              </w:rPr>
              <w:t xml:space="preserve"> % sladkorja, najmanj 30 % skupne suhe s</w:t>
            </w:r>
            <w:r w:rsidR="0004100E">
              <w:rPr>
                <w:rFonts w:ascii="Garamond" w:hAnsi="Garamond"/>
                <w:sz w:val="24"/>
                <w:szCs w:val="24"/>
              </w:rPr>
              <w:t>novi</w:t>
            </w:r>
            <w:r w:rsidRPr="00D132C8">
              <w:rPr>
                <w:rFonts w:ascii="Garamond" w:hAnsi="Garamond"/>
                <w:sz w:val="24"/>
                <w:szCs w:val="24"/>
              </w:rPr>
              <w:t>. Bod</w:t>
            </w:r>
            <w:r w:rsidR="0004100E">
              <w:rPr>
                <w:rFonts w:ascii="Garamond" w:hAnsi="Garamond"/>
                <w:sz w:val="24"/>
                <w:szCs w:val="24"/>
              </w:rPr>
              <w:t>ite pozorni na vsebnost konzervansov</w:t>
            </w:r>
            <w:r w:rsidRPr="00D132C8">
              <w:rPr>
                <w:rFonts w:ascii="Garamond" w:hAnsi="Garamond"/>
                <w:sz w:val="24"/>
                <w:szCs w:val="24"/>
              </w:rPr>
              <w:t xml:space="preserve"> v sladoledu.</w:t>
            </w:r>
          </w:p>
        </w:tc>
      </w:tr>
    </w:tbl>
    <w:p w14:paraId="07677CA3" w14:textId="77777777" w:rsidR="00527272" w:rsidRPr="00D132C8" w:rsidRDefault="00527272" w:rsidP="00B50F18"/>
    <w:p w14:paraId="28252BB8" w14:textId="77777777" w:rsidR="00527272" w:rsidRPr="00D132C8" w:rsidRDefault="00527272" w:rsidP="009B0C9D">
      <w:pPr>
        <w:pStyle w:val="Naslov1"/>
      </w:pPr>
      <w:bookmarkStart w:id="104" w:name="_Toc5190815"/>
      <w:r w:rsidRPr="00D132C8">
        <w:t>TEHNIČNE ZAHTEVE ZA MESO IN MESNE IZDELKE</w:t>
      </w:r>
      <w:bookmarkEnd w:id="104"/>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6E73A9B3" w14:textId="77777777" w:rsidTr="006B095D">
        <w:tc>
          <w:tcPr>
            <w:tcW w:w="9072" w:type="dxa"/>
            <w:tcBorders>
              <w:top w:val="single" w:sz="4" w:space="0" w:color="9BBB59"/>
              <w:bottom w:val="nil"/>
            </w:tcBorders>
            <w:shd w:val="clear" w:color="auto" w:fill="auto"/>
          </w:tcPr>
          <w:p w14:paraId="350AF5A8"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Sveže meso mora priti do naročnika v nepretrgani hladni verigi (namensko hlajena vozila). </w:t>
            </w:r>
          </w:p>
          <w:p w14:paraId="007EF046"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Hramba in prevoz pri temperaturi do 0</w:t>
            </w:r>
            <w:r w:rsidRPr="00D132C8">
              <w:rPr>
                <w:rFonts w:ascii="Garamond" w:hAnsi="Garamond"/>
                <w:bCs/>
                <w:sz w:val="24"/>
                <w:szCs w:val="24"/>
              </w:rPr>
              <w:t>°C</w:t>
            </w:r>
            <w:r w:rsidRPr="00D132C8">
              <w:rPr>
                <w:rFonts w:ascii="Garamond" w:hAnsi="Garamond"/>
                <w:bCs/>
                <w:sz w:val="24"/>
                <w:szCs w:val="24"/>
                <w:lang w:eastAsia="sl-SI"/>
              </w:rPr>
              <w:t xml:space="preserve"> do +4</w:t>
            </w:r>
            <w:r w:rsidRPr="00D132C8">
              <w:rPr>
                <w:rFonts w:ascii="Garamond" w:hAnsi="Garamond"/>
                <w:bCs/>
                <w:sz w:val="24"/>
                <w:szCs w:val="24"/>
              </w:rPr>
              <w:t>°C</w:t>
            </w:r>
            <w:r w:rsidRPr="00D132C8">
              <w:rPr>
                <w:rFonts w:ascii="Garamond" w:hAnsi="Garamond"/>
                <w:bCs/>
                <w:sz w:val="24"/>
                <w:szCs w:val="24"/>
                <w:lang w:eastAsia="sl-SI"/>
              </w:rPr>
              <w:t>. Ob prevzemu mora biti središčna izmerjena temperatura svežega mesa od 0</w:t>
            </w:r>
            <w:r w:rsidRPr="00D132C8">
              <w:rPr>
                <w:rFonts w:ascii="Garamond" w:hAnsi="Garamond"/>
                <w:bCs/>
                <w:sz w:val="24"/>
                <w:szCs w:val="24"/>
              </w:rPr>
              <w:t>°C</w:t>
            </w:r>
            <w:r w:rsidRPr="00D132C8">
              <w:rPr>
                <w:rFonts w:ascii="Garamond" w:hAnsi="Garamond"/>
                <w:bCs/>
                <w:sz w:val="24"/>
                <w:szCs w:val="24"/>
                <w:lang w:eastAsia="sl-SI"/>
              </w:rPr>
              <w:t xml:space="preserve"> do +4</w:t>
            </w:r>
            <w:r w:rsidRPr="00D132C8">
              <w:rPr>
                <w:rFonts w:ascii="Garamond" w:hAnsi="Garamond"/>
                <w:bCs/>
                <w:sz w:val="24"/>
                <w:szCs w:val="24"/>
              </w:rPr>
              <w:t>°C</w:t>
            </w:r>
            <w:r w:rsidRPr="00D132C8">
              <w:rPr>
                <w:rFonts w:ascii="Garamond" w:hAnsi="Garamond"/>
                <w:bCs/>
                <w:sz w:val="24"/>
                <w:szCs w:val="24"/>
                <w:lang w:eastAsia="sl-SI"/>
              </w:rPr>
              <w:t>.</w:t>
            </w:r>
          </w:p>
          <w:p w14:paraId="20D4506C"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Predelovalec mora imeti za objekt veljavno odločbo VURS. </w:t>
            </w:r>
          </w:p>
          <w:p w14:paraId="0C1E126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78B4F695"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5164AFAC"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Sveže meso mora biti označeno v skladu s pravilnikom o splošnem označevanju predpakiranih živil oziroma v skladu s pravilnikom o splošnem označevanju živil, ki niso predpakirana.</w:t>
            </w:r>
          </w:p>
          <w:p w14:paraId="1EB42D2E"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svežega mesa pa morajo biti upoštevani tudi drugi predpisi, zlasti tisti, ki urejajo zdravstveno ustreznost živil in kakovost mesa in mesnih izdelkov.</w:t>
            </w:r>
          </w:p>
          <w:p w14:paraId="0136136F"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Označba živila mora vsebovati tudi podatke o poreklu živila oziroma poreklu surovin živila. </w:t>
            </w:r>
          </w:p>
          <w:p w14:paraId="12943503" w14:textId="2A2D3BC8" w:rsidR="00527272" w:rsidRPr="00602F5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Sveže meso mora biti označeno tudi skladno z Uredbo (EU) št. 1169/2011.</w:t>
            </w:r>
          </w:p>
          <w:p w14:paraId="245B2C5E" w14:textId="58C1DB47" w:rsidR="00602F58" w:rsidRDefault="00602F58" w:rsidP="00602F58">
            <w:pPr>
              <w:spacing w:after="0" w:line="312" w:lineRule="auto"/>
              <w:ind w:left="714"/>
              <w:contextualSpacing/>
              <w:jc w:val="both"/>
              <w:rPr>
                <w:rFonts w:ascii="Garamond" w:hAnsi="Garamond"/>
                <w:b/>
                <w:bCs/>
                <w:sz w:val="24"/>
                <w:szCs w:val="24"/>
                <w:lang w:eastAsia="sl-SI"/>
              </w:rPr>
            </w:pPr>
          </w:p>
          <w:p w14:paraId="2006176D" w14:textId="4C6983BB" w:rsidR="00602F58" w:rsidRDefault="00602F58" w:rsidP="00602F58">
            <w:pPr>
              <w:spacing w:after="0" w:line="312" w:lineRule="auto"/>
              <w:ind w:left="714"/>
              <w:contextualSpacing/>
              <w:jc w:val="both"/>
              <w:rPr>
                <w:rFonts w:ascii="Garamond" w:hAnsi="Garamond"/>
                <w:b/>
                <w:bCs/>
                <w:sz w:val="24"/>
                <w:szCs w:val="24"/>
                <w:lang w:eastAsia="sl-SI"/>
              </w:rPr>
            </w:pPr>
          </w:p>
          <w:p w14:paraId="06EF8A8F" w14:textId="2EA33976" w:rsidR="00A21A51" w:rsidRDefault="00A21A51" w:rsidP="00602F58">
            <w:pPr>
              <w:spacing w:after="0" w:line="312" w:lineRule="auto"/>
              <w:ind w:left="714"/>
              <w:contextualSpacing/>
              <w:jc w:val="both"/>
              <w:rPr>
                <w:rFonts w:ascii="Garamond" w:hAnsi="Garamond"/>
                <w:b/>
                <w:bCs/>
                <w:sz w:val="24"/>
                <w:szCs w:val="24"/>
                <w:lang w:eastAsia="sl-SI"/>
              </w:rPr>
            </w:pPr>
          </w:p>
          <w:p w14:paraId="46E02F78" w14:textId="77777777" w:rsidR="00A21A51" w:rsidRPr="00D132C8" w:rsidRDefault="00A21A51" w:rsidP="00602F58">
            <w:pPr>
              <w:spacing w:after="0" w:line="312" w:lineRule="auto"/>
              <w:ind w:left="714"/>
              <w:contextualSpacing/>
              <w:jc w:val="both"/>
              <w:rPr>
                <w:rFonts w:ascii="Garamond" w:hAnsi="Garamond"/>
                <w:b/>
                <w:bCs/>
                <w:sz w:val="24"/>
                <w:szCs w:val="24"/>
                <w:lang w:eastAsia="sl-SI"/>
              </w:rPr>
            </w:pPr>
          </w:p>
          <w:p w14:paraId="5AC26398"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66423AB3" w14:textId="77777777" w:rsidR="00527272" w:rsidRPr="00D132C8" w:rsidRDefault="00527272" w:rsidP="00527272">
      <w:pPr>
        <w:spacing w:line="312" w:lineRule="auto"/>
        <w:jc w:val="both"/>
        <w:rPr>
          <w:rFonts w:ascii="Garamond" w:hAnsi="Garamond"/>
          <w:vanish/>
          <w:sz w:val="24"/>
          <w:szCs w:val="24"/>
        </w:rPr>
      </w:pPr>
    </w:p>
    <w:tbl>
      <w:tblPr>
        <w:tblW w:w="9072" w:type="dxa"/>
        <w:tblInd w:w="-5" w:type="dxa"/>
        <w:tblBorders>
          <w:top w:val="single" w:sz="8" w:space="0" w:color="FFC000"/>
          <w:bottom w:val="single" w:sz="8" w:space="0" w:color="FFC000"/>
        </w:tblBorders>
        <w:tblLook w:val="04A0" w:firstRow="1" w:lastRow="0" w:firstColumn="1" w:lastColumn="0" w:noHBand="0" w:noVBand="1"/>
      </w:tblPr>
      <w:tblGrid>
        <w:gridCol w:w="9072"/>
      </w:tblGrid>
      <w:tr w:rsidR="00527272" w:rsidRPr="00D132C8" w14:paraId="556EE897" w14:textId="77777777" w:rsidTr="006B095D">
        <w:tc>
          <w:tcPr>
            <w:tcW w:w="9062" w:type="dxa"/>
            <w:tcBorders>
              <w:top w:val="single" w:sz="4" w:space="0" w:color="E36C0A"/>
              <w:left w:val="single" w:sz="4" w:space="0" w:color="E36C0A"/>
              <w:bottom w:val="single" w:sz="4" w:space="0" w:color="E36C0A"/>
              <w:right w:val="single" w:sz="4" w:space="0" w:color="E36C0A"/>
            </w:tcBorders>
            <w:shd w:val="clear" w:color="auto" w:fill="FFEFC0"/>
          </w:tcPr>
          <w:p w14:paraId="15D2DCD7"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530BFAD9" w14:textId="77777777" w:rsidTr="006B095D">
        <w:tc>
          <w:tcPr>
            <w:tcW w:w="9062" w:type="dxa"/>
            <w:tcBorders>
              <w:top w:val="single" w:sz="4" w:space="0" w:color="E36C0A"/>
              <w:bottom w:val="nil"/>
            </w:tcBorders>
            <w:shd w:val="clear" w:color="auto" w:fill="auto"/>
          </w:tcPr>
          <w:p w14:paraId="1ADDC372"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Sveže meso mora biti v skladu z vsemi veljavnimi predpisi glede zdravstvene ustreznosti živil, ter kakovosti mesa in zahtevami naročnika.</w:t>
            </w:r>
          </w:p>
          <w:p w14:paraId="489FB70B"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Sveže meso mora imeti ob dobavi videz, vonj, konsistenco in druge senzorične lastnosti, značilne za posamezno vrsto svežega mesa.</w:t>
            </w:r>
          </w:p>
          <w:p w14:paraId="323DF78A"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Sveže meso mora biti očiščeno veznega tkiva in odvečne maščobe. Vsebnost skupne maščobe in vezivnega tkiva ne presegata vrednosti iz spodnje tabele.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39"/>
              <w:gridCol w:w="1701"/>
              <w:gridCol w:w="2177"/>
            </w:tblGrid>
            <w:tr w:rsidR="00527272" w:rsidRPr="00D132C8" w14:paraId="46F52D2C" w14:textId="77777777" w:rsidTr="006B095D">
              <w:tc>
                <w:tcPr>
                  <w:tcW w:w="4839" w:type="dxa"/>
                </w:tcPr>
                <w:p w14:paraId="0E4E3B1C"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sz w:val="24"/>
                      <w:szCs w:val="24"/>
                    </w:rPr>
                  </w:pPr>
                  <w:r w:rsidRPr="00D132C8">
                    <w:rPr>
                      <w:rFonts w:ascii="Garamond" w:eastAsia="Times New Roman" w:hAnsi="Garamond"/>
                      <w:b/>
                      <w:sz w:val="24"/>
                      <w:szCs w:val="24"/>
                    </w:rPr>
                    <w:t>Vrsta</w:t>
                  </w:r>
                </w:p>
              </w:tc>
              <w:tc>
                <w:tcPr>
                  <w:tcW w:w="1701" w:type="dxa"/>
                </w:tcPr>
                <w:p w14:paraId="6A3E49B5"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sz w:val="24"/>
                      <w:szCs w:val="24"/>
                    </w:rPr>
                  </w:pPr>
                  <w:r w:rsidRPr="00D132C8">
                    <w:rPr>
                      <w:rFonts w:ascii="Garamond" w:eastAsia="Times New Roman" w:hAnsi="Garamond"/>
                      <w:b/>
                      <w:sz w:val="24"/>
                      <w:szCs w:val="24"/>
                    </w:rPr>
                    <w:t>% maščobe</w:t>
                  </w:r>
                </w:p>
              </w:tc>
              <w:tc>
                <w:tcPr>
                  <w:tcW w:w="2177" w:type="dxa"/>
                </w:tcPr>
                <w:p w14:paraId="729E88DB"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sz w:val="24"/>
                      <w:szCs w:val="24"/>
                    </w:rPr>
                  </w:pPr>
                  <w:r w:rsidRPr="00D132C8">
                    <w:rPr>
                      <w:rFonts w:ascii="Garamond" w:eastAsia="Times New Roman" w:hAnsi="Garamond"/>
                      <w:b/>
                      <w:sz w:val="24"/>
                      <w:szCs w:val="24"/>
                    </w:rPr>
                    <w:t>% vezivnega tkiva</w:t>
                  </w:r>
                </w:p>
              </w:tc>
            </w:tr>
            <w:tr w:rsidR="00527272" w:rsidRPr="00D132C8" w14:paraId="4464E61C" w14:textId="77777777" w:rsidTr="006B095D">
              <w:tc>
                <w:tcPr>
                  <w:tcW w:w="4839" w:type="dxa"/>
                </w:tcPr>
                <w:p w14:paraId="46D2D550"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Sesalci (razen kunčjega in prašičjega mesa) in vrste mešanega mesa, kjer prevladuje meso sesalcev</w:t>
                  </w:r>
                </w:p>
              </w:tc>
              <w:tc>
                <w:tcPr>
                  <w:tcW w:w="1701" w:type="dxa"/>
                  <w:vAlign w:val="center"/>
                </w:tcPr>
                <w:p w14:paraId="214E4039"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25</w:t>
                  </w:r>
                </w:p>
              </w:tc>
              <w:tc>
                <w:tcPr>
                  <w:tcW w:w="2177" w:type="dxa"/>
                  <w:vAlign w:val="center"/>
                </w:tcPr>
                <w:p w14:paraId="52027C3C"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25</w:t>
                  </w:r>
                </w:p>
              </w:tc>
            </w:tr>
            <w:tr w:rsidR="00527272" w:rsidRPr="00D132C8" w14:paraId="76EA3EB0" w14:textId="77777777" w:rsidTr="006B095D">
              <w:tc>
                <w:tcPr>
                  <w:tcW w:w="4839" w:type="dxa"/>
                </w:tcPr>
                <w:p w14:paraId="6DDC919E"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Prašičje meso</w:t>
                  </w:r>
                </w:p>
              </w:tc>
              <w:tc>
                <w:tcPr>
                  <w:tcW w:w="1701" w:type="dxa"/>
                  <w:vAlign w:val="center"/>
                </w:tcPr>
                <w:p w14:paraId="41CB453F"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30</w:t>
                  </w:r>
                </w:p>
              </w:tc>
              <w:tc>
                <w:tcPr>
                  <w:tcW w:w="2177" w:type="dxa"/>
                  <w:vAlign w:val="center"/>
                </w:tcPr>
                <w:p w14:paraId="2E2C5CA0"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25</w:t>
                  </w:r>
                </w:p>
              </w:tc>
            </w:tr>
            <w:tr w:rsidR="00527272" w:rsidRPr="00D132C8" w14:paraId="154704F9" w14:textId="77777777" w:rsidTr="006B095D">
              <w:tc>
                <w:tcPr>
                  <w:tcW w:w="4839" w:type="dxa"/>
                </w:tcPr>
                <w:p w14:paraId="1373DA9B"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Perutninsko in kunčje meso</w:t>
                  </w:r>
                </w:p>
              </w:tc>
              <w:tc>
                <w:tcPr>
                  <w:tcW w:w="1701" w:type="dxa"/>
                  <w:vAlign w:val="center"/>
                </w:tcPr>
                <w:p w14:paraId="5E9618BD"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15</w:t>
                  </w:r>
                </w:p>
              </w:tc>
              <w:tc>
                <w:tcPr>
                  <w:tcW w:w="2177" w:type="dxa"/>
                  <w:vAlign w:val="center"/>
                </w:tcPr>
                <w:p w14:paraId="3F3FFFD9"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sz w:val="24"/>
                      <w:szCs w:val="24"/>
                    </w:rPr>
                    <w:t>10</w:t>
                  </w:r>
                </w:p>
              </w:tc>
            </w:tr>
          </w:tbl>
          <w:p w14:paraId="60966F77"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i/>
                <w:sz w:val="24"/>
                <w:szCs w:val="24"/>
              </w:rPr>
              <w:t xml:space="preserve">Vsebnost vezivnega tkiva je izračunana na osnovi razmerja med vsebnostjo kolagena in vsebnostjo mesnih beljakovin. Za vsebnost kolagena se šteje vsebnost </w:t>
            </w:r>
            <w:proofErr w:type="spellStart"/>
            <w:r w:rsidRPr="00D132C8">
              <w:rPr>
                <w:rFonts w:ascii="Garamond" w:hAnsi="Garamond"/>
                <w:i/>
                <w:sz w:val="24"/>
                <w:szCs w:val="24"/>
              </w:rPr>
              <w:t>hidroksiprolina</w:t>
            </w:r>
            <w:proofErr w:type="spellEnd"/>
            <w:r w:rsidRPr="00D132C8">
              <w:rPr>
                <w:rFonts w:ascii="Garamond" w:hAnsi="Garamond"/>
                <w:i/>
                <w:sz w:val="24"/>
                <w:szCs w:val="24"/>
              </w:rPr>
              <w:t>, pomnoženega s faktorjem 8.</w:t>
            </w:r>
          </w:p>
          <w:p w14:paraId="063F0C1D"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Sveže meso mora biti kakovostne kategorije (I. ali II.), ki je opredeljena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za vsako posamezno živilo. Na označbi mora biti jasno navedeno v katero kakovostno kategorijo meso spada ali pa mora biti (na embalaži ali spremnem dokumentu) etiketa v barvi, kot jo določa Pravilnik o kakovosti mesa klavne živine in divjadi (rdeča barva - I. kategorija, zelena - II. kategorija)</w:t>
            </w:r>
          </w:p>
          <w:p w14:paraId="3BC06CE2"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Odstopanje v masi uporabniškega kosa mesa  (npr.: zrezek)  pri posameznemu kosu ne smejo preseči ±10</w:t>
            </w:r>
            <w:r>
              <w:rPr>
                <w:rFonts w:ascii="Garamond" w:hAnsi="Garamond"/>
                <w:bCs/>
                <w:sz w:val="24"/>
                <w:szCs w:val="24"/>
                <w:lang w:eastAsia="sl-SI"/>
              </w:rPr>
              <w:t xml:space="preserve"> </w:t>
            </w:r>
            <w:r w:rsidRPr="00D132C8">
              <w:rPr>
                <w:rFonts w:ascii="Garamond" w:hAnsi="Garamond"/>
                <w:bCs/>
                <w:sz w:val="24"/>
                <w:szCs w:val="24"/>
                <w:lang w:eastAsia="sl-SI"/>
              </w:rPr>
              <w:t>% zahtevane mase, celotna dobavljena količina pa ne sme odstopati več kot ±2</w:t>
            </w:r>
            <w:r>
              <w:rPr>
                <w:rFonts w:ascii="Garamond" w:hAnsi="Garamond"/>
                <w:bCs/>
                <w:sz w:val="24"/>
                <w:szCs w:val="24"/>
                <w:lang w:eastAsia="sl-SI"/>
              </w:rPr>
              <w:t xml:space="preserve"> </w:t>
            </w:r>
            <w:r w:rsidRPr="00D132C8">
              <w:rPr>
                <w:rFonts w:ascii="Garamond" w:hAnsi="Garamond"/>
                <w:bCs/>
                <w:sz w:val="24"/>
                <w:szCs w:val="24"/>
                <w:lang w:eastAsia="sl-SI"/>
              </w:rPr>
              <w:t>%. Sveže meso mora biti brez kala.</w:t>
            </w:r>
          </w:p>
          <w:p w14:paraId="601DE45B" w14:textId="77777777" w:rsidR="00527272" w:rsidRPr="00D132C8" w:rsidRDefault="00527272" w:rsidP="006B095D">
            <w:pPr>
              <w:spacing w:before="200" w:after="0" w:line="312" w:lineRule="auto"/>
              <w:ind w:left="720"/>
              <w:contextualSpacing/>
              <w:jc w:val="both"/>
              <w:rPr>
                <w:rFonts w:ascii="Garamond" w:hAnsi="Garamond"/>
                <w:bCs/>
                <w:sz w:val="24"/>
                <w:szCs w:val="24"/>
                <w:lang w:eastAsia="sl-SI"/>
              </w:rPr>
            </w:pPr>
          </w:p>
          <w:p w14:paraId="75CE511F"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sz w:val="24"/>
                <w:szCs w:val="24"/>
              </w:rPr>
            </w:pPr>
            <w:r w:rsidRPr="00D132C8">
              <w:rPr>
                <w:rFonts w:ascii="Garamond" w:eastAsia="Times New Roman" w:hAnsi="Garamond"/>
                <w:b/>
                <w:sz w:val="24"/>
                <w:szCs w:val="24"/>
              </w:rPr>
              <w:t>Telečje meso, ki se daje v promet, mora izpolnjevati naslednje pogoje:</w:t>
            </w:r>
          </w:p>
          <w:p w14:paraId="070AF8D8"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1.</w:t>
            </w:r>
            <w:r w:rsidRPr="00D132C8">
              <w:rPr>
                <w:rFonts w:ascii="Garamond" w:eastAsia="Times New Roman" w:hAnsi="Garamond"/>
                <w:sz w:val="24"/>
                <w:szCs w:val="24"/>
              </w:rPr>
              <w:t xml:space="preserve"> Mišično tkivo mora biti svetlo rožnate barve;</w:t>
            </w:r>
          </w:p>
          <w:p w14:paraId="4AF91D35"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2.</w:t>
            </w:r>
            <w:r w:rsidRPr="00D132C8">
              <w:rPr>
                <w:rFonts w:ascii="Garamond" w:eastAsia="Times New Roman" w:hAnsi="Garamond"/>
                <w:sz w:val="24"/>
                <w:szCs w:val="24"/>
              </w:rPr>
              <w:t xml:space="preserve"> Zgradba mora biti nežna, videz in konsistenca morata biti značilna za telečje meso;</w:t>
            </w:r>
          </w:p>
          <w:p w14:paraId="51E25092"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3.</w:t>
            </w:r>
            <w:r w:rsidRPr="00D132C8">
              <w:rPr>
                <w:rFonts w:ascii="Garamond" w:eastAsia="Times New Roman" w:hAnsi="Garamond"/>
                <w:sz w:val="24"/>
                <w:szCs w:val="24"/>
              </w:rPr>
              <w:t xml:space="preserve"> Mastno tkivo mora biti bele ali kremasto bele barve.</w:t>
            </w:r>
          </w:p>
          <w:p w14:paraId="7239D477"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sz w:val="24"/>
                <w:szCs w:val="24"/>
              </w:rPr>
            </w:pPr>
          </w:p>
          <w:p w14:paraId="2F98DADC"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sz w:val="24"/>
                <w:szCs w:val="24"/>
              </w:rPr>
            </w:pPr>
            <w:r w:rsidRPr="00D132C8">
              <w:rPr>
                <w:rFonts w:ascii="Garamond" w:eastAsia="Times New Roman" w:hAnsi="Garamond"/>
                <w:b/>
                <w:sz w:val="24"/>
                <w:szCs w:val="24"/>
              </w:rPr>
              <w:t>Meso težjih telet, ki se daje v promet, mora izpolnjevati naslednje pogoje:</w:t>
            </w:r>
          </w:p>
          <w:p w14:paraId="1610E6B1"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1.</w:t>
            </w:r>
            <w:r w:rsidRPr="00D132C8">
              <w:rPr>
                <w:rFonts w:ascii="Garamond" w:eastAsia="Times New Roman" w:hAnsi="Garamond"/>
                <w:sz w:val="24"/>
                <w:szCs w:val="24"/>
              </w:rPr>
              <w:t xml:space="preserve"> Mišično tkivo mora biti rožnate do svetlo rdeče barve;</w:t>
            </w:r>
          </w:p>
          <w:p w14:paraId="216ED3B1"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2.</w:t>
            </w:r>
            <w:r w:rsidRPr="00D132C8">
              <w:rPr>
                <w:rFonts w:ascii="Garamond" w:eastAsia="Times New Roman" w:hAnsi="Garamond"/>
                <w:sz w:val="24"/>
                <w:szCs w:val="24"/>
              </w:rPr>
              <w:t xml:space="preserve"> Zgradba mora biti nežna, videz in konsistenca morata biti značilna za meso težjih telet;</w:t>
            </w:r>
          </w:p>
          <w:p w14:paraId="33BBFA67"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3.</w:t>
            </w:r>
            <w:r w:rsidRPr="00D132C8">
              <w:rPr>
                <w:rFonts w:ascii="Garamond" w:eastAsia="Times New Roman" w:hAnsi="Garamond"/>
                <w:sz w:val="24"/>
                <w:szCs w:val="24"/>
              </w:rPr>
              <w:t xml:space="preserve"> Mastno tkivo mora biti bele ali kremasto bele barve.</w:t>
            </w:r>
          </w:p>
          <w:p w14:paraId="4D8217BC"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p>
          <w:p w14:paraId="12D56ABB"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sz w:val="24"/>
                <w:szCs w:val="24"/>
              </w:rPr>
            </w:pPr>
            <w:r w:rsidRPr="00D132C8">
              <w:rPr>
                <w:rFonts w:ascii="Garamond" w:eastAsia="Times New Roman" w:hAnsi="Garamond"/>
                <w:b/>
                <w:sz w:val="24"/>
                <w:szCs w:val="24"/>
              </w:rPr>
              <w:t>Mlada govedina, ki se daje v promet mora izpolnjevati naslednje pogoje:</w:t>
            </w:r>
          </w:p>
          <w:p w14:paraId="206C3CD6"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lastRenderedPageBreak/>
              <w:t>1.</w:t>
            </w:r>
            <w:r w:rsidRPr="00D132C8">
              <w:rPr>
                <w:rFonts w:ascii="Garamond" w:eastAsia="Times New Roman" w:hAnsi="Garamond"/>
                <w:sz w:val="24"/>
                <w:szCs w:val="24"/>
              </w:rPr>
              <w:t xml:space="preserve"> Mišično tkivo mora biti svetlo</w:t>
            </w:r>
            <w:r>
              <w:rPr>
                <w:rFonts w:ascii="Garamond" w:eastAsia="Times New Roman" w:hAnsi="Garamond"/>
                <w:sz w:val="24"/>
                <w:szCs w:val="24"/>
              </w:rPr>
              <w:t>-</w:t>
            </w:r>
            <w:r w:rsidRPr="00D132C8">
              <w:rPr>
                <w:rFonts w:ascii="Garamond" w:eastAsia="Times New Roman" w:hAnsi="Garamond"/>
                <w:sz w:val="24"/>
                <w:szCs w:val="24"/>
              </w:rPr>
              <w:t>rdeče do rdeče barve (izjema je zoreno meso);</w:t>
            </w:r>
          </w:p>
          <w:p w14:paraId="73669A5B"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2.</w:t>
            </w:r>
            <w:r w:rsidRPr="00D132C8">
              <w:rPr>
                <w:rFonts w:ascii="Garamond" w:eastAsia="Times New Roman" w:hAnsi="Garamond"/>
                <w:sz w:val="24"/>
                <w:szCs w:val="24"/>
              </w:rPr>
              <w:t xml:space="preserve"> Zgradba, videz in konsistenca morajo biti značilni  za mlado govedino;</w:t>
            </w:r>
          </w:p>
          <w:p w14:paraId="423C933D"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3.</w:t>
            </w:r>
            <w:r w:rsidRPr="00D132C8">
              <w:rPr>
                <w:rFonts w:ascii="Garamond" w:eastAsia="Times New Roman" w:hAnsi="Garamond"/>
                <w:sz w:val="24"/>
                <w:szCs w:val="24"/>
              </w:rPr>
              <w:t xml:space="preserve"> Mastno tkivo mora biti kremasto belo z odtenkom  rumenega;</w:t>
            </w:r>
          </w:p>
          <w:p w14:paraId="28E96081"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4.</w:t>
            </w:r>
            <w:r w:rsidRPr="00D132C8">
              <w:rPr>
                <w:rFonts w:ascii="Garamond" w:eastAsia="Times New Roman" w:hAnsi="Garamond"/>
                <w:sz w:val="24"/>
                <w:szCs w:val="24"/>
              </w:rPr>
              <w:t xml:space="preserve"> Hrustančne plošče (diski) med križnimi vretenci morajo biti prožne in </w:t>
            </w:r>
            <w:proofErr w:type="spellStart"/>
            <w:r w:rsidRPr="00D132C8">
              <w:rPr>
                <w:rFonts w:ascii="Garamond" w:eastAsia="Times New Roman" w:hAnsi="Garamond"/>
                <w:sz w:val="24"/>
                <w:szCs w:val="24"/>
              </w:rPr>
              <w:t>neokostenele</w:t>
            </w:r>
            <w:proofErr w:type="spellEnd"/>
            <w:r w:rsidRPr="00D132C8">
              <w:rPr>
                <w:rFonts w:ascii="Garamond" w:eastAsia="Times New Roman" w:hAnsi="Garamond"/>
                <w:sz w:val="24"/>
                <w:szCs w:val="24"/>
              </w:rPr>
              <w:t>;</w:t>
            </w:r>
          </w:p>
          <w:p w14:paraId="1C280A6F"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5.</w:t>
            </w:r>
            <w:r>
              <w:rPr>
                <w:rFonts w:ascii="Garamond" w:eastAsia="Times New Roman" w:hAnsi="Garamond"/>
                <w:b/>
                <w:sz w:val="24"/>
                <w:szCs w:val="24"/>
              </w:rPr>
              <w:t xml:space="preserve"> </w:t>
            </w:r>
            <w:proofErr w:type="spellStart"/>
            <w:r w:rsidRPr="00D132C8">
              <w:rPr>
                <w:rFonts w:ascii="Garamond" w:eastAsia="Times New Roman" w:hAnsi="Garamond"/>
                <w:sz w:val="24"/>
                <w:szCs w:val="24"/>
              </w:rPr>
              <w:t>Hrustančevina</w:t>
            </w:r>
            <w:proofErr w:type="spellEnd"/>
            <w:r w:rsidRPr="00D132C8">
              <w:rPr>
                <w:rFonts w:ascii="Garamond" w:eastAsia="Times New Roman" w:hAnsi="Garamond"/>
                <w:sz w:val="24"/>
                <w:szCs w:val="24"/>
              </w:rPr>
              <w:t xml:space="preserve"> na trnastih podaljških ledvenih in prsnih vretenc mora biti brez večjih znakov okostenelosti;</w:t>
            </w:r>
          </w:p>
          <w:p w14:paraId="4725086F"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sz w:val="24"/>
                <w:szCs w:val="24"/>
              </w:rPr>
            </w:pPr>
            <w:r w:rsidRPr="00D132C8">
              <w:rPr>
                <w:rFonts w:ascii="Garamond" w:eastAsia="Times New Roman" w:hAnsi="Garamond"/>
                <w:b/>
                <w:sz w:val="24"/>
                <w:szCs w:val="24"/>
              </w:rPr>
              <w:t>6.</w:t>
            </w:r>
            <w:r w:rsidRPr="00D132C8">
              <w:rPr>
                <w:rFonts w:ascii="Garamond" w:eastAsia="Times New Roman" w:hAnsi="Garamond"/>
                <w:sz w:val="24"/>
                <w:szCs w:val="24"/>
              </w:rPr>
              <w:t xml:space="preserve"> Kostni mozeg na prerezih hrbtnih in ledvenih vretenc mora biti rdeče barve, ki je značilna za mlado govedino.</w:t>
            </w:r>
          </w:p>
          <w:tbl>
            <w:tblPr>
              <w:tblW w:w="0" w:type="auto"/>
              <w:tblLook w:val="04A0" w:firstRow="1" w:lastRow="0" w:firstColumn="1" w:lastColumn="0" w:noHBand="0" w:noVBand="1"/>
            </w:tblPr>
            <w:tblGrid>
              <w:gridCol w:w="8846"/>
            </w:tblGrid>
            <w:tr w:rsidR="00527272" w:rsidRPr="00D132C8" w14:paraId="6CD3BBD9" w14:textId="77777777" w:rsidTr="006B095D">
              <w:tc>
                <w:tcPr>
                  <w:tcW w:w="8846" w:type="dxa"/>
                  <w:tcBorders>
                    <w:bottom w:val="single" w:sz="4" w:space="0" w:color="0070C0"/>
                  </w:tcBorders>
                  <w:shd w:val="clear" w:color="auto" w:fill="auto"/>
                </w:tcPr>
                <w:p w14:paraId="72C1686E" w14:textId="77777777" w:rsidR="00527272" w:rsidRPr="00D132C8" w:rsidRDefault="00527272" w:rsidP="006B095D">
                  <w:pPr>
                    <w:spacing w:line="312" w:lineRule="auto"/>
                    <w:jc w:val="both"/>
                    <w:rPr>
                      <w:rFonts w:ascii="Garamond" w:hAnsi="Garamond"/>
                      <w:b/>
                      <w:sz w:val="24"/>
                      <w:szCs w:val="24"/>
                    </w:rPr>
                  </w:pPr>
                </w:p>
                <w:p w14:paraId="00D04990" w14:textId="77777777" w:rsidR="00527272" w:rsidRPr="00D132C8" w:rsidRDefault="00527272" w:rsidP="006B095D">
                  <w:pPr>
                    <w:spacing w:line="312" w:lineRule="auto"/>
                    <w:jc w:val="both"/>
                    <w:rPr>
                      <w:rFonts w:ascii="Garamond" w:hAnsi="Garamond"/>
                      <w:sz w:val="24"/>
                      <w:szCs w:val="24"/>
                    </w:rPr>
                  </w:pPr>
                  <w:r w:rsidRPr="00D132C8">
                    <w:rPr>
                      <w:rFonts w:ascii="Garamond" w:hAnsi="Garamond"/>
                      <w:b/>
                      <w:sz w:val="24"/>
                      <w:szCs w:val="24"/>
                    </w:rPr>
                    <w:t>Mišično tkivo svinjine</w:t>
                  </w:r>
                  <w:r w:rsidRPr="00D132C8">
                    <w:rPr>
                      <w:rFonts w:ascii="Garamond" w:hAnsi="Garamond"/>
                      <w:sz w:val="24"/>
                      <w:szCs w:val="24"/>
                    </w:rPr>
                    <w:t xml:space="preserve"> mora biti rožnato do svetlo rdeče barve in značilne konsistence; </w:t>
                  </w:r>
                  <w:proofErr w:type="spellStart"/>
                  <w:r w:rsidRPr="00D132C8">
                    <w:rPr>
                      <w:rFonts w:ascii="Garamond" w:hAnsi="Garamond"/>
                      <w:sz w:val="24"/>
                      <w:szCs w:val="24"/>
                    </w:rPr>
                    <w:t>mišičnina</w:t>
                  </w:r>
                  <w:proofErr w:type="spellEnd"/>
                  <w:r w:rsidRPr="00D132C8">
                    <w:rPr>
                      <w:rFonts w:ascii="Garamond" w:hAnsi="Garamond"/>
                      <w:sz w:val="24"/>
                      <w:szCs w:val="24"/>
                    </w:rPr>
                    <w:t xml:space="preserve"> ne sme biti bleda, mehka in vodena, niti temna, suha in čvrsta. Mastno tkivo mora biti belo. Ne sme imeti neprijetnega in tujega vonja, plast preostalega podkožnega mastnega tkiva nad površinskimi mišicami pa v povprečju ne sme biti debelejša od 5</w:t>
                  </w:r>
                  <w:r>
                    <w:rPr>
                      <w:rFonts w:ascii="Garamond" w:hAnsi="Garamond"/>
                      <w:sz w:val="24"/>
                      <w:szCs w:val="24"/>
                    </w:rPr>
                    <w:t xml:space="preserve"> </w:t>
                  </w:r>
                  <w:r w:rsidRPr="00D132C8">
                    <w:rPr>
                      <w:rFonts w:ascii="Garamond" w:hAnsi="Garamond"/>
                      <w:sz w:val="24"/>
                      <w:szCs w:val="24"/>
                    </w:rPr>
                    <w:t>mm.</w:t>
                  </w:r>
                </w:p>
                <w:p w14:paraId="51A2C7B1"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p>
              </w:tc>
            </w:tr>
            <w:tr w:rsidR="00527272" w:rsidRPr="00D132C8" w14:paraId="02498A20" w14:textId="77777777" w:rsidTr="006B095D">
              <w:tc>
                <w:tcPr>
                  <w:tcW w:w="8846" w:type="dxa"/>
                  <w:tcBorders>
                    <w:top w:val="single" w:sz="4" w:space="0" w:color="0070C0"/>
                    <w:left w:val="single" w:sz="4" w:space="0" w:color="0070C0"/>
                    <w:bottom w:val="single" w:sz="4" w:space="0" w:color="0070C0"/>
                    <w:right w:val="single" w:sz="4" w:space="0" w:color="0070C0"/>
                  </w:tcBorders>
                  <w:shd w:val="clear" w:color="auto" w:fill="D0DBF0"/>
                </w:tcPr>
                <w:p w14:paraId="11DA6461"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r w:rsidRPr="00D132C8">
                    <w:rPr>
                      <w:rFonts w:ascii="Garamond" w:hAnsi="Garamond"/>
                      <w:b/>
                      <w:bCs/>
                      <w:sz w:val="24"/>
                      <w:szCs w:val="24"/>
                    </w:rPr>
                    <w:t>ZAHTEVE za mesne izdelke klavne živine</w:t>
                  </w:r>
                </w:p>
              </w:tc>
            </w:tr>
            <w:tr w:rsidR="00527272" w:rsidRPr="00D132C8" w14:paraId="6E2584EC" w14:textId="77777777" w:rsidTr="006B095D">
              <w:trPr>
                <w:trHeight w:val="1127"/>
              </w:trPr>
              <w:tc>
                <w:tcPr>
                  <w:tcW w:w="8846" w:type="dxa"/>
                  <w:tcBorders>
                    <w:top w:val="single" w:sz="4" w:space="0" w:color="0070C0"/>
                  </w:tcBorders>
                  <w:shd w:val="clear" w:color="auto" w:fill="auto"/>
                </w:tcPr>
                <w:p w14:paraId="5A449988" w14:textId="77777777" w:rsidR="00527272" w:rsidRPr="00D132C8" w:rsidRDefault="00527272" w:rsidP="006B095D">
                  <w:pPr>
                    <w:numPr>
                      <w:ilvl w:val="0"/>
                      <w:numId w:val="30"/>
                    </w:numPr>
                    <w:autoSpaceDE w:val="0"/>
                    <w:autoSpaceDN w:val="0"/>
                    <w:adjustRightInd w:val="0"/>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Sveže meso ne sme biti predhodno zamrznjeno.</w:t>
                  </w:r>
                </w:p>
                <w:p w14:paraId="14C2E12F" w14:textId="77777777" w:rsidR="00527272" w:rsidRPr="00D132C8" w:rsidRDefault="00527272" w:rsidP="006B095D">
                  <w:pPr>
                    <w:numPr>
                      <w:ilvl w:val="0"/>
                      <w:numId w:val="30"/>
                    </w:numPr>
                    <w:autoSpaceDE w:val="0"/>
                    <w:autoSpaceDN w:val="0"/>
                    <w:adjustRightInd w:val="0"/>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Sveže meso mora biti rezano ali mleto glede na zahteve naročnika opredeljene v obrazcu »</w:t>
                  </w:r>
                  <w:r w:rsidRPr="00D132C8">
                    <w:rPr>
                      <w:rFonts w:ascii="Garamond" w:hAnsi="Garamond"/>
                      <w:bCs/>
                      <w:i/>
                      <w:sz w:val="24"/>
                      <w:szCs w:val="24"/>
                      <w:lang w:eastAsia="sl-SI"/>
                    </w:rPr>
                    <w:t xml:space="preserve">predračun« </w:t>
                  </w:r>
                  <w:r w:rsidRPr="00D132C8">
                    <w:rPr>
                      <w:rFonts w:ascii="Garamond" w:hAnsi="Garamond"/>
                      <w:bCs/>
                      <w:sz w:val="24"/>
                      <w:szCs w:val="24"/>
                      <w:lang w:eastAsia="sl-SI"/>
                    </w:rPr>
                    <w:t>in kot tako dostavljeno na vse navedene lokacije dostave (velikost kosov, kock, zrezkov, mletja).</w:t>
                  </w:r>
                </w:p>
                <w:p w14:paraId="13458C56" w14:textId="77777777" w:rsidR="00527272" w:rsidRPr="00D132C8" w:rsidRDefault="00527272" w:rsidP="006B095D">
                  <w:pPr>
                    <w:numPr>
                      <w:ilvl w:val="0"/>
                      <w:numId w:val="30"/>
                    </w:numPr>
                    <w:autoSpaceDE w:val="0"/>
                    <w:autoSpaceDN w:val="0"/>
                    <w:adjustRightInd w:val="0"/>
                    <w:spacing w:after="0" w:line="312" w:lineRule="auto"/>
                    <w:ind w:left="714" w:hanging="357"/>
                    <w:contextualSpacing/>
                    <w:jc w:val="both"/>
                    <w:rPr>
                      <w:rFonts w:ascii="Garamond" w:hAnsi="Garamond"/>
                      <w:bCs/>
                      <w:sz w:val="24"/>
                      <w:szCs w:val="24"/>
                      <w:lang w:eastAsia="sl-SI"/>
                    </w:rPr>
                  </w:pPr>
                  <w:r w:rsidRPr="00D132C8">
                    <w:rPr>
                      <w:rFonts w:ascii="Garamond" w:hAnsi="Garamond"/>
                      <w:bCs/>
                      <w:sz w:val="24"/>
                      <w:szCs w:val="24"/>
                      <w:lang w:eastAsia="sl-SI"/>
                    </w:rPr>
                    <w:t>Naročnik lahko kadarkoli v pogodbenem obdobju od dobavitelja zahteva dokument, ki dokazuje poreklo izdelka oziroma njegovih surovin.</w:t>
                  </w:r>
                </w:p>
              </w:tc>
            </w:tr>
          </w:tbl>
          <w:p w14:paraId="30694F17" w14:textId="77777777" w:rsidR="00527272" w:rsidRPr="00D132C8" w:rsidRDefault="00527272" w:rsidP="006B095D">
            <w:pPr>
              <w:spacing w:line="312" w:lineRule="auto"/>
              <w:jc w:val="both"/>
              <w:rPr>
                <w:rFonts w:ascii="Garamond" w:hAnsi="Garamond"/>
                <w:b/>
                <w:bCs/>
                <w:sz w:val="24"/>
                <w:szCs w:val="24"/>
              </w:rPr>
            </w:pPr>
          </w:p>
        </w:tc>
      </w:tr>
      <w:tr w:rsidR="00527272" w:rsidRPr="00D132C8" w14:paraId="650BC910" w14:textId="77777777" w:rsidTr="006B095D">
        <w:tblPrEx>
          <w:tblBorders>
            <w:top w:val="single" w:sz="8" w:space="0" w:color="70AD47"/>
            <w:bottom w:val="single" w:sz="8" w:space="0" w:color="70AD47"/>
          </w:tblBorders>
        </w:tblPrEx>
        <w:trPr>
          <w:trHeight w:val="263"/>
        </w:trPr>
        <w:tc>
          <w:tcPr>
            <w:tcW w:w="9072" w:type="dxa"/>
            <w:tcBorders>
              <w:top w:val="single" w:sz="12" w:space="0" w:color="9BBB59"/>
              <w:bottom w:val="nil"/>
            </w:tcBorders>
            <w:shd w:val="clear" w:color="auto" w:fill="auto"/>
          </w:tcPr>
          <w:p w14:paraId="0DA33A57"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sz w:val="24"/>
                <w:szCs w:val="24"/>
                <w:lang w:eastAsia="sl-SI"/>
              </w:rPr>
              <w:lastRenderedPageBreak/>
              <w:t xml:space="preserve">Sveže klobase, barjeni, poltrajni in drugi mesni izdelki, zaseka, ocvirki </w:t>
            </w:r>
            <w:r w:rsidRPr="00D132C8">
              <w:rPr>
                <w:rFonts w:ascii="Garamond" w:hAnsi="Garamond"/>
                <w:bCs/>
                <w:sz w:val="24"/>
                <w:szCs w:val="24"/>
                <w:lang w:eastAsia="sl-SI"/>
              </w:rPr>
              <w:t xml:space="preserve">morajo priti do naročnika v nepretrgani hladni verigi (namensko hlajena vozila). </w:t>
            </w:r>
          </w:p>
          <w:p w14:paraId="4A01D779"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Hramba in prevoz pri temperaturi do 0</w:t>
            </w:r>
            <w:r w:rsidRPr="00D132C8">
              <w:rPr>
                <w:rFonts w:ascii="Garamond" w:hAnsi="Garamond"/>
                <w:bCs/>
                <w:sz w:val="24"/>
                <w:szCs w:val="24"/>
              </w:rPr>
              <w:t>°C</w:t>
            </w:r>
            <w:r w:rsidRPr="00D132C8">
              <w:rPr>
                <w:rFonts w:ascii="Garamond" w:hAnsi="Garamond"/>
                <w:bCs/>
                <w:sz w:val="24"/>
                <w:szCs w:val="24"/>
                <w:lang w:eastAsia="sl-SI"/>
              </w:rPr>
              <w:t xml:space="preserve"> do +4</w:t>
            </w:r>
            <w:r w:rsidRPr="00D132C8">
              <w:rPr>
                <w:rFonts w:ascii="Garamond" w:hAnsi="Garamond"/>
                <w:bCs/>
                <w:sz w:val="24"/>
                <w:szCs w:val="24"/>
              </w:rPr>
              <w:t>°C</w:t>
            </w:r>
            <w:r w:rsidRPr="00D132C8">
              <w:rPr>
                <w:rFonts w:ascii="Garamond" w:hAnsi="Garamond"/>
                <w:bCs/>
                <w:sz w:val="24"/>
                <w:szCs w:val="24"/>
                <w:lang w:eastAsia="sl-SI"/>
              </w:rPr>
              <w:t>.</w:t>
            </w:r>
          </w:p>
          <w:p w14:paraId="43B41BD1"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Predelovalec mora imeti za objekt veljavno odločbo VURS. </w:t>
            </w:r>
          </w:p>
          <w:p w14:paraId="6F9BF91D"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4DB0C5B8"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119E0B2C"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sz w:val="24"/>
                <w:szCs w:val="24"/>
                <w:lang w:eastAsia="sl-SI"/>
              </w:rPr>
              <w:t xml:space="preserve">Sveže klobase, barjeni, poltrajni in drugi mesni izdelki, zaseka, ocvirki </w:t>
            </w:r>
            <w:r w:rsidRPr="00D132C8">
              <w:rPr>
                <w:rFonts w:ascii="Garamond" w:hAnsi="Garamond"/>
                <w:bCs/>
                <w:sz w:val="24"/>
                <w:szCs w:val="24"/>
                <w:lang w:eastAsia="sl-SI"/>
              </w:rPr>
              <w:t>morajo biti označeni  v skladu s pravilnikom o splošnem označevanju predpakiranih živil oziroma v skladu s pravilnikom o splošnem označevanju živil, ki niso predpakirana.</w:t>
            </w:r>
          </w:p>
          <w:p w14:paraId="771F5CF7"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s</w:t>
            </w:r>
            <w:r w:rsidRPr="00D132C8">
              <w:rPr>
                <w:rFonts w:ascii="Garamond" w:hAnsi="Garamond"/>
                <w:sz w:val="24"/>
                <w:szCs w:val="24"/>
                <w:lang w:eastAsia="sl-SI"/>
              </w:rPr>
              <w:t>vežih klobas, barjenih, poltrajnih in drugih mesnih izdelkov, zaseke, ocvirkov</w:t>
            </w:r>
            <w:r w:rsidRPr="00D132C8">
              <w:rPr>
                <w:rFonts w:ascii="Garamond" w:hAnsi="Garamond"/>
                <w:bCs/>
                <w:sz w:val="24"/>
                <w:szCs w:val="24"/>
                <w:lang w:eastAsia="sl-SI"/>
              </w:rPr>
              <w:t xml:space="preserve"> pa morajo biti upoštevani tudi drugi predpisi, zlasti tisti, ki urejajo zdravstveno ustreznost živil in kakovost mesa.</w:t>
            </w:r>
          </w:p>
          <w:p w14:paraId="093E629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Označba živila mora vsebovati tudi podatke o poreklu živila oziroma poreklu surovin živila. </w:t>
            </w:r>
          </w:p>
          <w:p w14:paraId="39594C97"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lastRenderedPageBreak/>
              <w:t>Označeni  morajo biti tudi skladno z Uredbo (EU) št. 1169/2011.</w:t>
            </w:r>
          </w:p>
          <w:p w14:paraId="31DC21DC"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102D6A58" w14:textId="77777777" w:rsidR="00527272" w:rsidRPr="00D132C8" w:rsidRDefault="00527272" w:rsidP="00527272">
      <w:pPr>
        <w:spacing w:line="312" w:lineRule="auto"/>
        <w:jc w:val="both"/>
        <w:rPr>
          <w:rFonts w:ascii="Garamond" w:hAnsi="Garamond"/>
          <w:vanish/>
          <w:sz w:val="24"/>
          <w:szCs w:val="24"/>
        </w:rPr>
      </w:pPr>
    </w:p>
    <w:tbl>
      <w:tblPr>
        <w:tblW w:w="0" w:type="auto"/>
        <w:tblBorders>
          <w:top w:val="single" w:sz="8" w:space="0" w:color="FFC000"/>
          <w:bottom w:val="single" w:sz="8" w:space="0" w:color="FFC000"/>
        </w:tblBorders>
        <w:tblLook w:val="04A0" w:firstRow="1" w:lastRow="0" w:firstColumn="1" w:lastColumn="0" w:noHBand="0" w:noVBand="1"/>
      </w:tblPr>
      <w:tblGrid>
        <w:gridCol w:w="9023"/>
      </w:tblGrid>
      <w:tr w:rsidR="00527272" w:rsidRPr="00D132C8" w14:paraId="1D01CE00" w14:textId="77777777" w:rsidTr="006B095D">
        <w:trPr>
          <w:trHeight w:val="218"/>
        </w:trPr>
        <w:tc>
          <w:tcPr>
            <w:tcW w:w="9023" w:type="dxa"/>
            <w:tcBorders>
              <w:top w:val="single" w:sz="12" w:space="0" w:color="E36C0A"/>
              <w:left w:val="single" w:sz="12" w:space="0" w:color="E36C0A"/>
              <w:bottom w:val="single" w:sz="12" w:space="0" w:color="E36C0A"/>
              <w:right w:val="single" w:sz="12" w:space="0" w:color="E36C0A"/>
            </w:tcBorders>
            <w:shd w:val="clear" w:color="auto" w:fill="FFEFC0"/>
          </w:tcPr>
          <w:p w14:paraId="39556B4A"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t>KAKOVOSTNE ZAHTEVE ZA ŽIVILA V VZGOJNO IZOBRAŽEVALNIH USTANOVAH</w:t>
            </w:r>
          </w:p>
        </w:tc>
      </w:tr>
      <w:tr w:rsidR="00527272" w:rsidRPr="00D132C8" w14:paraId="5235BF45" w14:textId="77777777" w:rsidTr="006B095D">
        <w:trPr>
          <w:trHeight w:val="2942"/>
        </w:trPr>
        <w:tc>
          <w:tcPr>
            <w:tcW w:w="9023" w:type="dxa"/>
            <w:tcBorders>
              <w:top w:val="single" w:sz="12" w:space="0" w:color="E36C0A"/>
              <w:bottom w:val="nil"/>
            </w:tcBorders>
            <w:shd w:val="clear" w:color="auto" w:fill="auto"/>
          </w:tcPr>
          <w:p w14:paraId="6948A0DA"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Ponujeni izdelki morajo ustrezati zahtevam opredeljenim v Priročniku z merili kakovosti za živila v vzgojno – izobraževalnih ustanovah in vsem zahtevam opredeljenim v obrazcu »predračun«. Posamezno živilo mora v celoti ustrezati opisu iz obrazca »predračun« kar ponudnik dokazuje s priloženo specifikacijo, tehnološkim listom oziroma lastno izjavo z navedbo specifikacije.</w:t>
            </w:r>
          </w:p>
          <w:p w14:paraId="224FB6A5"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sz w:val="24"/>
                <w:szCs w:val="24"/>
                <w:lang w:eastAsia="sl-SI"/>
              </w:rPr>
              <w:t xml:space="preserve">Sveže klobase, barjeni, poltrajni in drugi mesni izdelki, zaseka, ocvirki </w:t>
            </w:r>
            <w:r w:rsidRPr="00D132C8">
              <w:rPr>
                <w:rFonts w:ascii="Garamond" w:hAnsi="Garamond"/>
                <w:bCs/>
                <w:sz w:val="24"/>
                <w:szCs w:val="24"/>
                <w:lang w:eastAsia="sl-SI"/>
              </w:rPr>
              <w:t>morajo biti v skladu z vsemi veljavnimi predpisi glede zdravstvene ustreznosti živil, ter kakovosti mesa in zahtevami naročnika.</w:t>
            </w:r>
          </w:p>
          <w:p w14:paraId="671E9D8C"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sz w:val="24"/>
                <w:szCs w:val="24"/>
                <w:lang w:eastAsia="sl-SI"/>
              </w:rPr>
              <w:t xml:space="preserve">Sveže klobase, barjeni, poltrajni in drugi mesni izdelki, zaseka, ocvirki </w:t>
            </w:r>
            <w:r w:rsidRPr="00D132C8">
              <w:rPr>
                <w:rFonts w:ascii="Garamond" w:hAnsi="Garamond"/>
                <w:bCs/>
                <w:sz w:val="24"/>
                <w:szCs w:val="24"/>
                <w:lang w:eastAsia="sl-SI"/>
              </w:rPr>
              <w:t xml:space="preserve">morajo imeti ob dobavi videz, vonj, konsistenco in druge senzorične lastnosti, značilne za posamezno vrsto izdelka. </w:t>
            </w:r>
          </w:p>
          <w:p w14:paraId="1C8EFA40"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Odstopanje v masi pri posameznemu izdelku ne sme preseči ±10</w:t>
            </w:r>
            <w:r>
              <w:rPr>
                <w:rFonts w:ascii="Garamond" w:hAnsi="Garamond"/>
                <w:bCs/>
                <w:sz w:val="24"/>
                <w:szCs w:val="24"/>
                <w:lang w:eastAsia="sl-SI"/>
              </w:rPr>
              <w:t xml:space="preserve"> </w:t>
            </w:r>
            <w:r w:rsidRPr="00D132C8">
              <w:rPr>
                <w:rFonts w:ascii="Garamond" w:hAnsi="Garamond"/>
                <w:bCs/>
                <w:sz w:val="24"/>
                <w:szCs w:val="24"/>
                <w:lang w:eastAsia="sl-SI"/>
              </w:rPr>
              <w:t>% zahtevane mase, celotna dobavljena količina pa ne sme odstopati več kot ±</w:t>
            </w:r>
            <w:r>
              <w:rPr>
                <w:rFonts w:ascii="Garamond" w:hAnsi="Garamond"/>
                <w:bCs/>
                <w:sz w:val="24"/>
                <w:szCs w:val="24"/>
                <w:lang w:eastAsia="sl-SI"/>
              </w:rPr>
              <w:t xml:space="preserve"> </w:t>
            </w:r>
            <w:r w:rsidRPr="00D132C8">
              <w:rPr>
                <w:rFonts w:ascii="Garamond" w:hAnsi="Garamond"/>
                <w:bCs/>
                <w:sz w:val="24"/>
                <w:szCs w:val="24"/>
                <w:lang w:eastAsia="sl-SI"/>
              </w:rPr>
              <w:t xml:space="preserve">2%. </w:t>
            </w:r>
          </w:p>
          <w:p w14:paraId="34231C6D"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sz w:val="24"/>
                <w:szCs w:val="24"/>
                <w:lang w:eastAsia="sl-SI"/>
              </w:rPr>
              <w:t>Sveže klobase, barjeni, poltrajni in drugi mesni izdelki, zaseka, ocvirki</w:t>
            </w:r>
            <w:r w:rsidRPr="00D132C8">
              <w:rPr>
                <w:rFonts w:ascii="Garamond" w:hAnsi="Garamond"/>
                <w:bCs/>
                <w:sz w:val="24"/>
                <w:szCs w:val="24"/>
                <w:lang w:eastAsia="sl-SI"/>
              </w:rPr>
              <w:t xml:space="preserve"> morajo biti brez kala.</w:t>
            </w:r>
          </w:p>
          <w:p w14:paraId="42065DC2"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sz w:val="24"/>
                <w:szCs w:val="24"/>
                <w:lang w:eastAsia="sl-SI"/>
              </w:rPr>
              <w:t xml:space="preserve">Sveže klobase, barjeni, poltrajni in drugi mesni izdelki, zaseka, ocvirki </w:t>
            </w:r>
            <w:r w:rsidRPr="00D132C8">
              <w:rPr>
                <w:rFonts w:ascii="Garamond" w:hAnsi="Garamond"/>
                <w:bCs/>
                <w:sz w:val="24"/>
                <w:szCs w:val="24"/>
                <w:lang w:eastAsia="sl-SI"/>
              </w:rPr>
              <w:t>ne sme preteči več kot polovica celotnega roka uporabe.</w:t>
            </w:r>
          </w:p>
          <w:p w14:paraId="0947C55B"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Izdelki z rokom trajanja z od 10 do 30 dni, ob dobavi ne smejo biti starejši od 5 dni.</w:t>
            </w:r>
          </w:p>
          <w:p w14:paraId="216ADA6D"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Ponujeni izdelki morajo vsebovati le vrsto in količino posameznega aditiva v skladu z predpisi.</w:t>
            </w:r>
          </w:p>
          <w:p w14:paraId="1B4A3B13" w14:textId="77777777" w:rsidR="00527272" w:rsidRPr="00D132C8" w:rsidRDefault="00527272" w:rsidP="006B095D">
            <w:pPr>
              <w:spacing w:after="0" w:line="312" w:lineRule="auto"/>
              <w:jc w:val="both"/>
              <w:rPr>
                <w:rFonts w:ascii="Garamond" w:eastAsia="Times New Roman" w:hAnsi="Garamond"/>
                <w:b/>
                <w:sz w:val="24"/>
                <w:szCs w:val="24"/>
                <w:lang w:eastAsia="sl-SI"/>
              </w:rPr>
            </w:pPr>
          </w:p>
          <w:p w14:paraId="09C91994" w14:textId="77777777" w:rsidR="00527272" w:rsidRPr="00D132C8" w:rsidRDefault="00527272" w:rsidP="006B095D">
            <w:pPr>
              <w:spacing w:after="0" w:line="312" w:lineRule="auto"/>
              <w:jc w:val="both"/>
              <w:rPr>
                <w:rFonts w:ascii="Garamond" w:eastAsia="Times New Roman" w:hAnsi="Garamond"/>
                <w:b/>
                <w:sz w:val="24"/>
                <w:szCs w:val="24"/>
                <w:lang w:eastAsia="sl-SI"/>
              </w:rPr>
            </w:pPr>
            <w:r w:rsidRPr="00D132C8">
              <w:rPr>
                <w:rFonts w:ascii="Garamond" w:eastAsia="Times New Roman" w:hAnsi="Garamond"/>
                <w:b/>
                <w:sz w:val="24"/>
                <w:szCs w:val="24"/>
                <w:lang w:eastAsia="sl-SI"/>
              </w:rPr>
              <w:t>Pečenica</w:t>
            </w:r>
          </w:p>
          <w:p w14:paraId="02E6F5CC" w14:textId="77777777" w:rsidR="00527272" w:rsidRPr="00D132C8" w:rsidRDefault="00527272" w:rsidP="006B095D">
            <w:pPr>
              <w:spacing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Izdelana iz grobo mletega svinjskega/telečjega mesa, slanine, dodatnih surovin, začimb in soli; nadev mora biti polnjen v ustrezne naravne ali umetne ovoje. Brez konzervansov.</w:t>
            </w:r>
          </w:p>
          <w:p w14:paraId="71703AF8" w14:textId="77777777" w:rsidR="00527272" w:rsidRPr="00D132C8" w:rsidRDefault="00527272" w:rsidP="006B095D">
            <w:pPr>
              <w:spacing w:after="0" w:line="312" w:lineRule="auto"/>
              <w:jc w:val="both"/>
              <w:rPr>
                <w:rFonts w:ascii="Garamond" w:eastAsia="Times New Roman" w:hAnsi="Garamond"/>
                <w:sz w:val="24"/>
                <w:szCs w:val="24"/>
                <w:lang w:eastAsia="sl-SI"/>
              </w:rPr>
            </w:pPr>
          </w:p>
          <w:p w14:paraId="79932E35"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Kuhan »pršut«</w:t>
            </w:r>
          </w:p>
          <w:p w14:paraId="1E60B09A"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 xml:space="preserve">Se lahko poimenuje samo izdelek iz prašičjega stegna. Ekstra kakovostni razred. Kot izdelki ekstra kakovostnega razreda se lahko označijo izdelki, ki so proizvedeni iz celih (integralnih) kosov svežega mesa (nezmrznjenega) brez dodanih sredstev za vezanje vode, ojačevalcev arome, proteinskih </w:t>
            </w:r>
            <w:proofErr w:type="spellStart"/>
            <w:r w:rsidRPr="00D132C8">
              <w:rPr>
                <w:rFonts w:ascii="Garamond" w:hAnsi="Garamond"/>
                <w:sz w:val="24"/>
                <w:szCs w:val="24"/>
              </w:rPr>
              <w:t>hidrolizatov</w:t>
            </w:r>
            <w:proofErr w:type="spellEnd"/>
            <w:r w:rsidRPr="00D132C8">
              <w:rPr>
                <w:rFonts w:ascii="Garamond" w:hAnsi="Garamond"/>
                <w:sz w:val="24"/>
                <w:szCs w:val="24"/>
              </w:rPr>
              <w:t xml:space="preserve"> in drugih dodatnih sestavin. Lahko se uporabi dodatek sladkorjev do 0,5</w:t>
            </w:r>
            <w:r>
              <w:rPr>
                <w:rFonts w:ascii="Garamond" w:hAnsi="Garamond"/>
                <w:sz w:val="24"/>
                <w:szCs w:val="24"/>
              </w:rPr>
              <w:t xml:space="preserve"> </w:t>
            </w:r>
            <w:r w:rsidRPr="00D132C8">
              <w:rPr>
                <w:rFonts w:ascii="Garamond" w:hAnsi="Garamond"/>
                <w:sz w:val="24"/>
                <w:szCs w:val="24"/>
              </w:rPr>
              <w:t>%. V mesnem delu izdelka (brez kože, podkožne maščobe) mora biti mišičnih beljakovin najmanj 16</w:t>
            </w:r>
            <w:r>
              <w:rPr>
                <w:rFonts w:ascii="Garamond" w:hAnsi="Garamond"/>
                <w:sz w:val="24"/>
                <w:szCs w:val="24"/>
              </w:rPr>
              <w:t xml:space="preserve"> </w:t>
            </w:r>
            <w:r w:rsidRPr="00D132C8">
              <w:rPr>
                <w:rFonts w:ascii="Garamond" w:hAnsi="Garamond"/>
                <w:sz w:val="24"/>
                <w:szCs w:val="24"/>
              </w:rPr>
              <w:t>% in vode največ 76</w:t>
            </w:r>
            <w:r>
              <w:rPr>
                <w:rFonts w:ascii="Garamond" w:hAnsi="Garamond"/>
                <w:sz w:val="24"/>
                <w:szCs w:val="24"/>
              </w:rPr>
              <w:t xml:space="preserve"> </w:t>
            </w:r>
            <w:r w:rsidRPr="00D132C8">
              <w:rPr>
                <w:rFonts w:ascii="Garamond" w:hAnsi="Garamond"/>
                <w:sz w:val="24"/>
                <w:szCs w:val="24"/>
              </w:rPr>
              <w:t xml:space="preserve">%. </w:t>
            </w:r>
          </w:p>
          <w:p w14:paraId="7E63B578" w14:textId="77777777" w:rsidR="00527272" w:rsidRPr="00D132C8" w:rsidRDefault="00527272" w:rsidP="006B095D">
            <w:pPr>
              <w:spacing w:line="312" w:lineRule="auto"/>
              <w:jc w:val="both"/>
              <w:rPr>
                <w:rFonts w:ascii="Garamond" w:hAnsi="Garamond"/>
                <w:sz w:val="24"/>
                <w:szCs w:val="24"/>
              </w:rPr>
            </w:pPr>
          </w:p>
        </w:tc>
      </w:tr>
    </w:tbl>
    <w:p w14:paraId="72F78B83" w14:textId="77777777" w:rsidR="00527272" w:rsidRPr="00D132C8" w:rsidRDefault="00527272" w:rsidP="00527272">
      <w:pPr>
        <w:spacing w:line="312" w:lineRule="auto"/>
        <w:jc w:val="both"/>
        <w:rPr>
          <w:rFonts w:ascii="Garamond" w:hAnsi="Garamond"/>
          <w:vanish/>
          <w:sz w:val="24"/>
          <w:szCs w:val="24"/>
        </w:rPr>
      </w:pPr>
    </w:p>
    <w:tbl>
      <w:tblPr>
        <w:tblW w:w="0" w:type="auto"/>
        <w:tblLook w:val="04A0" w:firstRow="1" w:lastRow="0" w:firstColumn="1" w:lastColumn="0" w:noHBand="0" w:noVBand="1"/>
      </w:tblPr>
      <w:tblGrid>
        <w:gridCol w:w="9072"/>
      </w:tblGrid>
      <w:tr w:rsidR="00527272" w:rsidRPr="00D132C8" w14:paraId="1623DBD6" w14:textId="77777777" w:rsidTr="006B095D">
        <w:tc>
          <w:tcPr>
            <w:tcW w:w="9071" w:type="dxa"/>
            <w:shd w:val="clear" w:color="auto" w:fill="auto"/>
          </w:tcPr>
          <w:tbl>
            <w:tblPr>
              <w:tblW w:w="9035"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9035"/>
            </w:tblGrid>
            <w:tr w:rsidR="00527272" w:rsidRPr="00D132C8" w14:paraId="05B3A26E" w14:textId="77777777" w:rsidTr="006B095D">
              <w:trPr>
                <w:trHeight w:val="278"/>
              </w:trPr>
              <w:tc>
                <w:tcPr>
                  <w:tcW w:w="9035" w:type="dxa"/>
                  <w:tcBorders>
                    <w:top w:val="single" w:sz="12" w:space="0" w:color="0070C0"/>
                    <w:left w:val="single" w:sz="12" w:space="0" w:color="0070C0"/>
                    <w:bottom w:val="single" w:sz="12" w:space="0" w:color="0070C0"/>
                    <w:right w:val="single" w:sz="12" w:space="0" w:color="0070C0"/>
                  </w:tcBorders>
                  <w:shd w:val="clear" w:color="auto" w:fill="D9E2F3"/>
                </w:tcPr>
                <w:p w14:paraId="1DB00B71"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t>SPECIFIČNE ZAHTEVE</w:t>
                  </w:r>
                </w:p>
              </w:tc>
            </w:tr>
            <w:tr w:rsidR="00527272" w:rsidRPr="00D132C8" w14:paraId="71B7806E" w14:textId="77777777" w:rsidTr="006B095D">
              <w:trPr>
                <w:trHeight w:val="1750"/>
              </w:trPr>
              <w:tc>
                <w:tcPr>
                  <w:tcW w:w="9035" w:type="dxa"/>
                  <w:tcBorders>
                    <w:top w:val="single" w:sz="12" w:space="0" w:color="0070C0"/>
                    <w:bottom w:val="nil"/>
                  </w:tcBorders>
                  <w:shd w:val="clear" w:color="auto" w:fill="auto"/>
                </w:tcPr>
                <w:p w14:paraId="576B0829"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Barjeni in poltrajni izdelki morajo biti rezani glede na zahteve naročnika opredeljene v obrazcu »predračun« in kot taki dostavljeni na vse navedene lokacije dostave.</w:t>
                  </w:r>
                </w:p>
                <w:p w14:paraId="4025018F"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Rezine/kolobarji  morajo biti toliko debele/i in tako zložene/i, da jih je ob razdeljevanju možno razdeliti.</w:t>
                  </w:r>
                </w:p>
                <w:p w14:paraId="66B99DAB"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Rezine/kolobarji morajo biti ustrezno pakirane/i za vsako navedeno lokacijo dostave (vakum, folija,…)</w:t>
                  </w:r>
                </w:p>
                <w:p w14:paraId="79E29756"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Naročnik lahko kadarkoli v pogodbenem obdobju od dobavitelja zahteva dokument, ki dokazuje poreklo izdelka oziroma njegovih surovin.</w:t>
                  </w:r>
                </w:p>
                <w:p w14:paraId="04D4C5DE" w14:textId="77777777" w:rsidR="00527272" w:rsidRPr="00D132C8" w:rsidRDefault="00527272" w:rsidP="006B095D">
                  <w:pPr>
                    <w:spacing w:after="0" w:line="312" w:lineRule="auto"/>
                    <w:contextualSpacing/>
                    <w:jc w:val="both"/>
                    <w:rPr>
                      <w:rFonts w:ascii="Garamond" w:hAnsi="Garamond"/>
                      <w:b/>
                      <w:bCs/>
                      <w:sz w:val="24"/>
                      <w:szCs w:val="24"/>
                      <w:lang w:eastAsia="sl-SI"/>
                    </w:rPr>
                  </w:pPr>
                </w:p>
              </w:tc>
            </w:tr>
          </w:tbl>
          <w:p w14:paraId="27C6F14D" w14:textId="77777777" w:rsidR="00527272" w:rsidRPr="00D132C8" w:rsidRDefault="00527272" w:rsidP="006B095D">
            <w:pPr>
              <w:spacing w:line="312" w:lineRule="auto"/>
              <w:jc w:val="both"/>
              <w:rPr>
                <w:rFonts w:ascii="Garamond" w:hAnsi="Garamond" w:cs="Arial"/>
                <w:b/>
                <w:bCs/>
                <w:sz w:val="24"/>
                <w:szCs w:val="24"/>
              </w:rPr>
            </w:pPr>
          </w:p>
        </w:tc>
      </w:tr>
    </w:tbl>
    <w:p w14:paraId="78B55171" w14:textId="77777777" w:rsidR="00527272" w:rsidRPr="00D132C8" w:rsidRDefault="00527272" w:rsidP="009B0C9D">
      <w:pPr>
        <w:pStyle w:val="Naslov1"/>
      </w:pPr>
      <w:bookmarkStart w:id="105" w:name="_Toc5190816"/>
      <w:r w:rsidRPr="00D132C8">
        <w:rPr>
          <w:bCs/>
          <w:lang w:eastAsia="sl-SI"/>
        </w:rPr>
        <w:t xml:space="preserve">TEHINČNE ZAHTEVE ZA </w:t>
      </w:r>
      <w:r w:rsidRPr="00D132C8">
        <w:t>PERUTNINO IN PERUTNINSKE IZDELKE</w:t>
      </w:r>
      <w:bookmarkEnd w:id="105"/>
    </w:p>
    <w:tbl>
      <w:tblPr>
        <w:tblW w:w="0" w:type="auto"/>
        <w:tblInd w:w="5" w:type="dxa"/>
        <w:tblBorders>
          <w:top w:val="single" w:sz="8" w:space="0" w:color="70AD47"/>
          <w:bottom w:val="single" w:sz="8" w:space="0" w:color="70AD47"/>
        </w:tblBorders>
        <w:tblLook w:val="04A0" w:firstRow="1" w:lastRow="0" w:firstColumn="1" w:lastColumn="0" w:noHBand="0" w:noVBand="1"/>
      </w:tblPr>
      <w:tblGrid>
        <w:gridCol w:w="9062"/>
      </w:tblGrid>
      <w:tr w:rsidR="00527272" w:rsidRPr="00D132C8" w14:paraId="6BED763D" w14:textId="77777777" w:rsidTr="006B095D">
        <w:tc>
          <w:tcPr>
            <w:tcW w:w="9062" w:type="dxa"/>
            <w:tcBorders>
              <w:top w:val="single" w:sz="4" w:space="0" w:color="9BBB59"/>
              <w:bottom w:val="nil"/>
            </w:tcBorders>
            <w:shd w:val="clear" w:color="auto" w:fill="auto"/>
          </w:tcPr>
          <w:p w14:paraId="5F025ECD"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Sveže perutninsko meso mora priti do naročnika v nepretrgani hladni verigi (namensko hlajena vozila). </w:t>
            </w:r>
          </w:p>
          <w:p w14:paraId="78FBB6F6"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Hramba in prevoz pri temperaturi od -2°C do + 4°C. </w:t>
            </w:r>
          </w:p>
          <w:p w14:paraId="6BA6E90F"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Predelovalec mora imeti za objekt veljavno odločbo VURS. </w:t>
            </w:r>
          </w:p>
          <w:p w14:paraId="7D47E1A7"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Način pakiranja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w:t>
            </w:r>
          </w:p>
          <w:p w14:paraId="49A8B196"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za vsako živilo v skladu z vsemi veljavnimi predpisi.</w:t>
            </w:r>
          </w:p>
          <w:p w14:paraId="67B1B350"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Pr>
                <w:rFonts w:ascii="Garamond" w:hAnsi="Garamond"/>
                <w:bCs/>
                <w:sz w:val="24"/>
                <w:szCs w:val="24"/>
              </w:rPr>
              <w:t>Sveže perutninsko</w:t>
            </w:r>
            <w:r w:rsidRPr="00D132C8">
              <w:rPr>
                <w:rFonts w:ascii="Garamond" w:hAnsi="Garamond"/>
                <w:bCs/>
                <w:sz w:val="24"/>
                <w:szCs w:val="24"/>
              </w:rPr>
              <w:t xml:space="preserve"> meso mora biti označeno  v skladu s pravilnikom o splošnem označevanju predpakiranih živil oziroma v skladu s pravilnikom o splošnem označevanju živil, ki niso predpakirana.</w:t>
            </w:r>
          </w:p>
          <w:p w14:paraId="2738EC84"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Pri označevanju svežega perutninskega mesa pa morajo biti upoštevani tudi drugi predpisi, zlasti tisti, ki urejajo zdravstveno ustreznost živil in kakovost mesa.</w:t>
            </w:r>
          </w:p>
          <w:p w14:paraId="4DD63F5F"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Označba živila mora vsebovati tudi podatke o poreklu živila oziroma poreklu surovin živila. </w:t>
            </w:r>
          </w:p>
          <w:p w14:paraId="2F49FAED"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Sveže perutninsko  meso mora biti označeno tudi skladno z Uredbo (EU) št. 1169/2011. </w:t>
            </w:r>
          </w:p>
          <w:p w14:paraId="442C20A7" w14:textId="77777777" w:rsidR="00527272" w:rsidRPr="00D132C8" w:rsidRDefault="00527272" w:rsidP="006B095D">
            <w:pPr>
              <w:pStyle w:val="Odstavekseznama"/>
              <w:spacing w:line="312" w:lineRule="auto"/>
              <w:ind w:left="714"/>
              <w:rPr>
                <w:rFonts w:ascii="Garamond" w:hAnsi="Garamond"/>
                <w:b/>
                <w:bCs/>
                <w:sz w:val="24"/>
                <w:szCs w:val="24"/>
              </w:rPr>
            </w:pPr>
          </w:p>
        </w:tc>
      </w:tr>
    </w:tbl>
    <w:p w14:paraId="0FDDFE9F" w14:textId="77777777" w:rsidR="00527272" w:rsidRPr="00D132C8" w:rsidRDefault="00527272" w:rsidP="00527272">
      <w:pPr>
        <w:spacing w:line="312" w:lineRule="auto"/>
        <w:jc w:val="both"/>
        <w:rPr>
          <w:rFonts w:ascii="Garamond" w:hAnsi="Garamond"/>
          <w:vanish/>
          <w:sz w:val="24"/>
          <w:szCs w:val="24"/>
        </w:rPr>
      </w:pPr>
    </w:p>
    <w:tbl>
      <w:tblPr>
        <w:tblW w:w="0" w:type="auto"/>
        <w:tblBorders>
          <w:top w:val="single" w:sz="8" w:space="0" w:color="FFC000"/>
          <w:bottom w:val="single" w:sz="8" w:space="0" w:color="FFC000"/>
        </w:tblBorders>
        <w:tblLook w:val="04A0" w:firstRow="1" w:lastRow="0" w:firstColumn="1" w:lastColumn="0" w:noHBand="0" w:noVBand="1"/>
      </w:tblPr>
      <w:tblGrid>
        <w:gridCol w:w="9042"/>
      </w:tblGrid>
      <w:tr w:rsidR="00527272" w:rsidRPr="00D132C8" w14:paraId="3D88423B" w14:textId="77777777" w:rsidTr="006B095D">
        <w:tc>
          <w:tcPr>
            <w:tcW w:w="9226" w:type="dxa"/>
            <w:tcBorders>
              <w:top w:val="single" w:sz="12" w:space="0" w:color="E36C0A"/>
              <w:left w:val="single" w:sz="12" w:space="0" w:color="E36C0A"/>
              <w:bottom w:val="single" w:sz="12" w:space="0" w:color="E36C0A"/>
              <w:right w:val="single" w:sz="12" w:space="0" w:color="E36C0A"/>
            </w:tcBorders>
            <w:shd w:val="clear" w:color="auto" w:fill="FFEFC0"/>
          </w:tcPr>
          <w:p w14:paraId="527DC1FF"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lastRenderedPageBreak/>
              <w:t>KAKOVOSTNE ZAHTEVE ZA ŽIVILA V VZGOJNO IZOBRAŽEVALNIH USTANOVAH</w:t>
            </w:r>
          </w:p>
        </w:tc>
      </w:tr>
      <w:tr w:rsidR="00527272" w:rsidRPr="00D132C8" w14:paraId="09319FA3" w14:textId="77777777" w:rsidTr="006B095D">
        <w:tc>
          <w:tcPr>
            <w:tcW w:w="9226" w:type="dxa"/>
            <w:tcBorders>
              <w:top w:val="single" w:sz="12" w:space="0" w:color="E36C0A"/>
              <w:bottom w:val="nil"/>
            </w:tcBorders>
            <w:shd w:val="clear" w:color="auto" w:fill="auto"/>
          </w:tcPr>
          <w:p w14:paraId="2F61AF2C" w14:textId="77777777" w:rsidR="00527272" w:rsidRPr="00D132C8" w:rsidRDefault="00527272" w:rsidP="006B095D">
            <w:pPr>
              <w:pStyle w:val="Odstavekseznama"/>
              <w:numPr>
                <w:ilvl w:val="0"/>
                <w:numId w:val="30"/>
              </w:numPr>
              <w:spacing w:before="0" w:after="200" w:line="312" w:lineRule="auto"/>
              <w:rPr>
                <w:rFonts w:ascii="Garamond" w:hAnsi="Garamond"/>
                <w:b/>
                <w:bCs/>
                <w:sz w:val="24"/>
                <w:szCs w:val="24"/>
              </w:rPr>
            </w:pPr>
            <w:r w:rsidRPr="00D132C8">
              <w:rPr>
                <w:rFonts w:ascii="Garamond" w:hAnsi="Garamond"/>
                <w:bCs/>
                <w:sz w:val="24"/>
                <w:szCs w:val="24"/>
              </w:rPr>
              <w:t>Sveže perutninsko meso mora biti v skladu z vsemi veljavnimi predpisi glede zdravstvene ustreznosti živil, ter kakovosti mesa in zahtevami naročnika.</w:t>
            </w:r>
          </w:p>
          <w:p w14:paraId="5189E760"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Meso perutnine mora biti sveže, zdravo, nepoškodovano, higiensko neoporečno in čisto, brez umazanije, krvi in drugih tujkov, brez anatomskih deformacij, podplutb in zdrobljenih kosti. Videz, barva, struktura, konsistenca, vonj in okus morajo biti značilni za vrsto mesa. Tuji vonji in priokusi so prepovedani. Kosi mesa morajo biti dobro razviti in izoblikovani, mesnati in z zelo tanko plastjo maščobe. Temperatura v globini prsne mišice mora biti pri ohlajenem mesu od -2°C do +4°C, pri globoko zamrznjenem mesu pa najmanj -18 °C. Pri ohlajenem mesu morajo biti kosi mesa brez znakov zamrznitve.</w:t>
            </w:r>
          </w:p>
          <w:p w14:paraId="327E3727"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Sveže perutninsko meso mora imeti ob dobavi videz, vonj, konsistenco in druge senzorične lastnosti, značilne za posamezno vrsto mesa.</w:t>
            </w:r>
          </w:p>
          <w:p w14:paraId="2F168E83"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Sveže perutninsko meso mora biti kakovostnega razreda A - glede na kakovost, zlasti mesnatost in izgled, ki je opredeljen v obrazcu </w:t>
            </w:r>
            <w:r w:rsidRPr="00D132C8">
              <w:rPr>
                <w:rFonts w:ascii="Garamond" w:hAnsi="Garamond"/>
                <w:bCs/>
                <w:i/>
                <w:sz w:val="24"/>
                <w:szCs w:val="24"/>
              </w:rPr>
              <w:t>»predračun«</w:t>
            </w:r>
            <w:r w:rsidRPr="00D132C8">
              <w:rPr>
                <w:rFonts w:ascii="Garamond" w:hAnsi="Garamond"/>
                <w:bCs/>
                <w:sz w:val="24"/>
                <w:szCs w:val="24"/>
              </w:rPr>
              <w:t xml:space="preserve"> za vsako posamezno živilo in je v skladu z Uredbo komisije (ES), št. 543/2008</w:t>
            </w:r>
            <w:r>
              <w:rPr>
                <w:rFonts w:ascii="Garamond" w:hAnsi="Garamond"/>
                <w:bCs/>
                <w:sz w:val="24"/>
                <w:szCs w:val="24"/>
              </w:rPr>
              <w:t>.</w:t>
            </w:r>
          </w:p>
          <w:p w14:paraId="0F660C0A"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Odstopanje v masi uporabniškega kosa mesa (npr.: zrezek) pri posameznemu kosu ne smejo preseči ±10 % zahtevane mase, celotna dobavljena količina pa ne sme odstopati več kot ±2 %. Sveže perutninsko meso mora biti brez kala.</w:t>
            </w:r>
          </w:p>
          <w:p w14:paraId="58E883F1" w14:textId="77777777" w:rsidR="00527272" w:rsidRPr="00D132C8" w:rsidRDefault="00527272" w:rsidP="006B095D">
            <w:pPr>
              <w:spacing w:line="312" w:lineRule="auto"/>
              <w:jc w:val="both"/>
              <w:rPr>
                <w:rFonts w:ascii="Garamond" w:hAnsi="Garamond"/>
                <w:sz w:val="24"/>
                <w:szCs w:val="24"/>
              </w:rPr>
            </w:pPr>
          </w:p>
          <w:p w14:paraId="6B1AAA1C"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sz w:val="24"/>
                <w:szCs w:val="24"/>
              </w:rPr>
              <w:t xml:space="preserve">Osnovni opis: </w:t>
            </w:r>
            <w:r w:rsidRPr="00D132C8">
              <w:rPr>
                <w:rFonts w:ascii="Garamond" w:hAnsi="Garamond"/>
                <w:b/>
                <w:sz w:val="24"/>
                <w:szCs w:val="24"/>
              </w:rPr>
              <w:t>nabodalo iz piščančjega/puranjega mesa z  zelenjavo</w:t>
            </w:r>
          </w:p>
          <w:p w14:paraId="78FCF425" w14:textId="77777777" w:rsidR="00527272" w:rsidRPr="00D132C8" w:rsidRDefault="00527272" w:rsidP="006B095D">
            <w:pPr>
              <w:spacing w:line="312" w:lineRule="auto"/>
              <w:jc w:val="both"/>
              <w:rPr>
                <w:rFonts w:ascii="Garamond" w:hAnsi="Garamond"/>
                <w:b/>
                <w:sz w:val="24"/>
                <w:szCs w:val="24"/>
              </w:rPr>
            </w:pPr>
          </w:p>
          <w:tbl>
            <w:tblPr>
              <w:tblW w:w="9005" w:type="dxa"/>
              <w:jc w:val="center"/>
              <w:tblLook w:val="0000" w:firstRow="0" w:lastRow="0" w:firstColumn="0" w:lastColumn="0" w:noHBand="0" w:noVBand="0"/>
            </w:tblPr>
            <w:tblGrid>
              <w:gridCol w:w="2410"/>
              <w:gridCol w:w="6586"/>
              <w:gridCol w:w="9"/>
            </w:tblGrid>
            <w:tr w:rsidR="00527272" w:rsidRPr="00D132C8" w14:paraId="3346F0BD" w14:textId="77777777" w:rsidTr="006B095D">
              <w:trPr>
                <w:jc w:val="center"/>
              </w:trPr>
              <w:tc>
                <w:tcPr>
                  <w:tcW w:w="2410" w:type="dxa"/>
                  <w:tcBorders>
                    <w:top w:val="single" w:sz="12" w:space="0" w:color="auto"/>
                    <w:left w:val="single" w:sz="12" w:space="0" w:color="auto"/>
                    <w:bottom w:val="single" w:sz="12" w:space="0" w:color="auto"/>
                    <w:right w:val="single" w:sz="12" w:space="0" w:color="auto"/>
                  </w:tcBorders>
                </w:tcPr>
                <w:p w14:paraId="1B2F38F0"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 xml:space="preserve">Kakovostne zahteve: </w:t>
                  </w:r>
                </w:p>
              </w:tc>
              <w:tc>
                <w:tcPr>
                  <w:tcW w:w="6595" w:type="dxa"/>
                  <w:gridSpan w:val="2"/>
                  <w:tcBorders>
                    <w:top w:val="single" w:sz="12" w:space="0" w:color="auto"/>
                    <w:left w:val="single" w:sz="12" w:space="0" w:color="auto"/>
                    <w:bottom w:val="single" w:sz="12" w:space="0" w:color="auto"/>
                    <w:right w:val="single" w:sz="12" w:space="0" w:color="auto"/>
                  </w:tcBorders>
                </w:tcPr>
                <w:p w14:paraId="7DA80EA6"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sveže meso značilne kakovosti (stegno in/ali prsi), ohlajeno, po lastnostih se uvršča v razred A; narezano na koščke in skupaj s koščki zelenjave nataknjeno na leseno paličico, biti mora vsaj 75</w:t>
                  </w:r>
                  <w:r>
                    <w:rPr>
                      <w:rFonts w:ascii="Garamond" w:hAnsi="Garamond"/>
                      <w:sz w:val="24"/>
                      <w:szCs w:val="24"/>
                    </w:rPr>
                    <w:t xml:space="preserve"> </w:t>
                  </w:r>
                  <w:r w:rsidRPr="00D132C8">
                    <w:rPr>
                      <w:rFonts w:ascii="Garamond" w:hAnsi="Garamond"/>
                      <w:sz w:val="24"/>
                      <w:szCs w:val="24"/>
                    </w:rPr>
                    <w:t>% mesa in vsaj 15</w:t>
                  </w:r>
                  <w:r>
                    <w:rPr>
                      <w:rFonts w:ascii="Garamond" w:hAnsi="Garamond"/>
                      <w:sz w:val="24"/>
                      <w:szCs w:val="24"/>
                    </w:rPr>
                    <w:t xml:space="preserve"> </w:t>
                  </w:r>
                  <w:r w:rsidRPr="00D132C8">
                    <w:rPr>
                      <w:rFonts w:ascii="Garamond" w:hAnsi="Garamond"/>
                      <w:sz w:val="24"/>
                      <w:szCs w:val="24"/>
                    </w:rPr>
                    <w:t>% zelenjave; začimbe, brez konzervansov</w:t>
                  </w:r>
                </w:p>
              </w:tc>
            </w:tr>
            <w:tr w:rsidR="00527272" w:rsidRPr="00D132C8" w14:paraId="465FF91B" w14:textId="77777777" w:rsidTr="006B095D">
              <w:tblPrEx>
                <w:jc w:val="left"/>
                <w:tblBorders>
                  <w:top w:val="single" w:sz="8" w:space="0" w:color="4472C4"/>
                  <w:bottom w:val="single" w:sz="8" w:space="0" w:color="4472C4"/>
                </w:tblBorders>
                <w:tblLook w:val="04A0" w:firstRow="1" w:lastRow="0" w:firstColumn="1" w:lastColumn="0" w:noHBand="0" w:noVBand="1"/>
              </w:tblPrEx>
              <w:trPr>
                <w:gridAfter w:val="1"/>
                <w:wAfter w:w="9" w:type="dxa"/>
              </w:trPr>
              <w:tc>
                <w:tcPr>
                  <w:tcW w:w="8996" w:type="dxa"/>
                  <w:gridSpan w:val="2"/>
                  <w:tcBorders>
                    <w:top w:val="nil"/>
                    <w:bottom w:val="single" w:sz="12" w:space="0" w:color="0070C0"/>
                  </w:tcBorders>
                  <w:shd w:val="clear" w:color="auto" w:fill="auto"/>
                </w:tcPr>
                <w:p w14:paraId="438E5502"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p>
              </w:tc>
            </w:tr>
            <w:tr w:rsidR="00527272" w:rsidRPr="00D132C8" w14:paraId="53E9B5D3" w14:textId="77777777" w:rsidTr="006B095D">
              <w:tblPrEx>
                <w:jc w:val="left"/>
                <w:tblBorders>
                  <w:top w:val="single" w:sz="8" w:space="0" w:color="4472C4"/>
                  <w:bottom w:val="single" w:sz="8" w:space="0" w:color="4472C4"/>
                </w:tblBorders>
                <w:tblLook w:val="04A0" w:firstRow="1" w:lastRow="0" w:firstColumn="1" w:lastColumn="0" w:noHBand="0" w:noVBand="1"/>
              </w:tblPrEx>
              <w:trPr>
                <w:gridAfter w:val="1"/>
                <w:wAfter w:w="9" w:type="dxa"/>
              </w:trPr>
              <w:tc>
                <w:tcPr>
                  <w:tcW w:w="8996" w:type="dxa"/>
                  <w:gridSpan w:val="2"/>
                  <w:tcBorders>
                    <w:top w:val="single" w:sz="12" w:space="0" w:color="0070C0"/>
                    <w:left w:val="single" w:sz="12" w:space="0" w:color="0070C0"/>
                    <w:bottom w:val="single" w:sz="12" w:space="0" w:color="0070C0"/>
                    <w:right w:val="single" w:sz="12" w:space="0" w:color="0070C0"/>
                  </w:tcBorders>
                  <w:shd w:val="clear" w:color="auto" w:fill="D0DBF0"/>
                </w:tcPr>
                <w:p w14:paraId="6AE4504E"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r w:rsidRPr="00D132C8">
                    <w:rPr>
                      <w:rFonts w:ascii="Garamond" w:hAnsi="Garamond"/>
                      <w:b/>
                      <w:bCs/>
                      <w:sz w:val="24"/>
                      <w:szCs w:val="24"/>
                    </w:rPr>
                    <w:t>SPECIFIČNE ZAHTEVE</w:t>
                  </w:r>
                </w:p>
              </w:tc>
            </w:tr>
            <w:tr w:rsidR="00527272" w:rsidRPr="00D132C8" w14:paraId="4109B799" w14:textId="77777777" w:rsidTr="006B095D">
              <w:tblPrEx>
                <w:jc w:val="left"/>
                <w:tblBorders>
                  <w:top w:val="single" w:sz="8" w:space="0" w:color="4472C4"/>
                  <w:bottom w:val="single" w:sz="8" w:space="0" w:color="4472C4"/>
                </w:tblBorders>
                <w:tblLook w:val="04A0" w:firstRow="1" w:lastRow="0" w:firstColumn="1" w:lastColumn="0" w:noHBand="0" w:noVBand="1"/>
              </w:tblPrEx>
              <w:trPr>
                <w:gridAfter w:val="1"/>
                <w:wAfter w:w="9" w:type="dxa"/>
                <w:trHeight w:val="1104"/>
              </w:trPr>
              <w:tc>
                <w:tcPr>
                  <w:tcW w:w="8996" w:type="dxa"/>
                  <w:gridSpan w:val="2"/>
                  <w:tcBorders>
                    <w:top w:val="single" w:sz="12" w:space="0" w:color="0070C0"/>
                    <w:bottom w:val="nil"/>
                  </w:tcBorders>
                  <w:shd w:val="clear" w:color="auto" w:fill="auto"/>
                </w:tcPr>
                <w:p w14:paraId="47F1324C"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Sveže perutninsko meso ne sme biti predhodno zamrznjeno.</w:t>
                  </w:r>
                </w:p>
                <w:p w14:paraId="0B2374DD"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Sveže perutninsko meso mora biti rezano glede na zahteve naročnika opredeljene v obrazcu »</w:t>
                  </w:r>
                  <w:r w:rsidRPr="00D132C8">
                    <w:rPr>
                      <w:rFonts w:ascii="Garamond" w:hAnsi="Garamond"/>
                      <w:bCs/>
                      <w:i/>
                      <w:sz w:val="24"/>
                      <w:szCs w:val="24"/>
                    </w:rPr>
                    <w:t xml:space="preserve">predračun« </w:t>
                  </w:r>
                  <w:r w:rsidRPr="00D132C8">
                    <w:rPr>
                      <w:rFonts w:ascii="Garamond" w:hAnsi="Garamond"/>
                      <w:bCs/>
                      <w:sz w:val="24"/>
                      <w:szCs w:val="24"/>
                    </w:rPr>
                    <w:t>in kot tako dostavljeno na vse navedene lokacije dostave (velikost kosov, kock, zrezkov)</w:t>
                  </w:r>
                  <w:r>
                    <w:rPr>
                      <w:rFonts w:ascii="Garamond" w:hAnsi="Garamond"/>
                      <w:bCs/>
                      <w:sz w:val="24"/>
                      <w:szCs w:val="24"/>
                    </w:rPr>
                    <w:t>.</w:t>
                  </w:r>
                </w:p>
                <w:p w14:paraId="6A47014C"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lastRenderedPageBreak/>
                    <w:t>Naročnik lahko kadarkoli v pogodbenem obdobju od dobavitelja zahteva dokument, ki dokazuje poreklo izdelka oziroma njegovih surovin.</w:t>
                  </w:r>
                </w:p>
              </w:tc>
            </w:tr>
          </w:tbl>
          <w:p w14:paraId="2CD52D25" w14:textId="77777777" w:rsidR="00527272" w:rsidRPr="00D132C8" w:rsidRDefault="00527272" w:rsidP="006B095D">
            <w:pPr>
              <w:spacing w:line="312" w:lineRule="auto"/>
              <w:jc w:val="both"/>
              <w:rPr>
                <w:rFonts w:ascii="Garamond" w:hAnsi="Garamond"/>
                <w:b/>
                <w:bCs/>
                <w:sz w:val="24"/>
                <w:szCs w:val="24"/>
              </w:rPr>
            </w:pPr>
          </w:p>
        </w:tc>
      </w:tr>
    </w:tbl>
    <w:p w14:paraId="4FC5F6B9" w14:textId="77777777" w:rsidR="00527272" w:rsidRPr="00D132C8" w:rsidRDefault="00527272" w:rsidP="00527272">
      <w:pPr>
        <w:spacing w:line="312" w:lineRule="auto"/>
        <w:jc w:val="both"/>
        <w:rPr>
          <w:rFonts w:ascii="Garamond" w:hAnsi="Garamond"/>
          <w:sz w:val="24"/>
          <w:szCs w:val="24"/>
        </w:rPr>
      </w:pPr>
    </w:p>
    <w:p w14:paraId="7896EE1F" w14:textId="77777777"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cs="Arial Unicode MS"/>
          <w:b/>
          <w:bCs/>
          <w:kern w:val="3"/>
          <w:sz w:val="24"/>
          <w:szCs w:val="24"/>
          <w:lang w:eastAsia="zh-CN" w:bidi="hi-IN"/>
        </w:rPr>
      </w:pPr>
      <w:bookmarkStart w:id="106" w:name="_Toc5190817"/>
      <w:r w:rsidRPr="00D132C8">
        <w:rPr>
          <w:rFonts w:ascii="Garamond" w:hAnsi="Garamond"/>
          <w:b/>
          <w:bCs/>
          <w:sz w:val="24"/>
          <w:szCs w:val="24"/>
        </w:rPr>
        <w:t>TEHNIČNE ZAHTEVE ZA ZAMRZNJENE RIBE IN RIBJE KONZERVE</w:t>
      </w:r>
      <w:bookmarkEnd w:id="106"/>
    </w:p>
    <w:p w14:paraId="513A1013" w14:textId="77777777" w:rsidR="00527272" w:rsidRPr="00D132C8" w:rsidRDefault="00527272" w:rsidP="00B50F18">
      <w:pPr>
        <w:rPr>
          <w:lang w:eastAsia="zh-CN" w:bidi="hi-IN"/>
        </w:rPr>
      </w:pPr>
    </w:p>
    <w:tbl>
      <w:tblPr>
        <w:tblW w:w="0" w:type="auto"/>
        <w:tblInd w:w="15" w:type="dxa"/>
        <w:tblBorders>
          <w:top w:val="single" w:sz="8" w:space="0" w:color="70AD47"/>
          <w:bottom w:val="single" w:sz="8" w:space="0" w:color="70AD47"/>
        </w:tblBorders>
        <w:tblLook w:val="04A0" w:firstRow="1" w:lastRow="0" w:firstColumn="1" w:lastColumn="0" w:noHBand="0" w:noVBand="1"/>
      </w:tblPr>
      <w:tblGrid>
        <w:gridCol w:w="9042"/>
      </w:tblGrid>
      <w:tr w:rsidR="00527272" w:rsidRPr="00D132C8" w14:paraId="5E52383A" w14:textId="77777777" w:rsidTr="006B095D">
        <w:tc>
          <w:tcPr>
            <w:tcW w:w="9042" w:type="dxa"/>
            <w:tcBorders>
              <w:top w:val="single" w:sz="12" w:space="0" w:color="9BBB59"/>
              <w:bottom w:val="nil"/>
            </w:tcBorders>
            <w:shd w:val="clear" w:color="auto" w:fill="auto"/>
          </w:tcPr>
          <w:p w14:paraId="3B8789A3"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Zamrznjene ribe morajo priti do naročnika v nepretrgani hladni verigi (hlajena vozila). </w:t>
            </w:r>
          </w:p>
          <w:p w14:paraId="59B7F8CC"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sz w:val="24"/>
                <w:szCs w:val="24"/>
                <w:lang w:eastAsia="sl-SI"/>
              </w:rPr>
              <w:t>Kakovost globoko zamrznjenih ribjih izdelkov mora biti skladna z zahtevami pravilnika. Pravilno pakirani izdelki morajo biti zamrznjeni in skladiščeni pri temperaturi pod –18ºC. Po odtajanju ne smejo imeti tujega ali žarkega vonja, prav tako ne smejo kazati znakov dehidracije. Panirana masa zamrznjenih paniranih ribjih izdelkov lahko vsebuje le aditive, ki jih dovoljuje pravilnik, prepovedana je uporaba konzervansov.</w:t>
            </w:r>
          </w:p>
          <w:p w14:paraId="01D08800"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Hramba in prevoz pri temperaturi do -18</w:t>
            </w:r>
            <w:r w:rsidRPr="00D132C8">
              <w:rPr>
                <w:rFonts w:ascii="Garamond" w:hAnsi="Garamond"/>
                <w:bCs/>
                <w:sz w:val="24"/>
                <w:szCs w:val="24"/>
              </w:rPr>
              <w:t>°C</w:t>
            </w:r>
            <w:r w:rsidRPr="00D132C8">
              <w:rPr>
                <w:rFonts w:ascii="Garamond" w:hAnsi="Garamond"/>
                <w:bCs/>
                <w:sz w:val="24"/>
                <w:szCs w:val="24"/>
                <w:lang w:eastAsia="sl-SI"/>
              </w:rPr>
              <w:t xml:space="preserve">. </w:t>
            </w:r>
          </w:p>
          <w:p w14:paraId="37FE0BF7"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Zamrznjene ribe morajo biti ob sprejemu zamrznjene, brez znakov odtajevanja in ponovnega zamrzovanja</w:t>
            </w:r>
            <w:r>
              <w:rPr>
                <w:rFonts w:ascii="Garamond" w:hAnsi="Garamond"/>
                <w:bCs/>
                <w:sz w:val="24"/>
                <w:szCs w:val="24"/>
                <w:lang w:eastAsia="sl-SI"/>
              </w:rPr>
              <w:t>.</w:t>
            </w:r>
            <w:r w:rsidRPr="00D132C8">
              <w:rPr>
                <w:rFonts w:ascii="Garamond" w:hAnsi="Garamond"/>
                <w:bCs/>
                <w:sz w:val="24"/>
                <w:szCs w:val="24"/>
                <w:lang w:eastAsia="sl-SI"/>
              </w:rPr>
              <w:t xml:space="preserve"> </w:t>
            </w:r>
          </w:p>
          <w:p w14:paraId="281DE3C4"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Predelovalec mora imeti za objekt veljavno odločbo VURS. </w:t>
            </w:r>
          </w:p>
          <w:p w14:paraId="1DB7A94D"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29E6B34F"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1279AA5B"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Zamrznjene ribe morajo biti označene  v skladu s pravilnikom o splošnem označevanju predpakiranih živil oziroma v skladu s pravilnikom o splošnem označevanju živil, ki niso predpakirana.</w:t>
            </w:r>
          </w:p>
          <w:p w14:paraId="60891190"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zamrznjenih rib pa morajo biti upoštevani tudi drugi predpisi, zlasti tisti, ki urejajo zdravstveno ustreznost živil in kakovost rib.</w:t>
            </w:r>
          </w:p>
          <w:p w14:paraId="0573BD7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Označba živila mora vsebovati tudi podatke o poreklu živila oziroma poreklu surovin živila. </w:t>
            </w:r>
          </w:p>
          <w:p w14:paraId="44387D9C"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Zamrznjene ribe morajo biti označene tudi skladno z Uredbo (EU) št. 1169/2011. </w:t>
            </w:r>
          </w:p>
          <w:p w14:paraId="46379B6B"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1343F98A" w14:textId="77777777" w:rsidR="00527272" w:rsidRPr="00D132C8" w:rsidRDefault="00527272" w:rsidP="00527272">
      <w:pPr>
        <w:spacing w:line="312" w:lineRule="auto"/>
        <w:jc w:val="both"/>
        <w:rPr>
          <w:rFonts w:ascii="Garamond" w:hAnsi="Garamond"/>
          <w:vanish/>
          <w:sz w:val="24"/>
          <w:szCs w:val="24"/>
        </w:rPr>
      </w:pPr>
    </w:p>
    <w:tbl>
      <w:tblPr>
        <w:tblW w:w="0" w:type="auto"/>
        <w:tblBorders>
          <w:top w:val="single" w:sz="8" w:space="0" w:color="FFC000"/>
          <w:bottom w:val="single" w:sz="8" w:space="0" w:color="FFC000"/>
        </w:tblBorders>
        <w:tblLook w:val="04A0" w:firstRow="1" w:lastRow="0" w:firstColumn="1" w:lastColumn="0" w:noHBand="0" w:noVBand="1"/>
      </w:tblPr>
      <w:tblGrid>
        <w:gridCol w:w="9042"/>
      </w:tblGrid>
      <w:tr w:rsidR="00527272" w:rsidRPr="00D132C8" w14:paraId="048FA5CD" w14:textId="77777777" w:rsidTr="006B095D">
        <w:tc>
          <w:tcPr>
            <w:tcW w:w="9071" w:type="dxa"/>
            <w:tcBorders>
              <w:top w:val="single" w:sz="12" w:space="0" w:color="E36C0A"/>
              <w:left w:val="single" w:sz="12" w:space="0" w:color="E36C0A"/>
              <w:bottom w:val="single" w:sz="12" w:space="0" w:color="E36C0A"/>
              <w:right w:val="single" w:sz="12" w:space="0" w:color="E36C0A"/>
            </w:tcBorders>
            <w:shd w:val="clear" w:color="auto" w:fill="FFEFC0"/>
          </w:tcPr>
          <w:p w14:paraId="31C8EF43"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18565B0B" w14:textId="77777777" w:rsidTr="006B095D">
        <w:tc>
          <w:tcPr>
            <w:tcW w:w="9071" w:type="dxa"/>
            <w:tcBorders>
              <w:top w:val="single" w:sz="12" w:space="0" w:color="E36C0A"/>
              <w:bottom w:val="nil"/>
            </w:tcBorders>
            <w:shd w:val="clear" w:color="auto" w:fill="auto"/>
          </w:tcPr>
          <w:p w14:paraId="15D84F64" w14:textId="77777777" w:rsidR="00527272" w:rsidRPr="00D132C8" w:rsidRDefault="00527272" w:rsidP="006B095D">
            <w:pPr>
              <w:numPr>
                <w:ilvl w:val="0"/>
                <w:numId w:val="30"/>
              </w:numPr>
              <w:spacing w:after="0" w:line="312" w:lineRule="auto"/>
              <w:contextualSpacing/>
              <w:jc w:val="both"/>
              <w:rPr>
                <w:rFonts w:ascii="Garamond" w:hAnsi="Garamond"/>
                <w:b/>
                <w:bCs/>
                <w:sz w:val="24"/>
                <w:szCs w:val="24"/>
                <w:lang w:eastAsia="sl-SI"/>
              </w:rPr>
            </w:pPr>
            <w:r w:rsidRPr="00D132C8">
              <w:rPr>
                <w:rFonts w:ascii="Garamond" w:hAnsi="Garamond"/>
                <w:bCs/>
                <w:sz w:val="24"/>
                <w:szCs w:val="24"/>
                <w:lang w:eastAsia="sl-SI"/>
              </w:rPr>
              <w:t>Zamrznjene ribe morajo biti v skladu z vsemi veljavnimi predpisi glede zdravstvene ustreznosti živil, ter kakovosti rib in zahtevami naročnika.</w:t>
            </w:r>
          </w:p>
          <w:p w14:paraId="266A5F5C" w14:textId="77777777" w:rsidR="00527272" w:rsidRPr="00D132C8" w:rsidRDefault="00527272" w:rsidP="006B095D">
            <w:pPr>
              <w:numPr>
                <w:ilvl w:val="0"/>
                <w:numId w:val="30"/>
              </w:numPr>
              <w:spacing w:after="0" w:line="312" w:lineRule="auto"/>
              <w:contextualSpacing/>
              <w:jc w:val="both"/>
              <w:rPr>
                <w:rFonts w:ascii="Garamond" w:hAnsi="Garamond"/>
                <w:b/>
                <w:bCs/>
                <w:sz w:val="24"/>
                <w:szCs w:val="24"/>
                <w:lang w:eastAsia="sl-SI"/>
              </w:rPr>
            </w:pPr>
            <w:r w:rsidRPr="00D132C8">
              <w:rPr>
                <w:rFonts w:ascii="Garamond" w:hAnsi="Garamond"/>
                <w:bCs/>
                <w:sz w:val="24"/>
                <w:szCs w:val="24"/>
                <w:lang w:eastAsia="sl-SI"/>
              </w:rPr>
              <w:t>Po toplotni obdelavi mora biti meso ribe prijetnega vonja in okusa, pretežno čvrste konsistence in značilne barve za posamezno ribo. P</w:t>
            </w:r>
            <w:r w:rsidRPr="00D132C8">
              <w:rPr>
                <w:rFonts w:ascii="Garamond" w:hAnsi="Garamond"/>
                <w:sz w:val="24"/>
                <w:szCs w:val="24"/>
                <w:lang w:eastAsia="sl-SI"/>
              </w:rPr>
              <w:t>o toplotni obdelavi mora imeti meso ribe prijeten vonj in okus, značilno barvo in ne sme razpadati.</w:t>
            </w:r>
          </w:p>
          <w:p w14:paraId="59D91075" w14:textId="77777777" w:rsidR="00527272" w:rsidRPr="00D132C8" w:rsidRDefault="00527272" w:rsidP="006B095D">
            <w:pPr>
              <w:numPr>
                <w:ilvl w:val="0"/>
                <w:numId w:val="30"/>
              </w:numPr>
              <w:spacing w:after="0" w:line="312" w:lineRule="auto"/>
              <w:jc w:val="both"/>
              <w:rPr>
                <w:rFonts w:ascii="Garamond" w:hAnsi="Garamond"/>
                <w:sz w:val="24"/>
                <w:szCs w:val="24"/>
              </w:rPr>
            </w:pPr>
            <w:r w:rsidRPr="00D132C8">
              <w:rPr>
                <w:rFonts w:ascii="Garamond" w:hAnsi="Garamond"/>
                <w:sz w:val="24"/>
                <w:szCs w:val="24"/>
              </w:rPr>
              <w:lastRenderedPageBreak/>
              <w:t>Središčna temperatura svežih rib in ribiških proizvodov mora biti ob sprejemu +4°C ali nižja.</w:t>
            </w:r>
          </w:p>
          <w:p w14:paraId="77592FA4" w14:textId="77777777" w:rsidR="00527272" w:rsidRPr="00D132C8" w:rsidRDefault="00527272" w:rsidP="006B095D">
            <w:pPr>
              <w:numPr>
                <w:ilvl w:val="0"/>
                <w:numId w:val="30"/>
              </w:numPr>
              <w:spacing w:after="0" w:line="312" w:lineRule="auto"/>
              <w:jc w:val="both"/>
              <w:rPr>
                <w:rFonts w:ascii="Garamond" w:hAnsi="Garamond"/>
                <w:sz w:val="24"/>
                <w:szCs w:val="24"/>
              </w:rPr>
            </w:pPr>
            <w:r>
              <w:rPr>
                <w:rFonts w:ascii="Garamond" w:hAnsi="Garamond"/>
                <w:sz w:val="24"/>
                <w:szCs w:val="24"/>
              </w:rPr>
              <w:t>Ribe in ribji</w:t>
            </w:r>
            <w:r w:rsidRPr="00D132C8">
              <w:rPr>
                <w:rFonts w:ascii="Garamond" w:hAnsi="Garamond"/>
                <w:sz w:val="24"/>
                <w:szCs w:val="24"/>
              </w:rPr>
              <w:t xml:space="preserve"> proizvodi morajo biti ob sprejemu zamrznjeni, brez znakov odtajevanja in ponovnega zamrzovanja.</w:t>
            </w:r>
          </w:p>
          <w:p w14:paraId="3385B04C"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Ribje meso mora biti I. kvalitete, kot je opredeljeno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za vsako posamezno živilo. </w:t>
            </w:r>
          </w:p>
          <w:p w14:paraId="2AC9280E" w14:textId="77777777" w:rsidR="00527272" w:rsidRPr="00D132C8" w:rsidRDefault="00527272" w:rsidP="006B095D">
            <w:pPr>
              <w:numPr>
                <w:ilvl w:val="0"/>
                <w:numId w:val="30"/>
              </w:numPr>
              <w:spacing w:after="0" w:line="312" w:lineRule="auto"/>
              <w:contextualSpacing/>
              <w:jc w:val="both"/>
              <w:rPr>
                <w:rFonts w:ascii="Garamond" w:hAnsi="Garamond"/>
                <w:b/>
                <w:bCs/>
                <w:sz w:val="24"/>
                <w:szCs w:val="24"/>
                <w:lang w:eastAsia="sl-SI"/>
              </w:rPr>
            </w:pPr>
            <w:r w:rsidRPr="00D132C8">
              <w:rPr>
                <w:rFonts w:ascii="Garamond" w:hAnsi="Garamond"/>
                <w:bCs/>
                <w:sz w:val="24"/>
                <w:szCs w:val="24"/>
                <w:lang w:eastAsia="sl-SI"/>
              </w:rPr>
              <w:t>Odstopanja v masi uporabniškega kosa pri posameznem živilu ne smejo presegati ± 5% zahtevane mase, celotna dobavljena količina pa ne sme odstopati več kot ± 3 %.</w:t>
            </w:r>
          </w:p>
          <w:p w14:paraId="1061A254" w14:textId="77777777" w:rsidR="00527272" w:rsidRDefault="00527272" w:rsidP="006B095D">
            <w:pPr>
              <w:spacing w:after="0" w:line="312" w:lineRule="auto"/>
              <w:ind w:left="720"/>
              <w:contextualSpacing/>
              <w:jc w:val="both"/>
              <w:rPr>
                <w:rFonts w:ascii="Garamond" w:hAnsi="Garamond"/>
                <w:b/>
                <w:bCs/>
                <w:sz w:val="24"/>
                <w:szCs w:val="24"/>
                <w:lang w:eastAsia="sl-SI"/>
              </w:rPr>
            </w:pPr>
          </w:p>
          <w:p w14:paraId="0412F218" w14:textId="77777777" w:rsidR="00602F58" w:rsidRDefault="00602F58" w:rsidP="006B095D">
            <w:pPr>
              <w:spacing w:after="0" w:line="312" w:lineRule="auto"/>
              <w:ind w:left="720"/>
              <w:contextualSpacing/>
              <w:jc w:val="both"/>
              <w:rPr>
                <w:rFonts w:ascii="Garamond" w:hAnsi="Garamond"/>
                <w:b/>
                <w:bCs/>
                <w:sz w:val="24"/>
                <w:szCs w:val="24"/>
                <w:lang w:eastAsia="sl-SI"/>
              </w:rPr>
            </w:pPr>
          </w:p>
          <w:p w14:paraId="02126FC4" w14:textId="0C9D27F7" w:rsidR="00602F58" w:rsidRPr="00D132C8" w:rsidRDefault="00602F58" w:rsidP="006B095D">
            <w:pPr>
              <w:spacing w:after="0" w:line="312" w:lineRule="auto"/>
              <w:ind w:left="720"/>
              <w:contextualSpacing/>
              <w:jc w:val="both"/>
              <w:rPr>
                <w:rFonts w:ascii="Garamond" w:hAnsi="Garamond"/>
                <w:b/>
                <w:bCs/>
                <w:sz w:val="24"/>
                <w:szCs w:val="24"/>
                <w:lang w:eastAsia="sl-SI"/>
              </w:rPr>
            </w:pPr>
          </w:p>
        </w:tc>
      </w:tr>
    </w:tbl>
    <w:p w14:paraId="43EF6840" w14:textId="77777777" w:rsidR="00527272" w:rsidRPr="00D132C8" w:rsidRDefault="00527272" w:rsidP="00527272">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bookmarkStart w:id="107" w:name="_Toc401057735"/>
      <w:bookmarkStart w:id="108" w:name="_Toc401058867"/>
      <w:bookmarkStart w:id="109" w:name="_Toc523700467"/>
      <w:bookmarkStart w:id="110" w:name="_Toc5190818"/>
      <w:r w:rsidRPr="00D132C8">
        <w:rPr>
          <w:rFonts w:ascii="Garamond" w:eastAsia="Arial Unicode MS" w:hAnsi="Garamond"/>
          <w:b/>
          <w:bCs/>
          <w:sz w:val="24"/>
          <w:szCs w:val="24"/>
          <w:lang w:eastAsia="sl-SI"/>
        </w:rPr>
        <w:lastRenderedPageBreak/>
        <w:t xml:space="preserve">KONZERVIRANI </w:t>
      </w:r>
      <w:bookmarkEnd w:id="107"/>
      <w:bookmarkEnd w:id="108"/>
      <w:r w:rsidRPr="00D132C8">
        <w:rPr>
          <w:rFonts w:ascii="Garamond" w:eastAsia="Arial Unicode MS" w:hAnsi="Garamond"/>
          <w:b/>
          <w:bCs/>
          <w:sz w:val="24"/>
          <w:szCs w:val="24"/>
          <w:lang w:eastAsia="sl-SI"/>
        </w:rPr>
        <w:t>RIBJI IZDELKI</w:t>
      </w:r>
      <w:bookmarkEnd w:id="109"/>
      <w:bookmarkEnd w:id="110"/>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74D52380" w14:textId="77777777" w:rsidTr="006B095D">
        <w:tc>
          <w:tcPr>
            <w:tcW w:w="9212" w:type="dxa"/>
            <w:tcBorders>
              <w:top w:val="single" w:sz="8" w:space="0" w:color="70AD47"/>
              <w:bottom w:val="single" w:sz="12" w:space="0" w:color="9BBB59"/>
            </w:tcBorders>
            <w:shd w:val="clear" w:color="auto" w:fill="auto"/>
          </w:tcPr>
          <w:p w14:paraId="527F3305" w14:textId="77777777" w:rsidR="00527272" w:rsidRPr="00D132C8" w:rsidRDefault="00527272" w:rsidP="006B095D">
            <w:pPr>
              <w:spacing w:line="312" w:lineRule="auto"/>
              <w:jc w:val="both"/>
              <w:rPr>
                <w:rFonts w:ascii="Garamond" w:hAnsi="Garamond"/>
                <w:b/>
                <w:bCs/>
                <w:sz w:val="24"/>
                <w:szCs w:val="24"/>
              </w:rPr>
            </w:pPr>
          </w:p>
        </w:tc>
      </w:tr>
      <w:tr w:rsidR="00527272" w:rsidRPr="00D132C8" w14:paraId="6E12F09F" w14:textId="77777777" w:rsidTr="006B095D">
        <w:tc>
          <w:tcPr>
            <w:tcW w:w="9212" w:type="dxa"/>
            <w:tcBorders>
              <w:top w:val="single" w:sz="12" w:space="0" w:color="9BBB59"/>
              <w:left w:val="single" w:sz="12" w:space="0" w:color="9BBB59"/>
              <w:bottom w:val="single" w:sz="12" w:space="0" w:color="9BBB59"/>
              <w:right w:val="single" w:sz="12" w:space="0" w:color="9BBB59"/>
            </w:tcBorders>
            <w:shd w:val="clear" w:color="auto" w:fill="DBEBD0"/>
          </w:tcPr>
          <w:p w14:paraId="2FBFD9CA"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TEHNIČNE ZAHTEVE</w:t>
            </w:r>
          </w:p>
        </w:tc>
      </w:tr>
      <w:tr w:rsidR="00527272" w:rsidRPr="00D132C8" w14:paraId="73298E33" w14:textId="77777777" w:rsidTr="006B095D">
        <w:tc>
          <w:tcPr>
            <w:tcW w:w="9212" w:type="dxa"/>
            <w:tcBorders>
              <w:top w:val="single" w:sz="12" w:space="0" w:color="9BBB59"/>
              <w:bottom w:val="nil"/>
            </w:tcBorders>
            <w:shd w:val="clear" w:color="auto" w:fill="auto"/>
          </w:tcPr>
          <w:p w14:paraId="67A60696" w14:textId="77777777" w:rsidR="00527272" w:rsidRPr="00D132C8" w:rsidRDefault="00527272" w:rsidP="006B095D">
            <w:pPr>
              <w:numPr>
                <w:ilvl w:val="0"/>
                <w:numId w:val="31"/>
              </w:numPr>
              <w:spacing w:after="0" w:line="312" w:lineRule="auto"/>
              <w:ind w:left="714" w:hanging="357"/>
              <w:contextualSpacing/>
              <w:jc w:val="both"/>
              <w:rPr>
                <w:rFonts w:ascii="Garamond" w:hAnsi="Garamond"/>
                <w:bCs/>
                <w:sz w:val="24"/>
                <w:szCs w:val="24"/>
                <w:lang w:eastAsia="sl-SI"/>
              </w:rPr>
            </w:pPr>
            <w:r w:rsidRPr="00D132C8">
              <w:rPr>
                <w:rFonts w:ascii="Garamond" w:hAnsi="Garamond"/>
                <w:sz w:val="24"/>
                <w:szCs w:val="24"/>
                <w:lang w:eastAsia="sl-SI"/>
              </w:rPr>
              <w:t>Izdelek mora biti obstojen pri sobni temperaturi. Prevoz</w:t>
            </w:r>
            <w:r w:rsidRPr="00D132C8">
              <w:rPr>
                <w:rFonts w:ascii="Garamond" w:hAnsi="Garamond"/>
                <w:bCs/>
                <w:sz w:val="24"/>
                <w:szCs w:val="24"/>
                <w:lang w:eastAsia="sl-SI"/>
              </w:rPr>
              <w:t xml:space="preserve"> in shranjevanje konzerviranih ribjih izdelkov mora potekati skladno z navedbami na deklaraciji izdelka.</w:t>
            </w:r>
          </w:p>
          <w:p w14:paraId="67578806"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Predelovalec mora imeti za objekt veljavno odločbo VURS. </w:t>
            </w:r>
          </w:p>
          <w:p w14:paraId="240A3EB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Dobavljenim ribjim izdelkom ob dostavi, ne sme preteči več kot polovica njihovega uporabnega roka.</w:t>
            </w:r>
          </w:p>
          <w:p w14:paraId="3815124E"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1B6BFEAC"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1915D924"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Ribji izdelki morajo biti označeni v skladu s pravilnikom o splošnem označevanju predpakiranih živil oziroma v skladu s pravilnikom o splošnem označevanju živil, ki niso predpakirana.</w:t>
            </w:r>
          </w:p>
          <w:p w14:paraId="7637E695"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ribjih izdelkov  pa morajo biti upoštevani tudi drugi predpisi, zlasti tisti, ki urejajo zdravstveno ustreznost živil in kakovost rib.</w:t>
            </w:r>
          </w:p>
          <w:p w14:paraId="5995DE4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Označba živila mora vsebovati tudi podatke o poreklu živila oziroma poreklu surovin živila. </w:t>
            </w:r>
          </w:p>
          <w:p w14:paraId="657D6F9B"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Ribji izdelki morajo biti označeni tudi skladno z Uredbo (EU) št. 1169/2011.</w:t>
            </w:r>
          </w:p>
          <w:p w14:paraId="182F8C64"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1C412B5F" w14:textId="77777777" w:rsidR="00527272" w:rsidRPr="00D132C8" w:rsidRDefault="00527272" w:rsidP="00527272">
      <w:pPr>
        <w:spacing w:line="312" w:lineRule="auto"/>
        <w:jc w:val="both"/>
        <w:rPr>
          <w:rFonts w:ascii="Garamond" w:hAnsi="Garamond"/>
          <w:vanish/>
          <w:sz w:val="24"/>
          <w:szCs w:val="24"/>
        </w:rPr>
      </w:pPr>
    </w:p>
    <w:tbl>
      <w:tblPr>
        <w:tblW w:w="9101" w:type="dxa"/>
        <w:tblBorders>
          <w:top w:val="single" w:sz="8" w:space="0" w:color="FFC000"/>
          <w:bottom w:val="single" w:sz="8" w:space="0" w:color="FFC000"/>
        </w:tblBorders>
        <w:tblLook w:val="04A0" w:firstRow="1" w:lastRow="0" w:firstColumn="1" w:lastColumn="0" w:noHBand="0" w:noVBand="1"/>
      </w:tblPr>
      <w:tblGrid>
        <w:gridCol w:w="9101"/>
      </w:tblGrid>
      <w:tr w:rsidR="00527272" w:rsidRPr="00D132C8" w14:paraId="578FACDA" w14:textId="77777777" w:rsidTr="006B095D">
        <w:trPr>
          <w:trHeight w:val="555"/>
        </w:trPr>
        <w:tc>
          <w:tcPr>
            <w:tcW w:w="9101" w:type="dxa"/>
            <w:tcBorders>
              <w:top w:val="single" w:sz="12" w:space="0" w:color="E36C0A"/>
              <w:left w:val="single" w:sz="12" w:space="0" w:color="E36C0A"/>
              <w:bottom w:val="single" w:sz="12" w:space="0" w:color="E36C0A"/>
              <w:right w:val="single" w:sz="12" w:space="0" w:color="E36C0A"/>
            </w:tcBorders>
            <w:shd w:val="clear" w:color="auto" w:fill="FFEFC0"/>
          </w:tcPr>
          <w:p w14:paraId="0B29A445"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605CD165" w14:textId="77777777" w:rsidTr="006B095D">
        <w:trPr>
          <w:trHeight w:val="2746"/>
        </w:trPr>
        <w:tc>
          <w:tcPr>
            <w:tcW w:w="9101" w:type="dxa"/>
            <w:tcBorders>
              <w:top w:val="single" w:sz="12" w:space="0" w:color="E36C0A"/>
              <w:bottom w:val="nil"/>
            </w:tcBorders>
            <w:shd w:val="clear" w:color="auto" w:fill="auto"/>
          </w:tcPr>
          <w:p w14:paraId="3DE71378"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lastRenderedPageBreak/>
              <w:t>Ribji izdelki morajo biti v skladu z vsemi veljavnimi predpisi glede zdravstvene ustreznosti živil, ter kakovosti rib in zahtevami naročnika.</w:t>
            </w:r>
          </w:p>
          <w:p w14:paraId="64E2A820"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Po toplotni obdelavi mora biti meso prijetnega vonja in okusa, pretežno čvrste konsistence in značilne barve za posamezno ribo.</w:t>
            </w:r>
          </w:p>
          <w:p w14:paraId="6658C30B"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Ribji izdelki morajo biti I. kvalitete, kot je opredeljeno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za vsako posamezno živilo. </w:t>
            </w:r>
          </w:p>
          <w:p w14:paraId="763F5AA7"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Odstopanja v masi uporabniškega kosa pri posameznem živilu ne smejo presegati ± 5% zahtevane mase, celotna dobavljena količina pa ne sme odstopati več kot ± 3%.</w:t>
            </w:r>
          </w:p>
          <w:p w14:paraId="7785BAD1"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Konzervansi niso dovoljeni.</w:t>
            </w:r>
          </w:p>
        </w:tc>
      </w:tr>
    </w:tbl>
    <w:p w14:paraId="63D9F811" w14:textId="77777777" w:rsidR="00527272" w:rsidRPr="00D132C8" w:rsidRDefault="00527272" w:rsidP="00527272">
      <w:pPr>
        <w:spacing w:line="312" w:lineRule="auto"/>
        <w:jc w:val="both"/>
        <w:rPr>
          <w:rFonts w:ascii="Garamond" w:hAnsi="Garamond"/>
          <w:vanish/>
          <w:sz w:val="24"/>
          <w:szCs w:val="24"/>
        </w:rPr>
      </w:pPr>
    </w:p>
    <w:tbl>
      <w:tblPr>
        <w:tblW w:w="0" w:type="auto"/>
        <w:tblLook w:val="04A0" w:firstRow="1" w:lastRow="0" w:firstColumn="1" w:lastColumn="0" w:noHBand="0" w:noVBand="1"/>
      </w:tblPr>
      <w:tblGrid>
        <w:gridCol w:w="9072"/>
      </w:tblGrid>
      <w:tr w:rsidR="00527272" w:rsidRPr="00D132C8" w14:paraId="37C258B8" w14:textId="77777777" w:rsidTr="006B095D">
        <w:tc>
          <w:tcPr>
            <w:tcW w:w="9071" w:type="dxa"/>
            <w:shd w:val="clear" w:color="auto" w:fill="auto"/>
          </w:tcPr>
          <w:p w14:paraId="3C0E7EFD" w14:textId="77777777" w:rsidR="00527272" w:rsidRPr="00D132C8" w:rsidRDefault="00527272" w:rsidP="006B095D">
            <w:pPr>
              <w:spacing w:line="312" w:lineRule="auto"/>
              <w:jc w:val="both"/>
              <w:rPr>
                <w:rFonts w:ascii="Garamond" w:hAnsi="Garamond"/>
                <w:b/>
                <w:bCs/>
                <w:sz w:val="2"/>
                <w:szCs w:val="2"/>
              </w:rPr>
            </w:pPr>
          </w:p>
          <w:tbl>
            <w:tblPr>
              <w:tblW w:w="8855" w:type="dxa"/>
              <w:tblBorders>
                <w:top w:val="single" w:sz="8" w:space="0" w:color="4472C4"/>
                <w:bottom w:val="single" w:sz="8" w:space="0" w:color="4472C4"/>
              </w:tblBorders>
              <w:tblLook w:val="04A0" w:firstRow="1" w:lastRow="0" w:firstColumn="1" w:lastColumn="0" w:noHBand="0" w:noVBand="1"/>
            </w:tblPr>
            <w:tblGrid>
              <w:gridCol w:w="8855"/>
            </w:tblGrid>
            <w:tr w:rsidR="00527272" w:rsidRPr="00D132C8" w14:paraId="62CDD297" w14:textId="77777777" w:rsidTr="006B095D">
              <w:tc>
                <w:tcPr>
                  <w:tcW w:w="8855" w:type="dxa"/>
                  <w:tcBorders>
                    <w:top w:val="single" w:sz="12" w:space="0" w:color="0070C0"/>
                    <w:left w:val="single" w:sz="12" w:space="0" w:color="0070C0"/>
                    <w:bottom w:val="single" w:sz="12" w:space="0" w:color="0070C0"/>
                    <w:right w:val="single" w:sz="12" w:space="0" w:color="0070C0"/>
                  </w:tcBorders>
                  <w:shd w:val="clear" w:color="auto" w:fill="D0DBF0"/>
                </w:tcPr>
                <w:p w14:paraId="132A8F72" w14:textId="77777777" w:rsidR="00527272" w:rsidRPr="00D132C8" w:rsidRDefault="00527272" w:rsidP="006B095D">
                  <w:pPr>
                    <w:autoSpaceDE w:val="0"/>
                    <w:autoSpaceDN w:val="0"/>
                    <w:adjustRightInd w:val="0"/>
                    <w:spacing w:line="312" w:lineRule="auto"/>
                    <w:jc w:val="both"/>
                    <w:rPr>
                      <w:rFonts w:ascii="Garamond" w:hAnsi="Garamond"/>
                      <w:b/>
                      <w:bCs/>
                      <w:i/>
                      <w:sz w:val="24"/>
                      <w:szCs w:val="24"/>
                    </w:rPr>
                  </w:pPr>
                  <w:r w:rsidRPr="00D132C8">
                    <w:rPr>
                      <w:rFonts w:ascii="Garamond" w:hAnsi="Garamond"/>
                      <w:b/>
                      <w:bCs/>
                      <w:sz w:val="24"/>
                      <w:szCs w:val="24"/>
                    </w:rPr>
                    <w:t>SPECIFIČNE ZAHTEVE</w:t>
                  </w:r>
                </w:p>
              </w:tc>
            </w:tr>
            <w:tr w:rsidR="00527272" w:rsidRPr="00D132C8" w14:paraId="7587BBC2" w14:textId="77777777" w:rsidTr="006B095D">
              <w:tc>
                <w:tcPr>
                  <w:tcW w:w="8855" w:type="dxa"/>
                  <w:tcBorders>
                    <w:top w:val="single" w:sz="12" w:space="0" w:color="0070C0"/>
                    <w:bottom w:val="nil"/>
                  </w:tcBorders>
                  <w:shd w:val="clear" w:color="auto" w:fill="auto"/>
                </w:tcPr>
                <w:p w14:paraId="0D14E451" w14:textId="77777777" w:rsidR="00527272" w:rsidRPr="00D132C8" w:rsidRDefault="00527272" w:rsidP="006B095D">
                  <w:pPr>
                    <w:numPr>
                      <w:ilvl w:val="0"/>
                      <w:numId w:val="30"/>
                    </w:numPr>
                    <w:autoSpaceDE w:val="0"/>
                    <w:autoSpaceDN w:val="0"/>
                    <w:adjustRightInd w:val="0"/>
                    <w:spacing w:line="312" w:lineRule="auto"/>
                    <w:contextualSpacing/>
                    <w:jc w:val="both"/>
                    <w:rPr>
                      <w:rFonts w:ascii="Garamond" w:hAnsi="Garamond"/>
                      <w:b/>
                      <w:bCs/>
                      <w:sz w:val="24"/>
                      <w:szCs w:val="24"/>
                      <w:lang w:eastAsia="sl-SI"/>
                    </w:rPr>
                  </w:pPr>
                  <w:r w:rsidRPr="00D132C8">
                    <w:rPr>
                      <w:rFonts w:ascii="Garamond" w:hAnsi="Garamond"/>
                      <w:b/>
                      <w:bCs/>
                      <w:sz w:val="24"/>
                      <w:szCs w:val="24"/>
                      <w:lang w:eastAsia="sl-SI"/>
                    </w:rPr>
                    <w:t>Konzervirane sardele</w:t>
                  </w:r>
                  <w:r w:rsidRPr="00D132C8">
                    <w:rPr>
                      <w:rFonts w:ascii="Garamond" w:hAnsi="Garamond"/>
                      <w:bCs/>
                      <w:sz w:val="24"/>
                      <w:szCs w:val="24"/>
                      <w:lang w:eastAsia="sl-SI"/>
                    </w:rPr>
                    <w:t xml:space="preserve"> morajo biti iz rib vrste </w:t>
                  </w:r>
                  <w:r w:rsidRPr="00D132C8">
                    <w:rPr>
                      <w:rFonts w:ascii="Garamond" w:hAnsi="Garamond"/>
                      <w:bCs/>
                      <w:i/>
                      <w:sz w:val="24"/>
                      <w:szCs w:val="24"/>
                      <w:lang w:eastAsia="sl-SI"/>
                    </w:rPr>
                    <w:t xml:space="preserve">Sardina </w:t>
                  </w:r>
                  <w:proofErr w:type="spellStart"/>
                  <w:r w:rsidRPr="00D132C8">
                    <w:rPr>
                      <w:rFonts w:ascii="Garamond" w:hAnsi="Garamond"/>
                      <w:bCs/>
                      <w:i/>
                      <w:sz w:val="24"/>
                      <w:szCs w:val="24"/>
                      <w:lang w:eastAsia="sl-SI"/>
                    </w:rPr>
                    <w:t>pilchardus</w:t>
                  </w:r>
                  <w:proofErr w:type="spellEnd"/>
                  <w:r w:rsidRPr="00D132C8">
                    <w:rPr>
                      <w:rFonts w:ascii="Garamond" w:hAnsi="Garamond"/>
                      <w:bCs/>
                      <w:i/>
                      <w:sz w:val="24"/>
                      <w:szCs w:val="24"/>
                      <w:lang w:eastAsia="sl-SI"/>
                    </w:rPr>
                    <w:t>.</w:t>
                  </w:r>
                </w:p>
              </w:tc>
            </w:tr>
          </w:tbl>
          <w:p w14:paraId="733AF47D" w14:textId="77777777" w:rsidR="00527272" w:rsidRPr="00D132C8" w:rsidRDefault="00527272" w:rsidP="006B095D">
            <w:pPr>
              <w:spacing w:line="312" w:lineRule="auto"/>
              <w:jc w:val="both"/>
              <w:rPr>
                <w:rFonts w:ascii="Garamond" w:hAnsi="Garamond"/>
                <w:b/>
                <w:bCs/>
                <w:sz w:val="24"/>
                <w:szCs w:val="24"/>
              </w:rPr>
            </w:pPr>
          </w:p>
        </w:tc>
      </w:tr>
    </w:tbl>
    <w:p w14:paraId="35D267AE" w14:textId="77777777" w:rsidR="00527272" w:rsidRPr="00D132C8" w:rsidRDefault="00527272" w:rsidP="00B50F18">
      <w:pPr>
        <w:rPr>
          <w:lang w:eastAsia="zh-CN" w:bidi="hi-IN"/>
        </w:rPr>
      </w:pPr>
    </w:p>
    <w:p w14:paraId="63E05A12" w14:textId="0F2E9BFF"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cs="Arial Unicode MS"/>
          <w:b/>
          <w:bCs/>
          <w:kern w:val="3"/>
          <w:sz w:val="24"/>
          <w:szCs w:val="24"/>
          <w:lang w:eastAsia="zh-CN" w:bidi="hi-IN"/>
        </w:rPr>
      </w:pPr>
      <w:bookmarkStart w:id="111" w:name="_Toc5190819"/>
      <w:r w:rsidRPr="00D132C8">
        <w:rPr>
          <w:rFonts w:ascii="Garamond" w:eastAsia="Arial Unicode MS" w:hAnsi="Garamond" w:cs="Arial Unicode MS"/>
          <w:b/>
          <w:bCs/>
          <w:kern w:val="3"/>
          <w:sz w:val="24"/>
          <w:szCs w:val="24"/>
          <w:lang w:eastAsia="zh-CN" w:bidi="hi-IN"/>
        </w:rPr>
        <w:t>TEHNIČNE ZAHTEVE ZA KRUH IN DROBNO PEKOVSKO PECIVO T</w:t>
      </w:r>
      <w:r w:rsidR="006C09C1">
        <w:rPr>
          <w:rFonts w:ascii="Garamond" w:eastAsia="Arial Unicode MS" w:hAnsi="Garamond" w:cs="Arial Unicode MS"/>
          <w:b/>
          <w:bCs/>
          <w:kern w:val="3"/>
          <w:sz w:val="24"/>
          <w:szCs w:val="24"/>
          <w:lang w:eastAsia="zh-CN" w:bidi="hi-IN"/>
        </w:rPr>
        <w:t>ER SLAŠČIČARSKO PECIVO, SENDVIČE</w:t>
      </w:r>
      <w:r w:rsidRPr="00D132C8">
        <w:rPr>
          <w:rFonts w:ascii="Garamond" w:eastAsia="Arial Unicode MS" w:hAnsi="Garamond" w:cs="Arial Unicode MS"/>
          <w:b/>
          <w:bCs/>
          <w:kern w:val="3"/>
          <w:sz w:val="24"/>
          <w:szCs w:val="24"/>
          <w:lang w:eastAsia="zh-CN" w:bidi="hi-IN"/>
        </w:rPr>
        <w:t>, PICO IN BUREK</w:t>
      </w:r>
      <w:bookmarkEnd w:id="111"/>
    </w:p>
    <w:p w14:paraId="30EC58E7" w14:textId="77777777" w:rsidR="00527272" w:rsidRPr="00D132C8" w:rsidRDefault="00527272" w:rsidP="00B50F18">
      <w:pPr>
        <w:rPr>
          <w:lang w:eastAsia="zh-CN" w:bidi="hi-IN"/>
        </w:rPr>
      </w:pPr>
    </w:p>
    <w:p w14:paraId="761B7320" w14:textId="77777777"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cs="Arial Unicode MS"/>
          <w:b/>
          <w:bCs/>
          <w:kern w:val="3"/>
          <w:sz w:val="24"/>
          <w:szCs w:val="24"/>
          <w:lang w:eastAsia="zh-CN" w:bidi="hi-IN"/>
        </w:rPr>
      </w:pPr>
      <w:bookmarkStart w:id="112" w:name="_Toc5190820"/>
      <w:r w:rsidRPr="00D132C8">
        <w:rPr>
          <w:rFonts w:ascii="Garamond" w:eastAsia="Arial Unicode MS" w:hAnsi="Garamond" w:cs="Arial Unicode MS"/>
          <w:b/>
          <w:bCs/>
          <w:kern w:val="3"/>
          <w:sz w:val="24"/>
          <w:szCs w:val="24"/>
          <w:lang w:eastAsia="zh-CN" w:bidi="hi-IN"/>
        </w:rPr>
        <w:t>TEHNIČNE ZAHTEVE ZA KRUH</w:t>
      </w:r>
      <w:bookmarkEnd w:id="112"/>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0D67B4CC" w14:textId="77777777" w:rsidTr="006B095D">
        <w:tc>
          <w:tcPr>
            <w:tcW w:w="9212" w:type="dxa"/>
            <w:tcBorders>
              <w:top w:val="single" w:sz="12" w:space="0" w:color="9BBB59"/>
              <w:bottom w:val="nil"/>
            </w:tcBorders>
            <w:shd w:val="clear" w:color="auto" w:fill="auto"/>
          </w:tcPr>
          <w:p w14:paraId="161C9155" w14:textId="77777777" w:rsidR="00527272" w:rsidRPr="00D132C8" w:rsidRDefault="00527272" w:rsidP="006B095D">
            <w:pPr>
              <w:pStyle w:val="Odstavekseznama"/>
              <w:numPr>
                <w:ilvl w:val="0"/>
                <w:numId w:val="31"/>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Prevoz kruha mora biti v skladu z vsemi veljavnimi predpisi in opravljen na način, da je živilo zaščiteno pred zunanjimi vplivi.</w:t>
            </w:r>
          </w:p>
          <w:p w14:paraId="61002359"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Način pakiranja in sestava kruha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w:t>
            </w:r>
          </w:p>
          <w:p w14:paraId="5D58F362"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v skladu z vsemi veljavnimi predpisi.</w:t>
            </w:r>
          </w:p>
          <w:p w14:paraId="4FF6F699"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Kruh mora biti označen  v skladu s pravilnikom o splošnem označevanju predpakiranih živil oziroma v skladu s pravilnikom o splošnem označevanju živil, ki niso predpakirana.</w:t>
            </w:r>
          </w:p>
          <w:p w14:paraId="505F3083"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Pri označevanju kruha pa morajo biti upoštevani tudi drugi predpisi, zlasti tisti, ki urejajo zdravstveno ustreznost živil ter kakovost kruha.</w:t>
            </w:r>
          </w:p>
          <w:p w14:paraId="6ED4DEC3"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Kruh mora biti označen tudi skladno z Uredbo (EU) št. 1169/2011 in Uredbo Komisije (ES) št. 1129/2011. </w:t>
            </w:r>
          </w:p>
          <w:p w14:paraId="7772E27C" w14:textId="77777777" w:rsidR="00527272" w:rsidRPr="00D132C8" w:rsidRDefault="00527272" w:rsidP="006B095D">
            <w:pPr>
              <w:pStyle w:val="Odstavekseznama"/>
              <w:spacing w:line="312" w:lineRule="auto"/>
              <w:ind w:left="714"/>
              <w:rPr>
                <w:rFonts w:ascii="Garamond" w:hAnsi="Garamond"/>
                <w:b/>
                <w:bCs/>
                <w:sz w:val="24"/>
                <w:szCs w:val="24"/>
              </w:rPr>
            </w:pPr>
          </w:p>
        </w:tc>
      </w:tr>
    </w:tbl>
    <w:p w14:paraId="5E8FB26D" w14:textId="77777777" w:rsidR="00527272" w:rsidRPr="00D132C8" w:rsidRDefault="00527272" w:rsidP="00527272">
      <w:pPr>
        <w:spacing w:line="312" w:lineRule="auto"/>
        <w:jc w:val="both"/>
        <w:rPr>
          <w:rFonts w:ascii="Garamond" w:hAnsi="Garamond"/>
          <w:vanish/>
          <w:sz w:val="24"/>
          <w:szCs w:val="24"/>
        </w:rPr>
      </w:pPr>
    </w:p>
    <w:tbl>
      <w:tblPr>
        <w:tblW w:w="9337" w:type="dxa"/>
        <w:tblBorders>
          <w:top w:val="single" w:sz="8" w:space="0" w:color="FFC000"/>
          <w:bottom w:val="single" w:sz="8" w:space="0" w:color="FFC000"/>
        </w:tblBorders>
        <w:tblLook w:val="04A0" w:firstRow="1" w:lastRow="0" w:firstColumn="1" w:lastColumn="0" w:noHBand="0" w:noVBand="1"/>
      </w:tblPr>
      <w:tblGrid>
        <w:gridCol w:w="9337"/>
      </w:tblGrid>
      <w:tr w:rsidR="00527272" w:rsidRPr="00D132C8" w14:paraId="6E3340BE" w14:textId="77777777" w:rsidTr="006B095D">
        <w:trPr>
          <w:trHeight w:val="246"/>
        </w:trPr>
        <w:tc>
          <w:tcPr>
            <w:tcW w:w="9337" w:type="dxa"/>
            <w:tcBorders>
              <w:top w:val="single" w:sz="12" w:space="0" w:color="E36C0A"/>
              <w:left w:val="single" w:sz="12" w:space="0" w:color="E36C0A"/>
              <w:bottom w:val="single" w:sz="12" w:space="0" w:color="E36C0A"/>
              <w:right w:val="single" w:sz="12" w:space="0" w:color="E36C0A"/>
            </w:tcBorders>
            <w:shd w:val="clear" w:color="auto" w:fill="FFEFC0"/>
          </w:tcPr>
          <w:p w14:paraId="49BCE1E7"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04B496A5" w14:textId="77777777" w:rsidTr="006B095D">
        <w:trPr>
          <w:trHeight w:val="2516"/>
        </w:trPr>
        <w:tc>
          <w:tcPr>
            <w:tcW w:w="9337" w:type="dxa"/>
            <w:tcBorders>
              <w:top w:val="single" w:sz="12" w:space="0" w:color="E36C0A"/>
              <w:bottom w:val="nil"/>
            </w:tcBorders>
            <w:shd w:val="clear" w:color="auto" w:fill="auto"/>
          </w:tcPr>
          <w:p w14:paraId="3F47B375"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lastRenderedPageBreak/>
              <w:t xml:space="preserve">Za kruh naročnik zahteva, da je dnevno svež. </w:t>
            </w:r>
          </w:p>
          <w:p w14:paraId="3CBC61DA"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 xml:space="preserve">Kruh mora biti narejen iz moke različnih tipov, vode, kvasa in soli. Kot dodatne sestavine kruha so lahko tudi druga živila, ki jih opredeljujejo pravilniki. </w:t>
            </w:r>
          </w:p>
          <w:p w14:paraId="2202B393"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Kruh mora biti v skladu z vsemi veljavnimi predpisi glede zdravstvene ustreznosti živil, kakovosti kruha in pekovskega peciva ter zahtevami naročnika.</w:t>
            </w:r>
          </w:p>
          <w:p w14:paraId="5CAFDDE6"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Kruh mora biti primerno pečen, z lepo zapečeno skorjo in ne zažgan. Okus in vonj morata biti prijetna in značilna za posamezen tip kruha, prav tako mora biti primerna tekstura kruha.</w:t>
            </w:r>
          </w:p>
          <w:p w14:paraId="61E0B60A"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
                <w:bCs/>
                <w:sz w:val="24"/>
                <w:szCs w:val="24"/>
              </w:rPr>
              <w:t>Konzervansi niso dovoljeni.</w:t>
            </w:r>
          </w:p>
        </w:tc>
      </w:tr>
    </w:tbl>
    <w:p w14:paraId="1F03F8D5" w14:textId="77777777" w:rsidR="00527272" w:rsidRPr="00D132C8" w:rsidRDefault="00527272" w:rsidP="00527272">
      <w:pPr>
        <w:spacing w:line="312" w:lineRule="auto"/>
        <w:jc w:val="both"/>
        <w:rPr>
          <w:rFonts w:ascii="Garamond" w:hAnsi="Garamond"/>
          <w:vanish/>
          <w:sz w:val="24"/>
          <w:szCs w:val="24"/>
        </w:rPr>
      </w:pPr>
    </w:p>
    <w:p w14:paraId="766DC264" w14:textId="77777777" w:rsidR="00527272" w:rsidRPr="00D132C8" w:rsidRDefault="00527272" w:rsidP="00B50F18">
      <w:pPr>
        <w:rPr>
          <w:lang w:eastAsia="zh-CN" w:bidi="hi-IN"/>
        </w:rPr>
      </w:pPr>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5CB980FC" w14:textId="77777777" w:rsidTr="006B095D">
        <w:tc>
          <w:tcPr>
            <w:tcW w:w="9212" w:type="dxa"/>
            <w:tcBorders>
              <w:top w:val="single" w:sz="8" w:space="0" w:color="70AD47"/>
              <w:bottom w:val="single" w:sz="12" w:space="0" w:color="9BBB59"/>
            </w:tcBorders>
            <w:shd w:val="clear" w:color="auto" w:fill="auto"/>
          </w:tcPr>
          <w:p w14:paraId="6BC76D50" w14:textId="77777777" w:rsidR="00527272" w:rsidRPr="00D132C8" w:rsidRDefault="00527272" w:rsidP="006B095D">
            <w:pPr>
              <w:spacing w:line="312" w:lineRule="auto"/>
              <w:jc w:val="both"/>
              <w:rPr>
                <w:rFonts w:ascii="Garamond" w:hAnsi="Garamond"/>
                <w:b/>
                <w:bCs/>
                <w:sz w:val="24"/>
                <w:szCs w:val="24"/>
              </w:rPr>
            </w:pPr>
          </w:p>
        </w:tc>
      </w:tr>
      <w:tr w:rsidR="00527272" w:rsidRPr="00D132C8" w14:paraId="421D2330" w14:textId="77777777" w:rsidTr="006B095D">
        <w:tc>
          <w:tcPr>
            <w:tcW w:w="9212" w:type="dxa"/>
            <w:tcBorders>
              <w:top w:val="single" w:sz="12" w:space="0" w:color="9BBB59"/>
              <w:left w:val="single" w:sz="12" w:space="0" w:color="9BBB59"/>
              <w:bottom w:val="single" w:sz="12" w:space="0" w:color="9BBB59"/>
              <w:right w:val="single" w:sz="12" w:space="0" w:color="9BBB59"/>
            </w:tcBorders>
            <w:shd w:val="clear" w:color="auto" w:fill="DBEBD0"/>
          </w:tcPr>
          <w:p w14:paraId="5396252D"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TEHNIČNE ZAHTEVE za pekovsko in slaščičarsko pecivo</w:t>
            </w:r>
          </w:p>
        </w:tc>
      </w:tr>
      <w:tr w:rsidR="00527272" w:rsidRPr="00D132C8" w14:paraId="6E83ECDB" w14:textId="77777777" w:rsidTr="006B095D">
        <w:tc>
          <w:tcPr>
            <w:tcW w:w="9212" w:type="dxa"/>
            <w:tcBorders>
              <w:top w:val="single" w:sz="12" w:space="0" w:color="9BBB59"/>
              <w:bottom w:val="nil"/>
            </w:tcBorders>
            <w:shd w:val="clear" w:color="auto" w:fill="auto"/>
          </w:tcPr>
          <w:p w14:paraId="72DBBB3B" w14:textId="77777777" w:rsidR="00527272" w:rsidRPr="00D132C8" w:rsidRDefault="00527272" w:rsidP="006B095D">
            <w:pPr>
              <w:pStyle w:val="Odstavekseznama"/>
              <w:numPr>
                <w:ilvl w:val="0"/>
                <w:numId w:val="31"/>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Prevoz pekovskih izdelkov mora biti v skladu z vsemi veljavnimi predpisi in opravljen na način, da je živilo zaščiteno pred zunanjimi vplivi.</w:t>
            </w:r>
          </w:p>
          <w:p w14:paraId="72AABB9E"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Način pakiranja slanega in sladkega pekovskega peciva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w:t>
            </w:r>
          </w:p>
          <w:p w14:paraId="1AEC9FE6"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za vsako živilo v skladu z vsemi veljavnimi predpisi.</w:t>
            </w:r>
          </w:p>
          <w:p w14:paraId="02BF0C01"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Slano in sladko pekovsko pecivo mora biti označeno  v skladu s pravilnikom o splošnem</w:t>
            </w:r>
            <w:r>
              <w:rPr>
                <w:rFonts w:ascii="Garamond" w:hAnsi="Garamond"/>
                <w:bCs/>
                <w:sz w:val="24"/>
                <w:szCs w:val="24"/>
              </w:rPr>
              <w:t xml:space="preserve"> </w:t>
            </w:r>
            <w:r w:rsidRPr="00D132C8">
              <w:rPr>
                <w:rFonts w:ascii="Garamond" w:hAnsi="Garamond"/>
                <w:bCs/>
                <w:sz w:val="24"/>
                <w:szCs w:val="24"/>
              </w:rPr>
              <w:t>označevanju predpakiranih živil oziroma v skladu s pravilnikom o splošnem označevanju živil, ki niso predpakirana.</w:t>
            </w:r>
          </w:p>
          <w:p w14:paraId="763C46D8"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Pakirano mora biti </w:t>
            </w:r>
            <w:r w:rsidRPr="00D132C8">
              <w:rPr>
                <w:rFonts w:ascii="Garamond" w:hAnsi="Garamond"/>
                <w:b/>
                <w:bCs/>
                <w:sz w:val="24"/>
                <w:szCs w:val="24"/>
              </w:rPr>
              <w:t xml:space="preserve">v ustrezni kartonski embalaži ali </w:t>
            </w:r>
            <w:proofErr w:type="spellStart"/>
            <w:r w:rsidRPr="00D132C8">
              <w:rPr>
                <w:rFonts w:ascii="Garamond" w:hAnsi="Garamond"/>
                <w:b/>
                <w:bCs/>
                <w:sz w:val="24"/>
                <w:szCs w:val="24"/>
              </w:rPr>
              <w:t>porcijsko</w:t>
            </w:r>
            <w:proofErr w:type="spellEnd"/>
            <w:r w:rsidRPr="00D132C8">
              <w:rPr>
                <w:rFonts w:ascii="Garamond" w:hAnsi="Garamond"/>
                <w:b/>
                <w:bCs/>
                <w:sz w:val="24"/>
                <w:szCs w:val="24"/>
              </w:rPr>
              <w:t xml:space="preserve"> v foliji.</w:t>
            </w:r>
          </w:p>
          <w:p w14:paraId="0176CD6D"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Pri označevanju slanega in sladkega pekovskega peciva morajo biti upoštevani tudi drugi predpisi, zlasti tisti, ki urejajo zdravstveno ustreznost živil in kakovost slanega in sladkega pekovskega peciva.</w:t>
            </w:r>
          </w:p>
          <w:p w14:paraId="45B389DE"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V skladu s Pravilnikom o kakovosti pekovskih izdelkov, mora označba pekovskega izdelka vsebovati tudi navedbo snovi, ki pekovskemu izdelku spremeni barvo, značilno za moko (npr. praženi slad), ki je bila uporabljena in sicer ne glede na to, ali šteje snov za aditiv ali ne.</w:t>
            </w:r>
          </w:p>
          <w:p w14:paraId="13BCD721"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Sladko pecivo mora biti označeno tudi skladno z Uredbo (EU) št.1169/2011.</w:t>
            </w:r>
          </w:p>
          <w:p w14:paraId="4E95C4E2"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Slano in sladko pekovsko pecivo mora biti označeno v skladu s pravilnikom o splošnem označevanju predpakiranih živil oziroma v skladu s pravilnikom o splošnem označevanju živil, ki niso predpakirana.</w:t>
            </w:r>
          </w:p>
          <w:p w14:paraId="62AEFF45" w14:textId="77777777" w:rsidR="00527272" w:rsidRPr="00D132C8" w:rsidRDefault="00527272" w:rsidP="006B095D">
            <w:pPr>
              <w:pStyle w:val="Odstavekseznama"/>
              <w:spacing w:line="312" w:lineRule="auto"/>
              <w:ind w:left="714"/>
              <w:rPr>
                <w:rFonts w:ascii="Garamond" w:hAnsi="Garamond"/>
                <w:b/>
                <w:bCs/>
                <w:sz w:val="24"/>
                <w:szCs w:val="24"/>
              </w:rPr>
            </w:pPr>
          </w:p>
        </w:tc>
      </w:tr>
    </w:tbl>
    <w:p w14:paraId="562271E3" w14:textId="77777777" w:rsidR="00527272" w:rsidRPr="00D132C8" w:rsidRDefault="00527272" w:rsidP="00527272">
      <w:pPr>
        <w:spacing w:line="312" w:lineRule="auto"/>
        <w:jc w:val="both"/>
        <w:rPr>
          <w:rFonts w:ascii="Garamond" w:hAnsi="Garamond"/>
          <w:vanish/>
          <w:sz w:val="24"/>
          <w:szCs w:val="24"/>
        </w:rPr>
      </w:pPr>
    </w:p>
    <w:tbl>
      <w:tblPr>
        <w:tblW w:w="9337" w:type="dxa"/>
        <w:tblBorders>
          <w:top w:val="single" w:sz="8" w:space="0" w:color="FFC000"/>
          <w:bottom w:val="single" w:sz="8" w:space="0" w:color="FFC000"/>
        </w:tblBorders>
        <w:tblLook w:val="04A0" w:firstRow="1" w:lastRow="0" w:firstColumn="1" w:lastColumn="0" w:noHBand="0" w:noVBand="1"/>
      </w:tblPr>
      <w:tblGrid>
        <w:gridCol w:w="9337"/>
      </w:tblGrid>
      <w:tr w:rsidR="00527272" w:rsidRPr="00D132C8" w14:paraId="4ECCD286" w14:textId="77777777" w:rsidTr="006B095D">
        <w:trPr>
          <w:trHeight w:val="246"/>
        </w:trPr>
        <w:tc>
          <w:tcPr>
            <w:tcW w:w="9337" w:type="dxa"/>
            <w:tcBorders>
              <w:top w:val="single" w:sz="12" w:space="0" w:color="E36C0A"/>
              <w:left w:val="single" w:sz="12" w:space="0" w:color="E36C0A"/>
              <w:bottom w:val="single" w:sz="12" w:space="0" w:color="E36C0A"/>
              <w:right w:val="single" w:sz="12" w:space="0" w:color="E36C0A"/>
            </w:tcBorders>
            <w:shd w:val="clear" w:color="auto" w:fill="FFEFC0"/>
          </w:tcPr>
          <w:p w14:paraId="0277F3B3"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55486E93" w14:textId="77777777" w:rsidTr="006B095D">
        <w:trPr>
          <w:trHeight w:val="3648"/>
        </w:trPr>
        <w:tc>
          <w:tcPr>
            <w:tcW w:w="9337" w:type="dxa"/>
            <w:tcBorders>
              <w:top w:val="single" w:sz="12" w:space="0" w:color="E36C0A"/>
              <w:bottom w:val="nil"/>
            </w:tcBorders>
            <w:shd w:val="clear" w:color="auto" w:fill="auto"/>
          </w:tcPr>
          <w:p w14:paraId="22B536E0" w14:textId="77777777" w:rsidR="00527272" w:rsidRPr="00D132C8" w:rsidRDefault="00527272" w:rsidP="006B095D">
            <w:pPr>
              <w:pStyle w:val="Odstavekseznama"/>
              <w:numPr>
                <w:ilvl w:val="0"/>
                <w:numId w:val="30"/>
              </w:numPr>
              <w:autoSpaceDE w:val="0"/>
              <w:autoSpaceDN w:val="0"/>
              <w:adjustRightInd w:val="0"/>
              <w:spacing w:before="0" w:line="312" w:lineRule="auto"/>
              <w:rPr>
                <w:rFonts w:ascii="Garamond" w:hAnsi="Garamond"/>
                <w:b/>
                <w:bCs/>
                <w:sz w:val="24"/>
                <w:szCs w:val="24"/>
              </w:rPr>
            </w:pPr>
            <w:r w:rsidRPr="00D132C8">
              <w:rPr>
                <w:rFonts w:ascii="Garamond" w:hAnsi="Garamond"/>
                <w:bCs/>
                <w:sz w:val="24"/>
                <w:szCs w:val="24"/>
              </w:rPr>
              <w:lastRenderedPageBreak/>
              <w:t>Za slano in sladko pekovsko pecivo naročnik zahteva, da je dnevno sveže.</w:t>
            </w:r>
          </w:p>
          <w:p w14:paraId="1D06F1D7"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 xml:space="preserve">Slano in sladko pekovsko pecivo mora biti narejeno iz moke različnih tipov, vode, kvasa in soli. Kot dodatne sestavine so lahko tudi druga živila, ki jih opredeljujejo pravilniki. </w:t>
            </w:r>
          </w:p>
          <w:p w14:paraId="2E787D01"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Slano in sladko pekovsko pecivo mora biti v skladu z vsemi veljavnimi predpisi glede zdravstvene ustreznosti živil, ter kakovosti kruha in pekovskega peciva in zahtevami naročnika.</w:t>
            </w:r>
          </w:p>
          <w:p w14:paraId="5F60562B"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Slano in sladko pekovsko pecivo mora biti primerno pečeno, z lepo zapečeno skorjo in  ne zažgano. Videz, okus, vonj barva in konzistenca morajo biti značilni za posamezno vrsto slanega ali sladkega pekovskega peciva, prav tako mora biti primerne teksture.</w:t>
            </w:r>
          </w:p>
          <w:p w14:paraId="6564561C"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Uporaba trans-maščobnih kislin ni dovoljena</w:t>
            </w:r>
            <w:r w:rsidRPr="00D132C8">
              <w:rPr>
                <w:rFonts w:ascii="Garamond" w:hAnsi="Garamond"/>
                <w:b/>
                <w:bCs/>
                <w:sz w:val="24"/>
                <w:szCs w:val="24"/>
              </w:rPr>
              <w:t>.</w:t>
            </w:r>
          </w:p>
        </w:tc>
      </w:tr>
    </w:tbl>
    <w:p w14:paraId="56C6E7A6" w14:textId="77777777" w:rsidR="00527272" w:rsidRPr="00D132C8" w:rsidRDefault="00527272" w:rsidP="00B50F18">
      <w:pPr>
        <w:rPr>
          <w:lang w:eastAsia="zh-CN" w:bidi="hi-IN"/>
        </w:rPr>
      </w:pPr>
    </w:p>
    <w:p w14:paraId="27B1BAE0" w14:textId="77777777"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cs="Arial Unicode MS"/>
          <w:b/>
          <w:bCs/>
          <w:kern w:val="3"/>
          <w:sz w:val="24"/>
          <w:szCs w:val="24"/>
          <w:lang w:eastAsia="zh-CN" w:bidi="hi-IN"/>
        </w:rPr>
      </w:pPr>
      <w:bookmarkStart w:id="113" w:name="_Toc5190821"/>
      <w:r w:rsidRPr="00D132C8">
        <w:rPr>
          <w:rFonts w:ascii="Garamond" w:eastAsia="Arial Unicode MS" w:hAnsi="Garamond" w:cs="Arial Unicode MS"/>
          <w:b/>
          <w:bCs/>
          <w:kern w:val="3"/>
          <w:sz w:val="24"/>
          <w:szCs w:val="24"/>
          <w:lang w:eastAsia="zh-CN" w:bidi="hi-IN"/>
        </w:rPr>
        <w:t>TEHNIČNE ZAHTEVE ZA SUHO SADJE</w:t>
      </w:r>
      <w:bookmarkEnd w:id="113"/>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029A7C39" w14:textId="77777777" w:rsidTr="006B095D">
        <w:tc>
          <w:tcPr>
            <w:tcW w:w="9072" w:type="dxa"/>
            <w:tcBorders>
              <w:top w:val="single" w:sz="8" w:space="0" w:color="70AD47"/>
              <w:bottom w:val="single" w:sz="12" w:space="0" w:color="9BBB59"/>
            </w:tcBorders>
            <w:shd w:val="clear" w:color="auto" w:fill="auto"/>
          </w:tcPr>
          <w:p w14:paraId="685AE89B" w14:textId="77777777" w:rsidR="00527272" w:rsidRPr="00D132C8" w:rsidRDefault="00527272" w:rsidP="006B095D">
            <w:pPr>
              <w:spacing w:line="312" w:lineRule="auto"/>
              <w:jc w:val="both"/>
              <w:rPr>
                <w:rFonts w:ascii="Garamond" w:hAnsi="Garamond" w:cs="Arial"/>
                <w:b/>
                <w:bCs/>
                <w:sz w:val="24"/>
                <w:szCs w:val="24"/>
              </w:rPr>
            </w:pPr>
          </w:p>
        </w:tc>
      </w:tr>
      <w:tr w:rsidR="00527272" w:rsidRPr="00D132C8" w14:paraId="3321FDEB" w14:textId="77777777" w:rsidTr="006B095D">
        <w:tc>
          <w:tcPr>
            <w:tcW w:w="9072" w:type="dxa"/>
            <w:tcBorders>
              <w:top w:val="single" w:sz="12" w:space="0" w:color="9BBB59"/>
              <w:left w:val="single" w:sz="12" w:space="0" w:color="9BBB59"/>
              <w:bottom w:val="single" w:sz="12" w:space="0" w:color="9BBB59"/>
              <w:right w:val="single" w:sz="12" w:space="0" w:color="9BBB59"/>
            </w:tcBorders>
            <w:shd w:val="clear" w:color="auto" w:fill="DBEBD0"/>
          </w:tcPr>
          <w:p w14:paraId="7B9C381F"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t>TEHNIČNE ZAHTEVE</w:t>
            </w:r>
          </w:p>
        </w:tc>
      </w:tr>
      <w:tr w:rsidR="00527272" w:rsidRPr="00D132C8" w14:paraId="05EF4772" w14:textId="77777777" w:rsidTr="006B095D">
        <w:tc>
          <w:tcPr>
            <w:tcW w:w="9072" w:type="dxa"/>
            <w:tcBorders>
              <w:top w:val="single" w:sz="12" w:space="0" w:color="9BBB59"/>
              <w:bottom w:val="nil"/>
            </w:tcBorders>
            <w:shd w:val="clear" w:color="auto" w:fill="auto"/>
          </w:tcPr>
          <w:p w14:paraId="3A16E621"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za vsako živilo v skladu z vsemi veljavnimi predpisi.</w:t>
            </w:r>
          </w:p>
          <w:p w14:paraId="1B875DF3"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Suho sadje mora biti označeno v skladu s pravilnikom o splošnem označevanju predpakiranih živil oziroma v skladu s pravilnikom o splošnem označevanju živil, ki niso predpakirana.</w:t>
            </w:r>
          </w:p>
          <w:p w14:paraId="332C0493"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skladiščenje, hramba pri ponudniku ter prevoz do naročnika, morajo zagotavljati popolno ohranitev kakovosti in higienske neoporečnosti.</w:t>
            </w:r>
          </w:p>
          <w:p w14:paraId="3AB85850"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Pri označevanju suhega sadja pa morajo biti upoštevani tudi drugi predpisi, zlasti tisti, ki urejajo zdravstveno ustreznost živil in kakovost suhega sadja in oreščkov. Ustrezna oznaka mora biti nalepljena na vsaki enoti pakiranja. </w:t>
            </w:r>
          </w:p>
          <w:p w14:paraId="4D20D7E4"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V isti pošiljki mora biti samo suho sadje istega porekla in sorte. Vidni del vsebine vsake enote pakiranja mora biti reprezentativen za celotno vsebino.</w:t>
            </w:r>
          </w:p>
          <w:p w14:paraId="00073613"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sz w:val="24"/>
                <w:szCs w:val="24"/>
              </w:rPr>
              <w:t>Deklaracijska nalepka mora biti nalepljena na vsaki embalažni enoti.</w:t>
            </w:r>
          </w:p>
          <w:p w14:paraId="2FB22E20"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Označba živila mora vsebovati tudi podatke, iz katerih je razviden tisti, ki je izdelek pakiral in trgovec ter poreklo živila.  </w:t>
            </w:r>
          </w:p>
          <w:p w14:paraId="61A05672"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Suho sadje morajo biti označeni tudi skladno z Uredbo (EU) št. 1169/2011.</w:t>
            </w:r>
          </w:p>
          <w:p w14:paraId="5F212C34"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Za označevanje predpakiranega suhega sadja morajo biti upoštevani splošni predpisi, ki urejajo označevanje živil in predpisi, ki urejajo posamezne vrste živil. Pri označevanju predpakiranega suhega sadja s prehranskimi in zdravstvenimi trditvami pa je treba upoštevati tudi Uredbo (ES) št. 1924/2006 in Uredbo (EU) št. 432/2012 o seznamu o dovoljenih zdravstvenih trditvah za živila.</w:t>
            </w:r>
          </w:p>
          <w:p w14:paraId="16A9AA19" w14:textId="77777777" w:rsidR="00527272" w:rsidRPr="00D132C8" w:rsidRDefault="00527272" w:rsidP="006B095D">
            <w:pPr>
              <w:pStyle w:val="Odstavekseznama"/>
              <w:spacing w:line="312" w:lineRule="auto"/>
              <w:ind w:left="714"/>
              <w:rPr>
                <w:rFonts w:ascii="Garamond" w:hAnsi="Garamond"/>
                <w:b/>
                <w:bCs/>
                <w:sz w:val="24"/>
                <w:szCs w:val="24"/>
              </w:rPr>
            </w:pPr>
          </w:p>
        </w:tc>
      </w:tr>
    </w:tbl>
    <w:p w14:paraId="47948308" w14:textId="77777777" w:rsidR="00527272" w:rsidRPr="00D132C8" w:rsidRDefault="00527272" w:rsidP="00527272">
      <w:pPr>
        <w:spacing w:line="312" w:lineRule="auto"/>
        <w:jc w:val="both"/>
        <w:rPr>
          <w:rFonts w:ascii="Garamond" w:hAnsi="Garamond"/>
          <w:vanish/>
          <w:sz w:val="24"/>
          <w:szCs w:val="24"/>
        </w:rPr>
      </w:pPr>
    </w:p>
    <w:tbl>
      <w:tblPr>
        <w:tblW w:w="9322" w:type="dxa"/>
        <w:tblBorders>
          <w:top w:val="single" w:sz="8" w:space="0" w:color="FFC000"/>
          <w:bottom w:val="single" w:sz="8" w:space="0" w:color="FFC000"/>
        </w:tblBorders>
        <w:tblLook w:val="04A0" w:firstRow="1" w:lastRow="0" w:firstColumn="1" w:lastColumn="0" w:noHBand="0" w:noVBand="1"/>
      </w:tblPr>
      <w:tblGrid>
        <w:gridCol w:w="9322"/>
      </w:tblGrid>
      <w:tr w:rsidR="00527272" w:rsidRPr="00D132C8" w14:paraId="19E4ED7E" w14:textId="77777777" w:rsidTr="006B095D">
        <w:tc>
          <w:tcPr>
            <w:tcW w:w="9322" w:type="dxa"/>
            <w:tcBorders>
              <w:top w:val="single" w:sz="12" w:space="0" w:color="E36C0A"/>
              <w:left w:val="single" w:sz="12" w:space="0" w:color="E36C0A"/>
              <w:bottom w:val="single" w:sz="12" w:space="0" w:color="E36C0A"/>
              <w:right w:val="single" w:sz="12" w:space="0" w:color="E36C0A"/>
            </w:tcBorders>
            <w:shd w:val="clear" w:color="auto" w:fill="FFEFC0"/>
          </w:tcPr>
          <w:p w14:paraId="2773A09A"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lastRenderedPageBreak/>
              <w:t>KAKOVOSTNE ZAHTEVE ZA ŽIVILA V VZGOJNO IZOBRAŽEVALNIH USTANOVAH</w:t>
            </w:r>
          </w:p>
        </w:tc>
      </w:tr>
      <w:tr w:rsidR="00527272" w:rsidRPr="00D132C8" w14:paraId="37EFCC57" w14:textId="77777777" w:rsidTr="006B095D">
        <w:trPr>
          <w:trHeight w:val="1002"/>
        </w:trPr>
        <w:tc>
          <w:tcPr>
            <w:tcW w:w="9322" w:type="dxa"/>
            <w:tcBorders>
              <w:top w:val="single" w:sz="12" w:space="0" w:color="E36C0A"/>
              <w:bottom w:val="nil"/>
            </w:tcBorders>
            <w:shd w:val="clear" w:color="auto" w:fill="auto"/>
          </w:tcPr>
          <w:p w14:paraId="7E77C16D" w14:textId="77777777" w:rsidR="00527272" w:rsidRPr="00D132C8" w:rsidRDefault="00527272" w:rsidP="006B095D">
            <w:pPr>
              <w:pStyle w:val="Odstavekseznama"/>
              <w:numPr>
                <w:ilvl w:val="0"/>
                <w:numId w:val="30"/>
              </w:numPr>
              <w:spacing w:before="0" w:line="312" w:lineRule="auto"/>
              <w:ind w:left="714" w:hanging="357"/>
              <w:rPr>
                <w:rFonts w:ascii="Garamond" w:hAnsi="Garamond"/>
                <w:bCs/>
                <w:sz w:val="24"/>
                <w:szCs w:val="24"/>
              </w:rPr>
            </w:pPr>
            <w:r w:rsidRPr="00D132C8">
              <w:rPr>
                <w:rFonts w:ascii="Garamond" w:hAnsi="Garamond"/>
                <w:bCs/>
                <w:sz w:val="24"/>
                <w:szCs w:val="24"/>
              </w:rPr>
              <w:t>Suho sadje mora ustrezati vsem zahtevam opredeljenim v Priročniku z merili kakovosti za živila v vzgojno – izobraževalnih ustanovah in vsem zahtevam opredeljenim v obrazcu »predračun«.</w:t>
            </w:r>
          </w:p>
          <w:p w14:paraId="53447DD0"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Suho sadje morajo biti nepoškodovano in zdravo. Suho sadje, ki je zaradi kvarjenja neprimerno za uživanje, se izloči.</w:t>
            </w:r>
          </w:p>
          <w:p w14:paraId="059B814A"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Suho sadje morajo biti čisto, brez vsake vidne tuje snovi, suho oziroma brez vidne zunanje vlage in brez tujega vonja in okusa.</w:t>
            </w:r>
          </w:p>
          <w:p w14:paraId="39BB9680"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Suho sadje mora biti brez škodljivcev in brez vidnih poškodb, ki bi jih na mesu povzročili škodljivci. Morajo biti brez plesni in znakov fermentacije. Ne smejo biti presušeni (zažgani). Vlaga v suhem sadju mora biti do 22 % oziroma kot je opredeljeno v zahtevah Priročnika z merili kakovosti za živila v vzgojno – izobraževalnih ustanovah za posamezno vrsto suhega sadja.</w:t>
            </w:r>
          </w:p>
          <w:p w14:paraId="6C898331"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Suho sadje mora biti izdelano iz zrelega sadja.</w:t>
            </w:r>
          </w:p>
          <w:p w14:paraId="727ACEB5"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Prepovedana je vsaka genska spremenjenost suhega sadja.</w:t>
            </w:r>
          </w:p>
          <w:p w14:paraId="6C58E2C6"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Suho sadje mora ustrezati vsem določbam tržnih standardov.</w:t>
            </w:r>
          </w:p>
          <w:p w14:paraId="2900AADC"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Suho sadje mora ustrezati zahtevam po razvrščanju v razred I.</w:t>
            </w:r>
          </w:p>
          <w:p w14:paraId="19A7872D"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V vsaki enoti pakiranja razreda I je lahko največ 10 % suhega sadja, ki ne izpolnjuje zahtev za razred I, vendar izpolnjujejo zahteve za razred II oz. so v mejah dovoljenih odmikov za razred II, pri čemer napake ne smejo vplivati na senzorično ustreznost.</w:t>
            </w:r>
          </w:p>
          <w:p w14:paraId="4AF9873D"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V vsaki enoti pakiranja razreda II je lahko največ 10</w:t>
            </w:r>
            <w:r>
              <w:rPr>
                <w:rFonts w:ascii="Garamond" w:hAnsi="Garamond"/>
                <w:bCs/>
                <w:sz w:val="24"/>
                <w:szCs w:val="24"/>
              </w:rPr>
              <w:t xml:space="preserve"> </w:t>
            </w:r>
            <w:r w:rsidRPr="00D132C8">
              <w:rPr>
                <w:rFonts w:ascii="Garamond" w:hAnsi="Garamond"/>
                <w:bCs/>
                <w:sz w:val="24"/>
                <w:szCs w:val="24"/>
              </w:rPr>
              <w:t>% suhega sadja, ki ne izpolnjuje zahtev za razred II.</w:t>
            </w:r>
          </w:p>
          <w:p w14:paraId="61C60A59"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Posamezno suho sadje mora v celoti ustrezati opisu iz obrazca »predračun«.</w:t>
            </w:r>
          </w:p>
          <w:p w14:paraId="0587D459" w14:textId="77777777" w:rsidR="00527272" w:rsidRPr="00D132C8" w:rsidRDefault="00527272" w:rsidP="006B095D">
            <w:pPr>
              <w:pStyle w:val="Odstavekseznama"/>
              <w:numPr>
                <w:ilvl w:val="0"/>
                <w:numId w:val="30"/>
              </w:numPr>
              <w:spacing w:before="0" w:line="312" w:lineRule="auto"/>
              <w:ind w:left="714" w:hanging="357"/>
              <w:rPr>
                <w:rFonts w:ascii="Garamond" w:hAnsi="Garamond"/>
                <w:bCs/>
                <w:sz w:val="24"/>
                <w:szCs w:val="24"/>
              </w:rPr>
            </w:pPr>
            <w:r w:rsidRPr="00D132C8">
              <w:rPr>
                <w:rFonts w:ascii="Garamond" w:hAnsi="Garamond"/>
                <w:bCs/>
                <w:sz w:val="24"/>
                <w:szCs w:val="24"/>
              </w:rPr>
              <w:t>Suho sadje mora biti brez konzervansov ter ne-žveplano.</w:t>
            </w:r>
          </w:p>
          <w:p w14:paraId="46EA0FE8" w14:textId="77777777" w:rsidR="00527272" w:rsidRPr="00D132C8" w:rsidRDefault="00527272" w:rsidP="006B095D">
            <w:pPr>
              <w:numPr>
                <w:ilvl w:val="0"/>
                <w:numId w:val="30"/>
              </w:numPr>
              <w:autoSpaceDE w:val="0"/>
              <w:autoSpaceDN w:val="0"/>
              <w:adjustRightInd w:val="0"/>
              <w:spacing w:after="0" w:line="312" w:lineRule="auto"/>
              <w:ind w:left="714" w:hanging="357"/>
              <w:jc w:val="both"/>
              <w:rPr>
                <w:rFonts w:ascii="Garamond" w:hAnsi="Garamond"/>
                <w:b/>
                <w:bCs/>
                <w:sz w:val="24"/>
                <w:szCs w:val="24"/>
              </w:rPr>
            </w:pPr>
            <w:r w:rsidRPr="00D132C8">
              <w:rPr>
                <w:rFonts w:ascii="Garamond" w:hAnsi="Garamond"/>
                <w:sz w:val="24"/>
                <w:szCs w:val="24"/>
              </w:rPr>
              <w:t>Suho sadje mora biti pridelano vsaj na integriran način.</w:t>
            </w:r>
          </w:p>
          <w:p w14:paraId="1C710C41" w14:textId="77777777" w:rsidR="00527272" w:rsidRPr="00D132C8" w:rsidRDefault="00527272" w:rsidP="006B095D">
            <w:pPr>
              <w:spacing w:line="312" w:lineRule="auto"/>
              <w:jc w:val="both"/>
              <w:rPr>
                <w:rFonts w:ascii="Garamond" w:hAnsi="Garamond"/>
                <w:b/>
                <w:bCs/>
                <w:sz w:val="24"/>
                <w:szCs w:val="24"/>
              </w:rPr>
            </w:pPr>
          </w:p>
        </w:tc>
      </w:tr>
      <w:tr w:rsidR="00527272" w:rsidRPr="00D132C8" w14:paraId="29A2D9FA" w14:textId="77777777" w:rsidTr="006B095D">
        <w:trPr>
          <w:trHeight w:val="1002"/>
        </w:trPr>
        <w:tc>
          <w:tcPr>
            <w:tcW w:w="9322" w:type="dxa"/>
            <w:tcBorders>
              <w:top w:val="nil"/>
              <w:bottom w:val="nil"/>
            </w:tcBorders>
            <w:shd w:val="clear" w:color="auto" w:fill="FFEFC0"/>
          </w:tcPr>
          <w:p w14:paraId="057EFE53" w14:textId="77777777" w:rsidR="00527272" w:rsidRPr="00D132C8" w:rsidRDefault="00527272" w:rsidP="006B095D">
            <w:pPr>
              <w:autoSpaceDE w:val="0"/>
              <w:autoSpaceDN w:val="0"/>
              <w:adjustRightInd w:val="0"/>
              <w:spacing w:line="312" w:lineRule="auto"/>
              <w:jc w:val="both"/>
              <w:rPr>
                <w:rFonts w:ascii="Garamond" w:hAnsi="Garamond"/>
                <w:sz w:val="24"/>
                <w:szCs w:val="24"/>
              </w:rPr>
            </w:pPr>
            <w:r w:rsidRPr="00D132C8">
              <w:rPr>
                <w:rFonts w:ascii="Garamond" w:hAnsi="Garamond"/>
                <w:b/>
                <w:bCs/>
                <w:sz w:val="24"/>
                <w:szCs w:val="24"/>
              </w:rPr>
              <w:t>Jabolčni krhlji</w:t>
            </w:r>
            <w:r>
              <w:rPr>
                <w:rFonts w:ascii="Garamond" w:hAnsi="Garamond"/>
                <w:b/>
                <w:bCs/>
                <w:sz w:val="24"/>
                <w:szCs w:val="24"/>
              </w:rPr>
              <w:t xml:space="preserve"> </w:t>
            </w:r>
            <w:r w:rsidRPr="00D132C8">
              <w:rPr>
                <w:rFonts w:ascii="Garamond" w:hAnsi="Garamond"/>
                <w:sz w:val="24"/>
                <w:szCs w:val="24"/>
              </w:rPr>
              <w:t>narezani na rezine, olupljeni, izdelane iz zrelega sadja, brez vidnih poškodb škodljivcev, brez plesni in znakov fermentacije; brez vidne zunanje vlage; brez tujega priokusa in vonja;  ne smejo biti presušeni (zažgani); vlage do 22 %; brez konzervansov, značilnega okusa in vonja, velikost 27 mm, več kot 90 % mora biti širokih min 10 mm; skupaj do 15 % takih, ki odstopajo od osnovnih zahtev; plesnivih do 0,5 %, rahlo nagnitih do 0,5 %; z znaki fermentacije do 1 %; pešk in pecljev do 5 %, s poškodbami insektov in bolezni do 4 %; v kislini netopni pepel ne sme presegati 1g/kg; čvrste konsistence.</w:t>
            </w:r>
          </w:p>
          <w:p w14:paraId="73EF6C06" w14:textId="77777777" w:rsidR="00527272" w:rsidRPr="00D132C8" w:rsidRDefault="00527272" w:rsidP="006B095D">
            <w:pPr>
              <w:autoSpaceDE w:val="0"/>
              <w:autoSpaceDN w:val="0"/>
              <w:adjustRightInd w:val="0"/>
              <w:spacing w:line="312" w:lineRule="auto"/>
              <w:jc w:val="both"/>
              <w:rPr>
                <w:rFonts w:ascii="Garamond" w:hAnsi="Garamond"/>
                <w:sz w:val="24"/>
                <w:szCs w:val="24"/>
              </w:rPr>
            </w:pPr>
            <w:r w:rsidRPr="00D132C8">
              <w:rPr>
                <w:rFonts w:ascii="Garamond" w:hAnsi="Garamond"/>
                <w:b/>
                <w:sz w:val="24"/>
                <w:szCs w:val="24"/>
              </w:rPr>
              <w:t>Krhlji suhih hrušk,</w:t>
            </w:r>
            <w:r w:rsidRPr="00D132C8">
              <w:rPr>
                <w:rFonts w:ascii="Garamond" w:hAnsi="Garamond"/>
                <w:sz w:val="24"/>
                <w:szCs w:val="24"/>
              </w:rPr>
              <w:t xml:space="preserve"> narezane na rezine (četrtine ali osmine), neolupljene, izdelane iz zrelega sadja, brez vidnih poškodb škodljivcev, brez plesni in znakov fermentacije; brez vidne zunanje vlage; brez tujega priokusa in vonja;  vlage do 22 %; brez konzervansov, značilnega okusa in vonja, velikost 25 </w:t>
            </w:r>
            <w:r w:rsidRPr="00D132C8">
              <w:rPr>
                <w:rFonts w:ascii="Garamond" w:hAnsi="Garamond"/>
                <w:sz w:val="24"/>
                <w:szCs w:val="24"/>
              </w:rPr>
              <w:lastRenderedPageBreak/>
              <w:t>mm, razlika med največjim in najmanjšim kosom v embalažni enoti ne sme presegati 20 mm; do 15 % jih lahko odstopa od velikosti; skupaj do 15 % takih, ki odstopajo od osnovnih zahtev; plesnivih do 0,5 %, rahlo nagnitih do 0,5 %; z znaki fermentacije do 1 %; pešk in pecljev do 5 %, s poškodbami insektov in bolezni do 4 %; čvrste konsistence.</w:t>
            </w:r>
          </w:p>
          <w:p w14:paraId="43101306" w14:textId="77777777" w:rsidR="00527272" w:rsidRPr="00D132C8" w:rsidRDefault="00527272" w:rsidP="006B095D">
            <w:pPr>
              <w:autoSpaceDE w:val="0"/>
              <w:autoSpaceDN w:val="0"/>
              <w:adjustRightInd w:val="0"/>
              <w:spacing w:line="312" w:lineRule="auto"/>
              <w:jc w:val="both"/>
              <w:rPr>
                <w:rFonts w:ascii="Garamond" w:hAnsi="Garamond"/>
                <w:sz w:val="24"/>
                <w:szCs w:val="24"/>
              </w:rPr>
            </w:pPr>
            <w:r w:rsidRPr="00D132C8">
              <w:rPr>
                <w:rFonts w:ascii="Garamond" w:hAnsi="Garamond"/>
                <w:b/>
                <w:bCs/>
                <w:sz w:val="24"/>
                <w:szCs w:val="24"/>
              </w:rPr>
              <w:t>Suhe marelice</w:t>
            </w:r>
            <w:r>
              <w:rPr>
                <w:rFonts w:ascii="Garamond" w:hAnsi="Garamond"/>
                <w:b/>
                <w:bCs/>
                <w:sz w:val="24"/>
                <w:szCs w:val="24"/>
              </w:rPr>
              <w:t xml:space="preserve"> </w:t>
            </w:r>
            <w:r w:rsidRPr="00D132C8">
              <w:rPr>
                <w:rFonts w:ascii="Garamond" w:hAnsi="Garamond"/>
                <w:sz w:val="24"/>
                <w:szCs w:val="24"/>
              </w:rPr>
              <w:t>cele ali razpolovljene, razkoščičene, sušene iz zrelih sadežev; čvrste, brez znakov gnilobe, brez vidnih poškodb škodljivcev, brez plesni in znakov fermentacije; brez vidne zunanje vlage; brez tujega priokusa in vonja;  čiste, brez tujih primesi; skupaj do 15</w:t>
            </w:r>
            <w:r>
              <w:rPr>
                <w:rFonts w:ascii="Garamond" w:hAnsi="Garamond"/>
                <w:sz w:val="24"/>
                <w:szCs w:val="24"/>
              </w:rPr>
              <w:t xml:space="preserve"> </w:t>
            </w:r>
            <w:r w:rsidRPr="00D132C8">
              <w:rPr>
                <w:rFonts w:ascii="Garamond" w:hAnsi="Garamond"/>
                <w:sz w:val="24"/>
                <w:szCs w:val="24"/>
              </w:rPr>
              <w:t>% takih, ki odstopajo od osnovnih zahtev; do 2 % poškodovanih od insektov/kg; do 8</w:t>
            </w:r>
            <w:r>
              <w:rPr>
                <w:rFonts w:ascii="Garamond" w:hAnsi="Garamond"/>
                <w:sz w:val="24"/>
                <w:szCs w:val="24"/>
              </w:rPr>
              <w:t xml:space="preserve"> </w:t>
            </w:r>
            <w:r w:rsidRPr="00D132C8">
              <w:rPr>
                <w:rFonts w:ascii="Garamond" w:hAnsi="Garamond"/>
                <w:sz w:val="24"/>
                <w:szCs w:val="24"/>
              </w:rPr>
              <w:t>% presušenih, s poškodbami povrhnjice, počenih ali raztrganih; rahlo plesnivih do 1 %; do 0,5 % tujih primesi/kg; do 4 % fermentiranih; do 5</w:t>
            </w:r>
            <w:r>
              <w:rPr>
                <w:rFonts w:ascii="Garamond" w:hAnsi="Garamond"/>
                <w:sz w:val="24"/>
                <w:szCs w:val="24"/>
              </w:rPr>
              <w:t xml:space="preserve"> </w:t>
            </w:r>
            <w:r w:rsidRPr="00D132C8">
              <w:rPr>
                <w:rFonts w:ascii="Garamond" w:hAnsi="Garamond"/>
                <w:sz w:val="24"/>
                <w:szCs w:val="24"/>
              </w:rPr>
              <w:t>% umazanih; do 1 % rahlo nagnitih; v kislini netopni pepel ne sme presegati 1g/kg; do 25</w:t>
            </w:r>
            <w:r>
              <w:rPr>
                <w:rFonts w:ascii="Garamond" w:hAnsi="Garamond"/>
                <w:sz w:val="24"/>
                <w:szCs w:val="24"/>
              </w:rPr>
              <w:t xml:space="preserve"> </w:t>
            </w:r>
            <w:r w:rsidRPr="00D132C8">
              <w:rPr>
                <w:rFonts w:ascii="Garamond" w:hAnsi="Garamond"/>
                <w:sz w:val="24"/>
                <w:szCs w:val="24"/>
              </w:rPr>
              <w:t>% jih lahko odstopa od velikostnega razreda; do 22% vlage; brez konzervansov.</w:t>
            </w:r>
          </w:p>
          <w:p w14:paraId="5AB695EF"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r w:rsidRPr="00D132C8">
              <w:rPr>
                <w:rFonts w:ascii="Garamond" w:hAnsi="Garamond"/>
                <w:b/>
                <w:sz w:val="24"/>
                <w:szCs w:val="24"/>
              </w:rPr>
              <w:t>Suhe slive</w:t>
            </w:r>
            <w:r w:rsidRPr="00D132C8">
              <w:rPr>
                <w:rFonts w:ascii="Garamond" w:hAnsi="Garamond"/>
                <w:sz w:val="24"/>
                <w:szCs w:val="24"/>
              </w:rPr>
              <w:t xml:space="preserve"> razkoščičene, pakirane v ustrezni embalaži, ki zagotavlja popolno ohranitev kakovosti; količine po potrebah naročnika; na njej mora biti razviden tisti, ki je izdelek pakiral in trgovec ter poreklo izdelka; slive, suhe, izkoščičene, brez dodanega sladkorja ali sladil, izdelane iz fiziološko zrelega sadja, meso mora biti elastično, čvrsto, brez tujih delcev, brez škodljivcev in njihovih poškodb, značilnega vonja in okusa; vsebnost vlage do 35</w:t>
            </w:r>
            <w:r>
              <w:rPr>
                <w:rFonts w:ascii="Garamond" w:hAnsi="Garamond"/>
                <w:sz w:val="24"/>
                <w:szCs w:val="24"/>
              </w:rPr>
              <w:t xml:space="preserve"> </w:t>
            </w:r>
            <w:r w:rsidRPr="00D132C8">
              <w:rPr>
                <w:rFonts w:ascii="Garamond" w:hAnsi="Garamond"/>
                <w:sz w:val="24"/>
                <w:szCs w:val="24"/>
              </w:rPr>
              <w:t>%, konzervansi niso dovoljeni; do 67 velikih sliv v 500 g in več kot 67 srednje velikosti; do 0,01</w:t>
            </w:r>
            <w:r>
              <w:rPr>
                <w:rFonts w:ascii="Garamond" w:hAnsi="Garamond"/>
                <w:sz w:val="24"/>
                <w:szCs w:val="24"/>
              </w:rPr>
              <w:t xml:space="preserve"> </w:t>
            </w:r>
            <w:r w:rsidRPr="00D132C8">
              <w:rPr>
                <w:rFonts w:ascii="Garamond" w:hAnsi="Garamond"/>
                <w:sz w:val="24"/>
                <w:szCs w:val="24"/>
              </w:rPr>
              <w:t>% mineralnih nečistoč; suhe slive iste pošiljke morajo biti istega porekla, sorte in kakovosti.</w:t>
            </w:r>
          </w:p>
        </w:tc>
      </w:tr>
    </w:tbl>
    <w:p w14:paraId="679111BA" w14:textId="77777777" w:rsidR="00527272" w:rsidRPr="00D132C8" w:rsidRDefault="00527272" w:rsidP="00527272">
      <w:pPr>
        <w:spacing w:line="312" w:lineRule="auto"/>
        <w:jc w:val="both"/>
        <w:rPr>
          <w:rFonts w:ascii="Garamond" w:hAnsi="Garamond"/>
          <w:sz w:val="24"/>
          <w:szCs w:val="24"/>
        </w:rPr>
      </w:pPr>
    </w:p>
    <w:tbl>
      <w:tblPr>
        <w:tblW w:w="9322" w:type="dxa"/>
        <w:tblBorders>
          <w:top w:val="single" w:sz="8" w:space="0" w:color="FFC000"/>
          <w:bottom w:val="single" w:sz="8" w:space="0" w:color="FFC000"/>
        </w:tblBorders>
        <w:tblLook w:val="04A0" w:firstRow="1" w:lastRow="0" w:firstColumn="1" w:lastColumn="0" w:noHBand="0" w:noVBand="1"/>
      </w:tblPr>
      <w:tblGrid>
        <w:gridCol w:w="9322"/>
      </w:tblGrid>
      <w:tr w:rsidR="00527272" w:rsidRPr="00D132C8" w14:paraId="514938E1" w14:textId="77777777" w:rsidTr="006B095D">
        <w:trPr>
          <w:trHeight w:val="1002"/>
        </w:trPr>
        <w:tc>
          <w:tcPr>
            <w:tcW w:w="9322" w:type="dxa"/>
            <w:tcBorders>
              <w:top w:val="single" w:sz="12" w:space="0" w:color="E36C0A"/>
              <w:bottom w:val="nil"/>
            </w:tcBorders>
            <w:shd w:val="clear" w:color="auto" w:fill="auto"/>
          </w:tcPr>
          <w:p w14:paraId="4361F878"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Tehnične zahteve za oreščke</w:t>
            </w:r>
          </w:p>
          <w:p w14:paraId="2085DCA7" w14:textId="77777777" w:rsidR="00527272" w:rsidRPr="00D132C8" w:rsidRDefault="00527272" w:rsidP="006B095D">
            <w:pPr>
              <w:spacing w:line="312" w:lineRule="auto"/>
              <w:jc w:val="both"/>
              <w:rPr>
                <w:rFonts w:ascii="Garamond" w:hAnsi="Garamond"/>
                <w:bCs/>
                <w:sz w:val="24"/>
                <w:szCs w:val="24"/>
              </w:rPr>
            </w:pPr>
            <w:r w:rsidRPr="00D132C8">
              <w:rPr>
                <w:rFonts w:ascii="Garamond" w:hAnsi="Garamond"/>
                <w:bCs/>
                <w:sz w:val="24"/>
                <w:szCs w:val="24"/>
              </w:rPr>
              <w:t>Oreški morajo ustrezati vsem zahtevam opredeljenim v Priročniku z merili kakovosti za živila v vzgojno – izobraževalnih ustanovah in vsem zahtevam opredeljenim v obrazcu »predračun«.</w:t>
            </w:r>
          </w:p>
          <w:p w14:paraId="4A6EA9F7"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Oreški morajo biti nepoškodovani in zdravi. Oreški, ki so zaradi kvarjenja neprimerni za uživanje, se izločijo.</w:t>
            </w:r>
          </w:p>
          <w:p w14:paraId="127B4485"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Oreški  morajo biti čisti, brez vsake vidne tuje snovi, suhi oziroma brez vidne zunanje vlage in brez tujega vonja in okusa.</w:t>
            </w:r>
          </w:p>
          <w:p w14:paraId="1E00695A"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Oreški morajo biti brez škodljivcev in brez vidnih poškodb, ki bi jih na mesu povzročili škodljivci. Morajo biti brez plesni. Ne smejo biti presušeni (zažgani).</w:t>
            </w:r>
          </w:p>
          <w:p w14:paraId="10D65CAB"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Prepovedana je vsaka genska spremenjenost oreščkov.</w:t>
            </w:r>
          </w:p>
          <w:p w14:paraId="0AADBDBA"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 xml:space="preserve">Oreški morajo ustrezati vsem določbam tržnih standardov. </w:t>
            </w:r>
          </w:p>
          <w:p w14:paraId="4654457D"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Oreški morajo ustrezati tudi zahtevam po razvrščanju in sicer v razred I (prvi).</w:t>
            </w:r>
          </w:p>
          <w:p w14:paraId="29FA99BD"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Posamezni oreški morajo v celoti ustrezati opisu iz obrazca »predračun«.</w:t>
            </w:r>
          </w:p>
          <w:p w14:paraId="0DE8AC86" w14:textId="77777777" w:rsidR="00527272" w:rsidRPr="00D132C8" w:rsidRDefault="00527272" w:rsidP="006B095D">
            <w:pPr>
              <w:pStyle w:val="Odstavekseznama"/>
              <w:numPr>
                <w:ilvl w:val="0"/>
                <w:numId w:val="30"/>
              </w:numPr>
              <w:spacing w:before="0" w:line="312" w:lineRule="auto"/>
              <w:rPr>
                <w:rFonts w:ascii="Garamond" w:hAnsi="Garamond"/>
                <w:bCs/>
                <w:sz w:val="24"/>
                <w:szCs w:val="24"/>
              </w:rPr>
            </w:pPr>
            <w:r w:rsidRPr="00D132C8">
              <w:rPr>
                <w:rFonts w:ascii="Garamond" w:hAnsi="Garamond"/>
                <w:bCs/>
                <w:sz w:val="24"/>
                <w:szCs w:val="24"/>
              </w:rPr>
              <w:t>Oreški morajo biti brez dodanih aditivov.</w:t>
            </w:r>
          </w:p>
          <w:p w14:paraId="322F4162" w14:textId="77777777" w:rsidR="00527272" w:rsidRPr="00D132C8" w:rsidRDefault="00527272" w:rsidP="006B095D">
            <w:pPr>
              <w:numPr>
                <w:ilvl w:val="0"/>
                <w:numId w:val="30"/>
              </w:numPr>
              <w:autoSpaceDE w:val="0"/>
              <w:autoSpaceDN w:val="0"/>
              <w:adjustRightInd w:val="0"/>
              <w:spacing w:after="0" w:line="312" w:lineRule="auto"/>
              <w:jc w:val="both"/>
              <w:rPr>
                <w:rFonts w:ascii="Garamond" w:hAnsi="Garamond"/>
                <w:b/>
                <w:bCs/>
                <w:sz w:val="24"/>
                <w:szCs w:val="24"/>
              </w:rPr>
            </w:pPr>
            <w:r w:rsidRPr="00D132C8">
              <w:rPr>
                <w:rFonts w:ascii="Garamond" w:hAnsi="Garamond"/>
                <w:bCs/>
                <w:sz w:val="24"/>
                <w:szCs w:val="24"/>
              </w:rPr>
              <w:lastRenderedPageBreak/>
              <w:t>Oreški morajo biti čisti, brez delčkov lupine ali drugih primesi, značilnega vonja, okusa in izgleda, ter brez plesni in gnilobe. Prepovedano je mešanje jedrc različnih letin. Orehi v nobenem primeru ne smejo biti starejši od dveh let.</w:t>
            </w:r>
          </w:p>
          <w:p w14:paraId="59EC28FD" w14:textId="77777777" w:rsidR="00527272" w:rsidRPr="00D132C8" w:rsidRDefault="00527272" w:rsidP="006B095D">
            <w:pPr>
              <w:numPr>
                <w:ilvl w:val="0"/>
                <w:numId w:val="30"/>
              </w:numPr>
              <w:autoSpaceDE w:val="0"/>
              <w:autoSpaceDN w:val="0"/>
              <w:adjustRightInd w:val="0"/>
              <w:spacing w:after="0" w:line="312" w:lineRule="auto"/>
              <w:jc w:val="both"/>
              <w:rPr>
                <w:rFonts w:ascii="Garamond" w:hAnsi="Garamond"/>
                <w:b/>
                <w:bCs/>
                <w:sz w:val="24"/>
                <w:szCs w:val="24"/>
              </w:rPr>
            </w:pPr>
            <w:r w:rsidRPr="00D132C8">
              <w:rPr>
                <w:rFonts w:ascii="Garamond" w:hAnsi="Garamond"/>
                <w:sz w:val="24"/>
                <w:szCs w:val="24"/>
              </w:rPr>
              <w:t>Oreški biti pridelani vsaj na integriran način.</w:t>
            </w:r>
          </w:p>
          <w:p w14:paraId="53ED4A53" w14:textId="77777777" w:rsidR="00527272" w:rsidRPr="00D132C8" w:rsidRDefault="00527272" w:rsidP="006B095D">
            <w:pPr>
              <w:numPr>
                <w:ilvl w:val="0"/>
                <w:numId w:val="30"/>
              </w:numPr>
              <w:autoSpaceDE w:val="0"/>
              <w:autoSpaceDN w:val="0"/>
              <w:adjustRightInd w:val="0"/>
              <w:spacing w:after="0" w:line="312" w:lineRule="auto"/>
              <w:jc w:val="both"/>
              <w:rPr>
                <w:rFonts w:ascii="Garamond" w:hAnsi="Garamond"/>
                <w:b/>
                <w:bCs/>
                <w:sz w:val="24"/>
                <w:szCs w:val="24"/>
              </w:rPr>
            </w:pPr>
            <w:r w:rsidRPr="00D132C8">
              <w:rPr>
                <w:rFonts w:ascii="Garamond" w:hAnsi="Garamond"/>
                <w:bCs/>
                <w:sz w:val="24"/>
                <w:szCs w:val="24"/>
              </w:rPr>
              <w:t>Oreški ne smejo biti žarki.</w:t>
            </w:r>
          </w:p>
        </w:tc>
      </w:tr>
    </w:tbl>
    <w:p w14:paraId="0117EAB5" w14:textId="77777777" w:rsidR="00527272" w:rsidRPr="00D132C8" w:rsidRDefault="00527272" w:rsidP="00B50F18">
      <w:pPr>
        <w:rPr>
          <w:lang w:eastAsia="zh-CN" w:bidi="hi-IN"/>
        </w:rPr>
      </w:pPr>
    </w:p>
    <w:p w14:paraId="0D93C280" w14:textId="77777777" w:rsidR="00527272" w:rsidRPr="00D132C8" w:rsidRDefault="00527272" w:rsidP="00B50F18">
      <w:pPr>
        <w:rPr>
          <w:lang w:eastAsia="zh-CN" w:bidi="hi-IN"/>
        </w:rPr>
      </w:pPr>
    </w:p>
    <w:p w14:paraId="78996A6F" w14:textId="0F0D0AC6"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cs="Arial Unicode MS"/>
          <w:b/>
          <w:bCs/>
          <w:kern w:val="3"/>
          <w:sz w:val="24"/>
          <w:szCs w:val="24"/>
          <w:lang w:eastAsia="zh-CN" w:bidi="hi-IN"/>
        </w:rPr>
      </w:pPr>
      <w:bookmarkStart w:id="114" w:name="_Toc449088145"/>
      <w:bookmarkStart w:id="115" w:name="_Toc5190822"/>
      <w:r w:rsidRPr="00D132C8">
        <w:rPr>
          <w:rFonts w:ascii="Garamond" w:eastAsia="Arial Unicode MS" w:hAnsi="Garamond" w:cs="Arial Unicode MS"/>
          <w:b/>
          <w:bCs/>
          <w:kern w:val="3"/>
          <w:sz w:val="24"/>
          <w:szCs w:val="24"/>
          <w:lang w:eastAsia="zh-CN" w:bidi="hi-IN"/>
        </w:rPr>
        <w:t>TEHNIČNE ZAHTEVE ZA SADJE IN ZELENJAVO</w:t>
      </w:r>
      <w:bookmarkEnd w:id="114"/>
      <w:r w:rsidR="00F229D7">
        <w:rPr>
          <w:rFonts w:ascii="Garamond" w:eastAsia="Arial Unicode MS" w:hAnsi="Garamond" w:cs="Arial Unicode MS"/>
          <w:b/>
          <w:bCs/>
          <w:kern w:val="3"/>
          <w:sz w:val="24"/>
          <w:szCs w:val="24"/>
          <w:lang w:eastAsia="zh-CN" w:bidi="hi-IN"/>
        </w:rPr>
        <w:t xml:space="preserve"> </w:t>
      </w:r>
      <w:r w:rsidRPr="00D132C8">
        <w:rPr>
          <w:rFonts w:ascii="Garamond" w:eastAsia="Arial Unicode MS" w:hAnsi="Garamond" w:cs="Arial Unicode MS"/>
          <w:b/>
          <w:bCs/>
          <w:kern w:val="3"/>
          <w:sz w:val="24"/>
          <w:szCs w:val="24"/>
          <w:lang w:eastAsia="zh-CN" w:bidi="hi-IN"/>
        </w:rPr>
        <w:t>(velja za vse sklope, kjer je predmet sveže sadje in zelenjava)</w:t>
      </w:r>
      <w:bookmarkEnd w:id="115"/>
    </w:p>
    <w:p w14:paraId="30952A09" w14:textId="77777777" w:rsidR="00527272" w:rsidRPr="00D132C8" w:rsidRDefault="00527272" w:rsidP="00B50F18">
      <w:pPr>
        <w:rPr>
          <w:lang w:eastAsia="zh-CN" w:bidi="hi-IN"/>
        </w:rPr>
      </w:pPr>
    </w:p>
    <w:tbl>
      <w:tblPr>
        <w:tblW w:w="0" w:type="auto"/>
        <w:tblBorders>
          <w:top w:val="single" w:sz="8" w:space="0" w:color="70AD47"/>
          <w:bottom w:val="single" w:sz="8" w:space="0" w:color="70AD47"/>
        </w:tblBorders>
        <w:tblLook w:val="04A0" w:firstRow="1" w:lastRow="0" w:firstColumn="1" w:lastColumn="0" w:noHBand="0" w:noVBand="1"/>
      </w:tblPr>
      <w:tblGrid>
        <w:gridCol w:w="9072"/>
      </w:tblGrid>
      <w:tr w:rsidR="00527272" w:rsidRPr="00D132C8" w14:paraId="23DA9CA4" w14:textId="77777777" w:rsidTr="006B095D">
        <w:tc>
          <w:tcPr>
            <w:tcW w:w="9072" w:type="dxa"/>
            <w:tcBorders>
              <w:top w:val="single" w:sz="8" w:space="0" w:color="70AD47"/>
              <w:bottom w:val="single" w:sz="12" w:space="0" w:color="9BBB59"/>
            </w:tcBorders>
            <w:shd w:val="clear" w:color="auto" w:fill="auto"/>
          </w:tcPr>
          <w:p w14:paraId="657A6752" w14:textId="77777777" w:rsidR="00527272" w:rsidRPr="00D132C8" w:rsidRDefault="00527272" w:rsidP="006B095D">
            <w:pPr>
              <w:spacing w:line="312" w:lineRule="auto"/>
              <w:jc w:val="both"/>
              <w:rPr>
                <w:rFonts w:ascii="Garamond" w:hAnsi="Garamond"/>
                <w:b/>
                <w:bCs/>
                <w:sz w:val="24"/>
                <w:szCs w:val="24"/>
              </w:rPr>
            </w:pPr>
          </w:p>
        </w:tc>
      </w:tr>
      <w:tr w:rsidR="00527272" w:rsidRPr="00D132C8" w14:paraId="4A064DA4" w14:textId="77777777" w:rsidTr="006B095D">
        <w:trPr>
          <w:trHeight w:val="1964"/>
        </w:trPr>
        <w:tc>
          <w:tcPr>
            <w:tcW w:w="9072" w:type="dxa"/>
            <w:tcBorders>
              <w:top w:val="single" w:sz="12" w:space="0" w:color="9BBB59"/>
              <w:bottom w:val="nil"/>
            </w:tcBorders>
            <w:shd w:val="clear" w:color="auto" w:fill="auto"/>
          </w:tcPr>
          <w:p w14:paraId="14B80FFB"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v skladu z vsemi veljavnimi predpisi.</w:t>
            </w:r>
          </w:p>
          <w:p w14:paraId="7449BFD6"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Sveža zelenjava in sadje mora biti označena v skladu s pravilnikom o splošnem označevanju predpakiranih živil, razen kadar gre za posamezen plod ali zelo majhno količino sveže zelenjave/sadja, ki je zavita v folijo za ohranjevanje svežine oziroma v skladu s pravilnikom o splošnem označevanju živil, ki niso predpakirana.</w:t>
            </w:r>
          </w:p>
          <w:p w14:paraId="4C5162A9"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Skladiščenje, hramba pri ponudniku ter prevoz do naročnika, morajo zagotavljati ohranitev kakovosti in higienske neoporečnosti.</w:t>
            </w:r>
          </w:p>
          <w:p w14:paraId="6942D937"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Pri označevanju sveže zelenjave pa morajo biti upoštevani tudi drugi predpisi, zlasti tisti, ki urejajo zdravstveno ustreznost živil in kakovost sveže zelenjave. Ustrezna oznaka mora biti nalepljena na vsaki enoti pakiranja. </w:t>
            </w:r>
          </w:p>
          <w:p w14:paraId="4493FB6E"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V isti pošiljki mora biti samo sveža zelenjava istega porekla in sorte. Vidni del vsebine vsake enote pakiranja mora biti reprezentativen za celotno vsebino.</w:t>
            </w:r>
          </w:p>
          <w:p w14:paraId="7C218CBD"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sz w:val="24"/>
                <w:szCs w:val="24"/>
              </w:rPr>
              <w:t>Vsaka enota pakiranja mora navajati podatke o vrsti in poreklu zelenjave/sadja, prodajne označbe (razred, velikost) in pa podatke o tistem, ki pakira in/ali razpošilja.</w:t>
            </w:r>
          </w:p>
          <w:p w14:paraId="2E213070"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Označba živila mora vsebovati tudi podatke o poreklu živila.  </w:t>
            </w:r>
          </w:p>
          <w:p w14:paraId="4A4C033E"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Sveža zelenjava/sadje mora biti označena tudi skladno z Uredbo (EU) št. 1169/2011.</w:t>
            </w:r>
          </w:p>
          <w:tbl>
            <w:tblPr>
              <w:tblpPr w:leftFromText="141" w:rightFromText="141" w:vertAnchor="text" w:horzAnchor="margin" w:tblpY="212"/>
              <w:tblOverlap w:val="never"/>
              <w:tblW w:w="9322" w:type="dxa"/>
              <w:tblBorders>
                <w:top w:val="single" w:sz="8" w:space="0" w:color="FFC000"/>
                <w:bottom w:val="single" w:sz="8" w:space="0" w:color="FFC000"/>
              </w:tblBorders>
              <w:tblLook w:val="04A0" w:firstRow="1" w:lastRow="0" w:firstColumn="1" w:lastColumn="0" w:noHBand="0" w:noVBand="1"/>
            </w:tblPr>
            <w:tblGrid>
              <w:gridCol w:w="9322"/>
            </w:tblGrid>
            <w:tr w:rsidR="00527272" w:rsidRPr="00D132C8" w14:paraId="6AD9622C" w14:textId="77777777" w:rsidTr="006B095D">
              <w:tc>
                <w:tcPr>
                  <w:tcW w:w="9322" w:type="dxa"/>
                  <w:tcBorders>
                    <w:top w:val="single" w:sz="12" w:space="0" w:color="E36C0A"/>
                    <w:left w:val="single" w:sz="12" w:space="0" w:color="E36C0A"/>
                    <w:bottom w:val="single" w:sz="12" w:space="0" w:color="E36C0A"/>
                    <w:right w:val="single" w:sz="12" w:space="0" w:color="E36C0A"/>
                  </w:tcBorders>
                  <w:shd w:val="clear" w:color="auto" w:fill="FFEFC0"/>
                </w:tcPr>
                <w:p w14:paraId="61253118"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6BA85B56" w14:textId="77777777" w:rsidTr="006B095D">
              <w:trPr>
                <w:trHeight w:val="1950"/>
              </w:trPr>
              <w:tc>
                <w:tcPr>
                  <w:tcW w:w="9322" w:type="dxa"/>
                  <w:tcBorders>
                    <w:top w:val="single" w:sz="12" w:space="0" w:color="E36C0A"/>
                    <w:bottom w:val="nil"/>
                  </w:tcBorders>
                  <w:shd w:val="clear" w:color="auto" w:fill="auto"/>
                </w:tcPr>
                <w:p w14:paraId="309826E0"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Sveža zelenjava/sadje  mora biti sveža, brez gnilobe ali poškodb. Sveža zelenjava, ki je zaradi gnitja ali kvarjenja neprimerna za uživanje, se izloči.</w:t>
                  </w:r>
                </w:p>
                <w:p w14:paraId="581820A3"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Sveža zelenjava/sadje mora biti čista, brez vsake vidne tuje snovi, suha oziroma brez odvečne zunanje vlage in brez tujega vonja oziroma okusa, ter brez vidnih znakov odganjanja.</w:t>
                  </w:r>
                </w:p>
                <w:p w14:paraId="30A8EF13"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lastRenderedPageBreak/>
                    <w:t>Sveža zelenjava/sadje</w:t>
                  </w:r>
                  <w:r>
                    <w:rPr>
                      <w:rFonts w:ascii="Garamond" w:hAnsi="Garamond"/>
                      <w:bCs/>
                      <w:sz w:val="24"/>
                      <w:szCs w:val="24"/>
                    </w:rPr>
                    <w:t xml:space="preserve"> mora biti brez škodljivcev in </w:t>
                  </w:r>
                  <w:r w:rsidRPr="00D132C8">
                    <w:rPr>
                      <w:rFonts w:ascii="Garamond" w:hAnsi="Garamond"/>
                      <w:bCs/>
                      <w:sz w:val="24"/>
                      <w:szCs w:val="24"/>
                    </w:rPr>
                    <w:t>brez poškodb, ki bi jih na mesu povzročili škodljivci ter brez poškodb od zmrzali ali sonca.</w:t>
                  </w:r>
                </w:p>
                <w:p w14:paraId="5BE867EB"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Sveža zelenjava/sadje naj bo ustrezno razvita, zrela, brez dozorevanja ter primerna za porabo brez sredstev za podaljšanje obstojnosti.</w:t>
                  </w:r>
                </w:p>
                <w:p w14:paraId="7DE78F2A" w14:textId="77777777" w:rsidR="00527272" w:rsidRPr="00D132C8" w:rsidRDefault="00527272" w:rsidP="006B095D">
                  <w:pPr>
                    <w:pStyle w:val="Telobesedila"/>
                    <w:numPr>
                      <w:ilvl w:val="0"/>
                      <w:numId w:val="30"/>
                    </w:numPr>
                    <w:spacing w:after="0" w:line="312" w:lineRule="auto"/>
                    <w:ind w:left="714" w:hanging="357"/>
                    <w:jc w:val="both"/>
                    <w:rPr>
                      <w:rFonts w:ascii="Garamond" w:hAnsi="Garamond"/>
                      <w:sz w:val="24"/>
                      <w:szCs w:val="24"/>
                    </w:rPr>
                  </w:pPr>
                  <w:r w:rsidRPr="00D132C8">
                    <w:rPr>
                      <w:rFonts w:ascii="Garamond" w:hAnsi="Garamond"/>
                      <w:sz w:val="24"/>
                      <w:szCs w:val="24"/>
                    </w:rPr>
                    <w:t>Vsebovati ne sme več ostankov sredstev za varstvo rastlin, kot je dovoljeno s pravilniki.</w:t>
                  </w:r>
                </w:p>
                <w:p w14:paraId="376C3492"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Prepovedana je vsaka genska spremenjenost sveže zelenjave/sadja. </w:t>
                  </w:r>
                </w:p>
                <w:p w14:paraId="4D2997AF"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sz w:val="24"/>
                      <w:szCs w:val="24"/>
                    </w:rPr>
                    <w:t>Pridelana mora biti vsaj na integriran način.</w:t>
                  </w:r>
                </w:p>
                <w:p w14:paraId="4FACFBD3"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Sveža zelenjava/sadje mora ustrezati vsem določbam tržnih standardov. </w:t>
                  </w:r>
                </w:p>
                <w:p w14:paraId="3A45B308"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Specifični tržni standardi za svežo zelenjavo morajo ustrezati tudi zahtevam po razvrščanju v razred ekstra, razred I, razred II.</w:t>
                  </w:r>
                </w:p>
                <w:p w14:paraId="1EF20A88"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V isti enoti pakiranja mora biti sveža zelenjava/sadje izenačena po poreklu, sorti,</w:t>
                  </w:r>
                  <w:r>
                    <w:rPr>
                      <w:rFonts w:ascii="Garamond" w:hAnsi="Garamond"/>
                      <w:bCs/>
                      <w:sz w:val="24"/>
                      <w:szCs w:val="24"/>
                    </w:rPr>
                    <w:t xml:space="preserve"> </w:t>
                  </w:r>
                  <w:r w:rsidRPr="00D132C8">
                    <w:rPr>
                      <w:rFonts w:ascii="Garamond" w:hAnsi="Garamond"/>
                      <w:bCs/>
                      <w:sz w:val="24"/>
                      <w:szCs w:val="24"/>
                    </w:rPr>
                    <w:t xml:space="preserve">ali komercialnem tipu, kakovosti, barvi in velikosti. </w:t>
                  </w:r>
                </w:p>
                <w:p w14:paraId="468AC7F7"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V vsaki enoti pakiranja razreda I je lahko največ 10 % sveže zelenjave/sadja, ki ne izpolnjuje zahtev za razred I, vendar izpolnjujejo zahteve za razred II oz. so v mejah dovoljenih odmikov za razred II, pri čemer napake ne smejo vplivati na senzorično ustreznost.</w:t>
                  </w:r>
                </w:p>
                <w:p w14:paraId="55263049"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V vsaki enoti pakiranja razreda II  je lahko največ 10 % sveže zelenjave/sadja, ki ne izpolnjuje zahtev za razred II.  </w:t>
                  </w:r>
                </w:p>
                <w:p w14:paraId="35174D64"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Posamezna sveža zelenjava/sadje mora v celoti ustrezati opisu iz obrazca »predračun«.</w:t>
                  </w:r>
                </w:p>
                <w:p w14:paraId="5A00CC3E" w14:textId="77777777" w:rsidR="00527272" w:rsidRPr="00D132C8" w:rsidRDefault="00527272" w:rsidP="006B095D">
                  <w:pPr>
                    <w:pStyle w:val="Odstavekseznama"/>
                    <w:spacing w:line="312" w:lineRule="auto"/>
                    <w:ind w:left="714"/>
                    <w:rPr>
                      <w:rFonts w:ascii="Garamond" w:hAnsi="Garamond"/>
                      <w:b/>
                      <w:bCs/>
                      <w:sz w:val="24"/>
                      <w:szCs w:val="24"/>
                    </w:rPr>
                  </w:pPr>
                </w:p>
              </w:tc>
            </w:tr>
            <w:tr w:rsidR="00527272" w:rsidRPr="00D132C8" w14:paraId="6EBCAE27" w14:textId="77777777" w:rsidTr="006B095D">
              <w:trPr>
                <w:trHeight w:val="3552"/>
              </w:trPr>
              <w:tc>
                <w:tcPr>
                  <w:tcW w:w="9322" w:type="dxa"/>
                  <w:tcBorders>
                    <w:top w:val="nil"/>
                    <w:bottom w:val="nil"/>
                  </w:tcBorders>
                  <w:shd w:val="clear" w:color="auto" w:fill="FFEFC0"/>
                </w:tcPr>
                <w:p w14:paraId="34C4D2E7" w14:textId="77777777" w:rsidR="00527272" w:rsidRPr="00D132C8" w:rsidRDefault="00527272" w:rsidP="006B095D">
                  <w:pPr>
                    <w:autoSpaceDE w:val="0"/>
                    <w:autoSpaceDN w:val="0"/>
                    <w:adjustRightInd w:val="0"/>
                    <w:spacing w:line="312" w:lineRule="auto"/>
                    <w:jc w:val="both"/>
                    <w:rPr>
                      <w:rFonts w:ascii="Garamond" w:hAnsi="Garamond"/>
                      <w:bCs/>
                      <w:sz w:val="24"/>
                      <w:szCs w:val="24"/>
                    </w:rPr>
                  </w:pPr>
                  <w:r w:rsidRPr="00D132C8">
                    <w:rPr>
                      <w:rFonts w:ascii="Garamond" w:hAnsi="Garamond"/>
                      <w:b/>
                      <w:bCs/>
                      <w:sz w:val="24"/>
                      <w:szCs w:val="24"/>
                    </w:rPr>
                    <w:lastRenderedPageBreak/>
                    <w:t xml:space="preserve">Stročnice </w:t>
                  </w:r>
                  <w:r w:rsidRPr="00D132C8">
                    <w:rPr>
                      <w:rFonts w:ascii="Garamond" w:hAnsi="Garamond"/>
                      <w:bCs/>
                      <w:sz w:val="24"/>
                      <w:szCs w:val="24"/>
                    </w:rPr>
                    <w:t xml:space="preserve">morajo biti nepoškodovane in zdrave, brez gnilobe in poškodb, brez tujih primesi, okusa in vonja, biti morajo suhe (brez odvečne zunanje vlage). Prav tako morajo biti brez škodljivcev in brez poškodb, ki bi jih povzročali škodljivci, ter brez poškodb od zmrzali ali sonca. Stročnice ne smejo vsebovati več ostankov sredstev za varstvo rastlin, kot je dovoljeno s pravilniki. Stročnice morajo biti pridelane vsaj na integriran način. Prepovedana je vsakršna genetska spremenjenost. </w:t>
                  </w:r>
                  <w:r w:rsidRPr="00D132C8">
                    <w:rPr>
                      <w:rFonts w:ascii="Garamond" w:hAnsi="Garamond"/>
                      <w:sz w:val="24"/>
                      <w:szCs w:val="24"/>
                    </w:rPr>
                    <w:t xml:space="preserve">Ponudnik mora zagotoviti dobavo izdelka, pri katerem ni pretekla več kot polovica celotnega roka uporabe. Dobavljeni izdelki morajo biti iz iste serije. </w:t>
                  </w:r>
                  <w:r w:rsidRPr="00D132C8">
                    <w:rPr>
                      <w:rFonts w:ascii="Garamond" w:hAnsi="Garamond"/>
                      <w:bCs/>
                      <w:sz w:val="24"/>
                      <w:szCs w:val="24"/>
                    </w:rPr>
                    <w:t xml:space="preserve">Izpolnjevati morajo zahteve za razred ekstra – odlična kakovost, značilna oblika, razvitost in obarvanost za sorto in tip sorte. V istem pakiranju mora biti izenačeno  poreklo, sorta ali komercialni tip ter kakovost in velikost posameznega živila. </w:t>
                  </w:r>
                  <w:r w:rsidRPr="00D132C8">
                    <w:rPr>
                      <w:rFonts w:ascii="Garamond" w:hAnsi="Garamond"/>
                      <w:sz w:val="24"/>
                      <w:szCs w:val="24"/>
                    </w:rPr>
                    <w:t>Vsaka enota pakiranja mora navajati podatke o vrsti in poreklu zelenjave, prodajne označbe (razred, velikost) in pa podatke o tistem, ki pakira in/ali razpošilja.</w:t>
                  </w:r>
                </w:p>
                <w:p w14:paraId="7DDBA7AE" w14:textId="77777777" w:rsidR="00527272" w:rsidRPr="00D132C8" w:rsidRDefault="00527272" w:rsidP="006B095D">
                  <w:pPr>
                    <w:autoSpaceDE w:val="0"/>
                    <w:autoSpaceDN w:val="0"/>
                    <w:adjustRightInd w:val="0"/>
                    <w:spacing w:line="312" w:lineRule="auto"/>
                    <w:jc w:val="both"/>
                    <w:rPr>
                      <w:rFonts w:ascii="Garamond" w:hAnsi="Garamond"/>
                      <w:sz w:val="24"/>
                      <w:szCs w:val="24"/>
                    </w:rPr>
                  </w:pPr>
                  <w:r w:rsidRPr="00D132C8">
                    <w:rPr>
                      <w:rFonts w:ascii="Garamond" w:hAnsi="Garamond"/>
                      <w:bCs/>
                      <w:sz w:val="24"/>
                      <w:szCs w:val="24"/>
                    </w:rPr>
                    <w:t>Za označevanje predpakirane sveže zelenjave/sadja morajo biti upoštevani splošni predpisi, ki urejajo označevanje živil in predpisi, ki urejajo posamezne vrste živil. Pri označevanju predpakirane sveže zelenjave s prehranskimi in zdravstvenimi trditvami pa je treba upoštevati tudi Uredbo (ES) št. 1924/2006 in Uredbo (EU) št. 432/2012 o seznamu o dovoljenih zdravstvenih trditvah za živila.</w:t>
                  </w:r>
                </w:p>
              </w:tc>
            </w:tr>
          </w:tbl>
          <w:p w14:paraId="5771F664" w14:textId="77777777" w:rsidR="00527272" w:rsidRPr="00D132C8" w:rsidRDefault="00527272" w:rsidP="006B095D">
            <w:pPr>
              <w:pStyle w:val="Odstavekseznama"/>
              <w:spacing w:before="0" w:line="312" w:lineRule="auto"/>
              <w:ind w:left="0"/>
              <w:rPr>
                <w:rFonts w:ascii="Garamond" w:hAnsi="Garamond"/>
                <w:b/>
                <w:bCs/>
                <w:sz w:val="24"/>
                <w:szCs w:val="24"/>
              </w:rPr>
            </w:pPr>
          </w:p>
        </w:tc>
      </w:tr>
    </w:tbl>
    <w:p w14:paraId="6EDD7B52" w14:textId="77777777" w:rsidR="00527272" w:rsidRPr="00D132C8" w:rsidRDefault="00527272" w:rsidP="00527272">
      <w:pPr>
        <w:spacing w:line="312" w:lineRule="auto"/>
        <w:jc w:val="both"/>
        <w:rPr>
          <w:rFonts w:ascii="Garamond" w:hAnsi="Garamond"/>
          <w:vanish/>
          <w:sz w:val="24"/>
          <w:szCs w:val="24"/>
        </w:rPr>
      </w:pPr>
    </w:p>
    <w:p w14:paraId="41D0E476" w14:textId="77777777" w:rsidR="00527272" w:rsidRPr="00D132C8" w:rsidRDefault="00527272" w:rsidP="00527272">
      <w:pPr>
        <w:spacing w:line="312" w:lineRule="auto"/>
        <w:jc w:val="both"/>
        <w:rPr>
          <w:rFonts w:ascii="Garamond" w:hAnsi="Garamond"/>
          <w:vanish/>
          <w:sz w:val="24"/>
          <w:szCs w:val="24"/>
        </w:rPr>
      </w:pPr>
    </w:p>
    <w:tbl>
      <w:tblPr>
        <w:tblW w:w="10207" w:type="dxa"/>
        <w:tblInd w:w="-426" w:type="dxa"/>
        <w:tblBorders>
          <w:top w:val="single" w:sz="8" w:space="0" w:color="4472C4"/>
          <w:bottom w:val="single" w:sz="8" w:space="0" w:color="4472C4"/>
        </w:tblBorders>
        <w:tblLook w:val="04A0" w:firstRow="1" w:lastRow="0" w:firstColumn="1" w:lastColumn="0" w:noHBand="0" w:noVBand="1"/>
      </w:tblPr>
      <w:tblGrid>
        <w:gridCol w:w="9778"/>
        <w:gridCol w:w="310"/>
        <w:gridCol w:w="119"/>
      </w:tblGrid>
      <w:tr w:rsidR="00527272" w:rsidRPr="00D132C8" w14:paraId="7EE31C21" w14:textId="77777777" w:rsidTr="006B095D">
        <w:trPr>
          <w:gridAfter w:val="1"/>
          <w:wAfter w:w="119" w:type="dxa"/>
          <w:trHeight w:val="204"/>
        </w:trPr>
        <w:tc>
          <w:tcPr>
            <w:tcW w:w="10088" w:type="dxa"/>
            <w:gridSpan w:val="2"/>
            <w:tcBorders>
              <w:top w:val="nil"/>
              <w:bottom w:val="single" w:sz="12" w:space="0" w:color="0070C0"/>
            </w:tcBorders>
            <w:shd w:val="clear" w:color="auto" w:fill="FFFFFF"/>
          </w:tcPr>
          <w:p w14:paraId="05D95D76"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p>
        </w:tc>
      </w:tr>
      <w:tr w:rsidR="00527272" w:rsidRPr="00D132C8" w14:paraId="5EE58BED" w14:textId="77777777" w:rsidTr="006B095D">
        <w:trPr>
          <w:gridAfter w:val="1"/>
          <w:wAfter w:w="119" w:type="dxa"/>
          <w:trHeight w:val="830"/>
        </w:trPr>
        <w:tc>
          <w:tcPr>
            <w:tcW w:w="10088" w:type="dxa"/>
            <w:gridSpan w:val="2"/>
            <w:tcBorders>
              <w:top w:val="single" w:sz="12" w:space="0" w:color="0070C0"/>
              <w:bottom w:val="nil"/>
            </w:tcBorders>
            <w:shd w:val="clear" w:color="auto" w:fill="auto"/>
          </w:tcPr>
          <w:p w14:paraId="69BB1AE4" w14:textId="007790A5"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lastRenderedPageBreak/>
              <w:t>Zelena solata, endivija, paprika in paradižnik</w:t>
            </w:r>
            <w:r w:rsidRPr="00D132C8">
              <w:rPr>
                <w:rFonts w:ascii="Garamond" w:hAnsi="Garamond"/>
                <w:bCs/>
                <w:sz w:val="24"/>
                <w:szCs w:val="24"/>
              </w:rPr>
              <w:t xml:space="preserve"> morajo izpolnjevati zahteve za I. kakovostni razred. </w:t>
            </w:r>
          </w:p>
          <w:p w14:paraId="4A03953D"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Solata, solatne kumare, paprika, paradižnik, cvetača</w:t>
            </w:r>
            <w:r w:rsidRPr="00D132C8">
              <w:rPr>
                <w:rFonts w:ascii="Garamond" w:hAnsi="Garamond"/>
                <w:bCs/>
                <w:sz w:val="24"/>
                <w:szCs w:val="24"/>
              </w:rPr>
              <w:t xml:space="preserve"> morajo biti dobavljeni v roku 24 ur nabiranja oziroma obiranja. </w:t>
            </w:r>
          </w:p>
          <w:p w14:paraId="06811B08"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Česen</w:t>
            </w:r>
            <w:r w:rsidRPr="00D132C8">
              <w:rPr>
                <w:rFonts w:ascii="Garamond" w:hAnsi="Garamond"/>
                <w:bCs/>
                <w:sz w:val="24"/>
                <w:szCs w:val="24"/>
              </w:rPr>
              <w:t xml:space="preserve"> mora imeti ob dostavi celo, nepoškodovano in </w:t>
            </w:r>
            <w:proofErr w:type="spellStart"/>
            <w:r w:rsidRPr="00D132C8">
              <w:rPr>
                <w:rFonts w:ascii="Garamond" w:hAnsi="Garamond"/>
                <w:bCs/>
                <w:sz w:val="24"/>
                <w:szCs w:val="24"/>
              </w:rPr>
              <w:t>neuvelo</w:t>
            </w:r>
            <w:proofErr w:type="spellEnd"/>
            <w:r w:rsidRPr="00D132C8">
              <w:rPr>
                <w:rFonts w:ascii="Garamond" w:hAnsi="Garamond"/>
                <w:bCs/>
                <w:sz w:val="24"/>
                <w:szCs w:val="24"/>
              </w:rPr>
              <w:t xml:space="preserve"> korenino. Steblo česna oziroma lisi naj bodo odrezani na dolžini 10 cm.  </w:t>
            </w:r>
          </w:p>
          <w:p w14:paraId="21F6BB87"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 xml:space="preserve">Čebula </w:t>
            </w:r>
            <w:r w:rsidRPr="00D132C8">
              <w:rPr>
                <w:rFonts w:ascii="Garamond" w:hAnsi="Garamond"/>
                <w:bCs/>
                <w:sz w:val="24"/>
                <w:szCs w:val="24"/>
              </w:rPr>
              <w:t xml:space="preserve">mora imeti ob dostavi celo, nepoškodovano in </w:t>
            </w:r>
            <w:proofErr w:type="spellStart"/>
            <w:r w:rsidRPr="00D132C8">
              <w:rPr>
                <w:rFonts w:ascii="Garamond" w:hAnsi="Garamond"/>
                <w:bCs/>
                <w:sz w:val="24"/>
                <w:szCs w:val="24"/>
              </w:rPr>
              <w:t>neuvelo</w:t>
            </w:r>
            <w:proofErr w:type="spellEnd"/>
            <w:r w:rsidRPr="00D132C8">
              <w:rPr>
                <w:rFonts w:ascii="Garamond" w:hAnsi="Garamond"/>
                <w:bCs/>
                <w:sz w:val="24"/>
                <w:szCs w:val="24"/>
              </w:rPr>
              <w:t xml:space="preserve"> korenino. </w:t>
            </w:r>
          </w:p>
          <w:p w14:paraId="1184F7AC"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Korenje</w:t>
            </w:r>
            <w:r w:rsidRPr="00D132C8">
              <w:rPr>
                <w:rFonts w:ascii="Garamond" w:hAnsi="Garamond"/>
                <w:bCs/>
                <w:sz w:val="24"/>
                <w:szCs w:val="24"/>
              </w:rPr>
              <w:t xml:space="preserve"> morajo imeti ob dostavi celo, nepoškodovano in </w:t>
            </w:r>
            <w:proofErr w:type="spellStart"/>
            <w:r w:rsidRPr="00D132C8">
              <w:rPr>
                <w:rFonts w:ascii="Garamond" w:hAnsi="Garamond"/>
                <w:bCs/>
                <w:sz w:val="24"/>
                <w:szCs w:val="24"/>
              </w:rPr>
              <w:t>neuvelo</w:t>
            </w:r>
            <w:proofErr w:type="spellEnd"/>
            <w:r w:rsidRPr="00D132C8">
              <w:rPr>
                <w:rFonts w:ascii="Garamond" w:hAnsi="Garamond"/>
                <w:bCs/>
                <w:sz w:val="24"/>
                <w:szCs w:val="24"/>
              </w:rPr>
              <w:t xml:space="preserve"> korenino. </w:t>
            </w:r>
          </w:p>
          <w:p w14:paraId="351E3BDB"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proofErr w:type="spellStart"/>
            <w:r w:rsidRPr="00D132C8">
              <w:rPr>
                <w:rFonts w:ascii="Garamond" w:hAnsi="Garamond"/>
                <w:b/>
                <w:bCs/>
                <w:sz w:val="24"/>
                <w:szCs w:val="24"/>
              </w:rPr>
              <w:t>Gomoljna</w:t>
            </w:r>
            <w:proofErr w:type="spellEnd"/>
            <w:r w:rsidRPr="00D132C8">
              <w:rPr>
                <w:rFonts w:ascii="Garamond" w:hAnsi="Garamond"/>
                <w:b/>
                <w:bCs/>
                <w:sz w:val="24"/>
                <w:szCs w:val="24"/>
              </w:rPr>
              <w:t xml:space="preserve"> zelena</w:t>
            </w:r>
            <w:r w:rsidRPr="00D132C8">
              <w:rPr>
                <w:rFonts w:ascii="Garamond" w:hAnsi="Garamond"/>
                <w:bCs/>
                <w:sz w:val="24"/>
                <w:szCs w:val="24"/>
              </w:rPr>
              <w:t xml:space="preserve"> mora imeti ob dobavi cel gomolj.</w:t>
            </w:r>
          </w:p>
          <w:p w14:paraId="63EB0724"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Zelje</w:t>
            </w:r>
            <w:r w:rsidRPr="00D132C8">
              <w:rPr>
                <w:rFonts w:ascii="Garamond" w:hAnsi="Garamond"/>
                <w:bCs/>
                <w:sz w:val="24"/>
                <w:szCs w:val="24"/>
              </w:rPr>
              <w:t xml:space="preserve"> mora im</w:t>
            </w:r>
            <w:r>
              <w:rPr>
                <w:rFonts w:ascii="Garamond" w:hAnsi="Garamond"/>
                <w:bCs/>
                <w:sz w:val="24"/>
                <w:szCs w:val="24"/>
              </w:rPr>
              <w:t>eti ob dobavi vsaj 3 cm stebla</w:t>
            </w:r>
            <w:r w:rsidRPr="00D132C8">
              <w:rPr>
                <w:rFonts w:ascii="Garamond" w:hAnsi="Garamond"/>
                <w:bCs/>
                <w:sz w:val="24"/>
                <w:szCs w:val="24"/>
              </w:rPr>
              <w:t>.</w:t>
            </w:r>
          </w:p>
          <w:p w14:paraId="4A7DCDF7"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Cvetača</w:t>
            </w:r>
            <w:r w:rsidRPr="00D132C8">
              <w:rPr>
                <w:rFonts w:ascii="Garamond" w:hAnsi="Garamond"/>
                <w:bCs/>
                <w:sz w:val="24"/>
                <w:szCs w:val="24"/>
              </w:rPr>
              <w:t xml:space="preserve"> mora imeti ob dobavi vsaj 3 cm stebla. Cvetača mora imeti cele, zelene srčne liste. </w:t>
            </w:r>
          </w:p>
          <w:p w14:paraId="5753470F"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Ohrovt</w:t>
            </w:r>
            <w:r w:rsidRPr="00D132C8">
              <w:rPr>
                <w:rFonts w:ascii="Garamond" w:hAnsi="Garamond"/>
                <w:bCs/>
                <w:sz w:val="24"/>
                <w:szCs w:val="24"/>
              </w:rPr>
              <w:t xml:space="preserve"> mora imeti ob dobavi vsaj 3 cm stebla.</w:t>
            </w:r>
          </w:p>
          <w:p w14:paraId="30D9EB7C"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 xml:space="preserve">Brokoli </w:t>
            </w:r>
            <w:r w:rsidRPr="00D132C8">
              <w:rPr>
                <w:rFonts w:ascii="Garamond" w:hAnsi="Garamond"/>
                <w:bCs/>
                <w:sz w:val="24"/>
                <w:szCs w:val="24"/>
              </w:rPr>
              <w:t>mora imeti ob dobavi vsaj 3 cm stebla.</w:t>
            </w:r>
          </w:p>
          <w:p w14:paraId="332BB024"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 xml:space="preserve">Por </w:t>
            </w:r>
            <w:r w:rsidRPr="00D132C8">
              <w:rPr>
                <w:rFonts w:ascii="Garamond" w:hAnsi="Garamond"/>
                <w:bCs/>
                <w:sz w:val="24"/>
                <w:szCs w:val="24"/>
              </w:rPr>
              <w:t xml:space="preserve">mora imeti cele, neobrezane, čvrste in </w:t>
            </w:r>
            <w:proofErr w:type="spellStart"/>
            <w:r w:rsidRPr="00D132C8">
              <w:rPr>
                <w:rFonts w:ascii="Garamond" w:hAnsi="Garamond"/>
                <w:bCs/>
                <w:sz w:val="24"/>
                <w:szCs w:val="24"/>
              </w:rPr>
              <w:t>neuvele</w:t>
            </w:r>
            <w:proofErr w:type="spellEnd"/>
            <w:r w:rsidRPr="00D132C8">
              <w:rPr>
                <w:rFonts w:ascii="Garamond" w:hAnsi="Garamond"/>
                <w:bCs/>
                <w:sz w:val="24"/>
                <w:szCs w:val="24"/>
              </w:rPr>
              <w:t xml:space="preserve"> liste. </w:t>
            </w:r>
          </w:p>
          <w:p w14:paraId="2E11227B"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
                <w:bCs/>
                <w:sz w:val="24"/>
                <w:szCs w:val="24"/>
              </w:rPr>
              <w:t>Paradižnik</w:t>
            </w:r>
            <w:r w:rsidRPr="00D132C8">
              <w:rPr>
                <w:rFonts w:ascii="Garamond" w:hAnsi="Garamond"/>
                <w:bCs/>
                <w:sz w:val="24"/>
                <w:szCs w:val="24"/>
              </w:rPr>
              <w:t xml:space="preserve"> mora biti zrel, čvrst in lepe rdeče barve, brez razpok in vidnega zelenega kolobarja. </w:t>
            </w:r>
          </w:p>
          <w:p w14:paraId="62649482" w14:textId="77777777" w:rsidR="00527272" w:rsidRPr="00D132C8" w:rsidRDefault="00527272" w:rsidP="006B095D">
            <w:pPr>
              <w:pStyle w:val="Odstavekseznama"/>
              <w:numPr>
                <w:ilvl w:val="0"/>
                <w:numId w:val="33"/>
              </w:numPr>
              <w:autoSpaceDE w:val="0"/>
              <w:autoSpaceDN w:val="0"/>
              <w:adjustRightInd w:val="0"/>
              <w:spacing w:line="312" w:lineRule="auto"/>
              <w:rPr>
                <w:rFonts w:ascii="Garamond" w:hAnsi="Garamond"/>
                <w:b/>
                <w:bCs/>
                <w:sz w:val="24"/>
                <w:szCs w:val="24"/>
              </w:rPr>
            </w:pPr>
            <w:r w:rsidRPr="00D132C8">
              <w:rPr>
                <w:rFonts w:ascii="Garamond" w:hAnsi="Garamond"/>
                <w:b/>
                <w:bCs/>
                <w:sz w:val="24"/>
                <w:szCs w:val="24"/>
              </w:rPr>
              <w:t xml:space="preserve">Jagode </w:t>
            </w:r>
            <w:r w:rsidRPr="00D132C8">
              <w:rPr>
                <w:rFonts w:ascii="Garamond" w:hAnsi="Garamond"/>
                <w:bCs/>
                <w:sz w:val="24"/>
                <w:szCs w:val="24"/>
              </w:rPr>
              <w:t>morajo biti dobavljene v roku 24 ur od nabiranja oziroma obiranja in morajo imeti sveže peclje. Čašni listi ne smejo biti oveli. Plodovi morajo biti celi in nepoškodovani z napeto povrhnjico, ter popolnoma obarvani (brez bele konice, bele lise okrog peclja oziroma zelenkaste osnovne barve plodu).</w:t>
            </w:r>
          </w:p>
          <w:p w14:paraId="47A23889" w14:textId="77777777" w:rsidR="00527272" w:rsidRPr="00D132C8" w:rsidRDefault="00527272" w:rsidP="006B095D">
            <w:pPr>
              <w:pStyle w:val="Odstavekseznama"/>
              <w:numPr>
                <w:ilvl w:val="0"/>
                <w:numId w:val="33"/>
              </w:numPr>
              <w:autoSpaceDE w:val="0"/>
              <w:autoSpaceDN w:val="0"/>
              <w:adjustRightInd w:val="0"/>
              <w:spacing w:line="312" w:lineRule="auto"/>
              <w:rPr>
                <w:rFonts w:ascii="Garamond" w:hAnsi="Garamond"/>
                <w:b/>
                <w:bCs/>
                <w:sz w:val="24"/>
                <w:szCs w:val="24"/>
              </w:rPr>
            </w:pPr>
            <w:r w:rsidRPr="00D132C8">
              <w:rPr>
                <w:rFonts w:ascii="Garamond" w:hAnsi="Garamond"/>
                <w:b/>
                <w:bCs/>
                <w:sz w:val="24"/>
                <w:szCs w:val="24"/>
              </w:rPr>
              <w:t>Češnje</w:t>
            </w:r>
            <w:r w:rsidRPr="00D132C8">
              <w:rPr>
                <w:rFonts w:ascii="Garamond" w:hAnsi="Garamond"/>
                <w:bCs/>
                <w:sz w:val="24"/>
                <w:szCs w:val="24"/>
              </w:rPr>
              <w:t xml:space="preserve"> morajo imeti sveže peclje. Plodovi morajo biti celi in nepoškodovani z napeto povrhnjico, ter popolnoma obarvani (brez bele konice, bele lise okrog peclja oziroma zelenkaste osnovne barve plodu).</w:t>
            </w:r>
          </w:p>
          <w:p w14:paraId="355FBC88" w14:textId="77777777" w:rsidR="00527272" w:rsidRPr="00D132C8" w:rsidRDefault="00527272" w:rsidP="006B095D">
            <w:pPr>
              <w:pStyle w:val="Odstavekseznama"/>
              <w:numPr>
                <w:ilvl w:val="0"/>
                <w:numId w:val="33"/>
              </w:numPr>
              <w:autoSpaceDE w:val="0"/>
              <w:autoSpaceDN w:val="0"/>
              <w:adjustRightInd w:val="0"/>
              <w:spacing w:line="312" w:lineRule="auto"/>
              <w:rPr>
                <w:rFonts w:ascii="Garamond" w:hAnsi="Garamond"/>
                <w:b/>
                <w:bCs/>
                <w:sz w:val="24"/>
                <w:szCs w:val="24"/>
              </w:rPr>
            </w:pPr>
            <w:r w:rsidRPr="00D132C8">
              <w:rPr>
                <w:rFonts w:ascii="Garamond" w:hAnsi="Garamond"/>
                <w:b/>
                <w:bCs/>
                <w:sz w:val="24"/>
                <w:szCs w:val="24"/>
              </w:rPr>
              <w:t>Marelice</w:t>
            </w:r>
            <w:r w:rsidRPr="00D132C8">
              <w:rPr>
                <w:rFonts w:ascii="Garamond" w:hAnsi="Garamond"/>
                <w:bCs/>
                <w:sz w:val="24"/>
                <w:szCs w:val="24"/>
              </w:rPr>
              <w:t xml:space="preserve"> morajo biti cele in nepoškodovane z napeto povrhnjico, plodovi pa popolnoma obarvani (brez bele konice, bele lise okrog peclja oziroma zelenkaste osnovne barve plodu).</w:t>
            </w:r>
          </w:p>
          <w:p w14:paraId="34D0824D" w14:textId="77777777" w:rsidR="00527272" w:rsidRPr="00D132C8" w:rsidRDefault="00527272" w:rsidP="006B095D">
            <w:pPr>
              <w:pStyle w:val="Odstavekseznama"/>
              <w:numPr>
                <w:ilvl w:val="0"/>
                <w:numId w:val="33"/>
              </w:numPr>
              <w:autoSpaceDE w:val="0"/>
              <w:autoSpaceDN w:val="0"/>
              <w:adjustRightInd w:val="0"/>
              <w:spacing w:line="312" w:lineRule="auto"/>
              <w:rPr>
                <w:rFonts w:ascii="Garamond" w:hAnsi="Garamond"/>
                <w:b/>
                <w:bCs/>
                <w:sz w:val="24"/>
                <w:szCs w:val="24"/>
              </w:rPr>
            </w:pPr>
            <w:r w:rsidRPr="00D132C8">
              <w:rPr>
                <w:rFonts w:ascii="Garamond" w:hAnsi="Garamond"/>
                <w:b/>
                <w:bCs/>
                <w:sz w:val="24"/>
                <w:szCs w:val="24"/>
              </w:rPr>
              <w:t>Hruške</w:t>
            </w:r>
            <w:r w:rsidRPr="00D132C8">
              <w:rPr>
                <w:rFonts w:ascii="Garamond" w:hAnsi="Garamond"/>
                <w:bCs/>
                <w:sz w:val="24"/>
                <w:szCs w:val="24"/>
              </w:rPr>
              <w:t xml:space="preserve"> morajo imeti cele in nepoškodovane plodove,  z napeto povrhnjico. </w:t>
            </w:r>
          </w:p>
          <w:p w14:paraId="3E239618" w14:textId="77777777" w:rsidR="00527272" w:rsidRPr="00D132C8" w:rsidRDefault="00527272" w:rsidP="006B095D">
            <w:pPr>
              <w:pStyle w:val="Odstavekseznama"/>
              <w:numPr>
                <w:ilvl w:val="0"/>
                <w:numId w:val="33"/>
              </w:numPr>
              <w:autoSpaceDE w:val="0"/>
              <w:autoSpaceDN w:val="0"/>
              <w:adjustRightInd w:val="0"/>
              <w:spacing w:line="312" w:lineRule="auto"/>
              <w:rPr>
                <w:rFonts w:ascii="Garamond" w:hAnsi="Garamond"/>
                <w:b/>
                <w:bCs/>
                <w:sz w:val="24"/>
                <w:szCs w:val="24"/>
              </w:rPr>
            </w:pPr>
            <w:r w:rsidRPr="00D132C8">
              <w:rPr>
                <w:rFonts w:ascii="Garamond" w:hAnsi="Garamond"/>
                <w:b/>
                <w:bCs/>
                <w:sz w:val="24"/>
                <w:szCs w:val="24"/>
              </w:rPr>
              <w:t>Fige</w:t>
            </w:r>
            <w:r w:rsidRPr="00D132C8">
              <w:rPr>
                <w:rFonts w:ascii="Garamond" w:hAnsi="Garamond"/>
                <w:bCs/>
                <w:sz w:val="24"/>
                <w:szCs w:val="24"/>
              </w:rPr>
              <w:t xml:space="preserve"> morajo biti mehke in rahlo uvele. </w:t>
            </w:r>
          </w:p>
          <w:p w14:paraId="7641F38D" w14:textId="77777777" w:rsidR="00527272" w:rsidRPr="00D132C8" w:rsidRDefault="00527272" w:rsidP="006B095D">
            <w:pPr>
              <w:pStyle w:val="Odstavekseznama"/>
              <w:numPr>
                <w:ilvl w:val="0"/>
                <w:numId w:val="33"/>
              </w:numPr>
              <w:autoSpaceDE w:val="0"/>
              <w:autoSpaceDN w:val="0"/>
              <w:adjustRightInd w:val="0"/>
              <w:spacing w:line="312" w:lineRule="auto"/>
              <w:rPr>
                <w:rFonts w:ascii="Garamond" w:hAnsi="Garamond"/>
                <w:b/>
                <w:bCs/>
                <w:sz w:val="24"/>
                <w:szCs w:val="24"/>
              </w:rPr>
            </w:pPr>
            <w:r w:rsidRPr="00D132C8">
              <w:rPr>
                <w:rFonts w:ascii="Garamond" w:hAnsi="Garamond"/>
                <w:bCs/>
                <w:sz w:val="24"/>
                <w:szCs w:val="24"/>
              </w:rPr>
              <w:t xml:space="preserve">Plodovi </w:t>
            </w:r>
            <w:r w:rsidRPr="00D132C8">
              <w:rPr>
                <w:rFonts w:ascii="Garamond" w:hAnsi="Garamond"/>
                <w:b/>
                <w:bCs/>
                <w:sz w:val="24"/>
                <w:szCs w:val="24"/>
              </w:rPr>
              <w:t>kakija</w:t>
            </w:r>
            <w:r w:rsidRPr="00D132C8">
              <w:rPr>
                <w:rFonts w:ascii="Garamond" w:hAnsi="Garamond"/>
                <w:bCs/>
                <w:sz w:val="24"/>
                <w:szCs w:val="24"/>
              </w:rPr>
              <w:t xml:space="preserve"> morajo biti </w:t>
            </w:r>
            <w:proofErr w:type="spellStart"/>
            <w:r w:rsidRPr="00D132C8">
              <w:rPr>
                <w:rFonts w:ascii="Garamond" w:hAnsi="Garamond"/>
                <w:bCs/>
                <w:sz w:val="24"/>
                <w:szCs w:val="24"/>
              </w:rPr>
              <w:t>omedeni</w:t>
            </w:r>
            <w:proofErr w:type="spellEnd"/>
            <w:r w:rsidRPr="00D132C8">
              <w:rPr>
                <w:rFonts w:ascii="Garamond" w:hAnsi="Garamond"/>
                <w:bCs/>
                <w:sz w:val="24"/>
                <w:szCs w:val="24"/>
              </w:rPr>
              <w:t xml:space="preserve"> in brez trpkega okusa.</w:t>
            </w:r>
          </w:p>
          <w:p w14:paraId="5B296A72" w14:textId="77777777" w:rsidR="00527272" w:rsidRPr="00D132C8" w:rsidRDefault="00527272" w:rsidP="006B095D">
            <w:pPr>
              <w:pStyle w:val="Odstavekseznama"/>
              <w:numPr>
                <w:ilvl w:val="0"/>
                <w:numId w:val="30"/>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Na dnu embalaže za dobavo sadja ne sme biti v</w:t>
            </w:r>
            <w:r>
              <w:rPr>
                <w:rFonts w:ascii="Garamond" w:hAnsi="Garamond"/>
                <w:bCs/>
                <w:sz w:val="24"/>
                <w:szCs w:val="24"/>
              </w:rPr>
              <w:t>idnih znakov ostankov sadja ali</w:t>
            </w:r>
            <w:r w:rsidRPr="00D132C8">
              <w:rPr>
                <w:rFonts w:ascii="Garamond" w:hAnsi="Garamond"/>
                <w:bCs/>
                <w:sz w:val="24"/>
                <w:szCs w:val="24"/>
              </w:rPr>
              <w:t xml:space="preserve"> soka.</w:t>
            </w:r>
          </w:p>
        </w:tc>
      </w:tr>
      <w:tr w:rsidR="00527272" w:rsidRPr="00D132C8" w14:paraId="4F8FC7F1" w14:textId="77777777" w:rsidTr="006B095D">
        <w:trPr>
          <w:gridAfter w:val="1"/>
          <w:wAfter w:w="119" w:type="dxa"/>
          <w:trHeight w:val="4090"/>
        </w:trPr>
        <w:tc>
          <w:tcPr>
            <w:tcW w:w="10088" w:type="dxa"/>
            <w:gridSpan w:val="2"/>
            <w:tcBorders>
              <w:top w:val="single" w:sz="12" w:space="0" w:color="0070C0"/>
              <w:bottom w:val="nil"/>
            </w:tcBorders>
            <w:shd w:val="clear" w:color="auto" w:fill="auto"/>
          </w:tcPr>
          <w:p w14:paraId="2735EE3F" w14:textId="77777777" w:rsidR="00527272" w:rsidRPr="00D132C8" w:rsidRDefault="00527272" w:rsidP="009B0C9D">
            <w:pPr>
              <w:pStyle w:val="Naslov1"/>
            </w:pPr>
            <w:bookmarkStart w:id="116" w:name="_Toc5190823"/>
            <w:r w:rsidRPr="00D132C8">
              <w:lastRenderedPageBreak/>
              <w:t>TEHNIČNE ZAHTEVE ZA ZAMRZNJENO ZELENJAVO IN SADJE</w:t>
            </w:r>
            <w:bookmarkEnd w:id="116"/>
          </w:p>
          <w:tbl>
            <w:tblPr>
              <w:tblW w:w="0" w:type="auto"/>
              <w:tblBorders>
                <w:top w:val="single" w:sz="8" w:space="0" w:color="70AD47"/>
                <w:bottom w:val="single" w:sz="8" w:space="0" w:color="70AD47"/>
              </w:tblBorders>
              <w:tblLook w:val="04A0" w:firstRow="1" w:lastRow="0" w:firstColumn="1" w:lastColumn="0" w:noHBand="0" w:noVBand="1"/>
            </w:tblPr>
            <w:tblGrid>
              <w:gridCol w:w="9212"/>
            </w:tblGrid>
            <w:tr w:rsidR="00527272" w:rsidRPr="00D132C8" w14:paraId="42C57D0D" w14:textId="77777777" w:rsidTr="006B095D">
              <w:tc>
                <w:tcPr>
                  <w:tcW w:w="9212" w:type="dxa"/>
                  <w:tcBorders>
                    <w:top w:val="single" w:sz="12" w:space="0" w:color="9BBB59"/>
                    <w:bottom w:val="nil"/>
                  </w:tcBorders>
                  <w:shd w:val="clear" w:color="auto" w:fill="auto"/>
                </w:tcPr>
                <w:p w14:paraId="5B01B6FC"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Zamrznjeno sadje in zelenjava mora biti naglo globoko ohlajeno pri temperaturi pod -35°C</w:t>
                  </w:r>
                  <w:r>
                    <w:rPr>
                      <w:rFonts w:ascii="Garamond" w:hAnsi="Garamond"/>
                      <w:bCs/>
                      <w:sz w:val="24"/>
                      <w:szCs w:val="24"/>
                    </w:rPr>
                    <w:t>.</w:t>
                  </w:r>
                </w:p>
                <w:p w14:paraId="6BD5C20D"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Zamrznjeno sadje in zelenjave mora priti do naročnika v nepretrgani hladni verigi (namensko hlajena vozila). </w:t>
                  </w:r>
                </w:p>
                <w:p w14:paraId="02826B21"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Hramba in prevoz pri temperaturi do -18°C.</w:t>
                  </w:r>
                </w:p>
                <w:p w14:paraId="605494F2"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sz w:val="24"/>
                      <w:szCs w:val="24"/>
                    </w:rPr>
                    <w:t xml:space="preserve">Plodovi morajo biti zdravi, čisti, celi, brez tujih primesi; po odmrzovanju morajo imeti značilno aromo, ohraniti morajo prvotne lastnosti in biti brez tujega vonja in okusa; ne smejo vsebovati dodatkov; biti morajo globoko zamrznjeni, s središčno temperaturo nižjo od </w:t>
                  </w:r>
                  <w:r w:rsidRPr="00D132C8">
                    <w:rPr>
                      <w:rFonts w:ascii="Garamond" w:hAnsi="Garamond"/>
                      <w:sz w:val="24"/>
                      <w:szCs w:val="24"/>
                    </w:rPr>
                    <w:sym w:font="Symbol" w:char="F02D"/>
                  </w:r>
                  <w:r w:rsidRPr="00D132C8">
                    <w:rPr>
                      <w:rFonts w:ascii="Garamond" w:hAnsi="Garamond"/>
                      <w:sz w:val="24"/>
                      <w:szCs w:val="24"/>
                    </w:rPr>
                    <w:t>18°C.</w:t>
                  </w:r>
                </w:p>
                <w:p w14:paraId="27E2FE74"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Posamezni kosi morajo biti ločeni, brez znakov odmrzovanja in ponovnega zamrzovanja.</w:t>
                  </w:r>
                </w:p>
                <w:p w14:paraId="4A488042"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Vsi enaki izdelki zamrznjenega sadja ali zelenjave, v isti dobavi, morajo imeti isti datum proizvodnje oziroma morajo biti iste serije. </w:t>
                  </w:r>
                </w:p>
                <w:p w14:paraId="5A6D2ED4"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Dobavljeno zamrznjeno sadje in zelenjava mora biti ob dobavi uporabno še najmanj tri mesece.</w:t>
                  </w:r>
                </w:p>
                <w:p w14:paraId="29AA6677"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Način pakiranja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w:t>
                  </w:r>
                </w:p>
                <w:p w14:paraId="0929A8D8"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za vsako živilo v skladu z vsemi veljavnimi predpisi.</w:t>
                  </w:r>
                </w:p>
                <w:p w14:paraId="1E3F1022"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Zamrznjeno sadje in zelenjava mora biti označeno  v skladu s pravilnikom o splošnem označevanju predpakiranih živil oziroma v skladu s pravilnikom o splošnem označevanju živil, ki niso predpakirana.</w:t>
                  </w:r>
                </w:p>
                <w:p w14:paraId="745A9B86"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Pri označevanju zamrznjenega sadja in zelenjave pa morajo biti upoštevani tudi drugi predpisi, zlasti tisti, ki urejajo zdravstveno ustreznost živil in kakovost sadja in zelenjave.</w:t>
                  </w:r>
                </w:p>
                <w:p w14:paraId="530D6634"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sz w:val="24"/>
                      <w:szCs w:val="24"/>
                    </w:rPr>
                    <w:t>Vsi izdelki morajo biti deklarirani skladno s predpisi za splošno označevanje živil.</w:t>
                  </w:r>
                </w:p>
                <w:p w14:paraId="4416C2EA"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Označba živila mora vsebovati tudi podatke o poreklu živila oziroma poreklu surovin živila. </w:t>
                  </w:r>
                </w:p>
                <w:p w14:paraId="384065AC"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Zamrznjeno sadje in zelenjava morata biti označena tudi skladno z Uredbo (EU) št. 1169/2011. </w:t>
                  </w:r>
                </w:p>
                <w:p w14:paraId="19894915" w14:textId="77777777" w:rsidR="00527272" w:rsidRPr="00D132C8" w:rsidRDefault="00527272" w:rsidP="006B095D">
                  <w:pPr>
                    <w:pStyle w:val="Odstavekseznama"/>
                    <w:spacing w:line="312" w:lineRule="auto"/>
                    <w:ind w:left="714"/>
                    <w:rPr>
                      <w:rFonts w:ascii="Garamond" w:hAnsi="Garamond"/>
                      <w:b/>
                      <w:bCs/>
                      <w:sz w:val="24"/>
                      <w:szCs w:val="24"/>
                    </w:rPr>
                  </w:pPr>
                </w:p>
              </w:tc>
            </w:tr>
          </w:tbl>
          <w:p w14:paraId="2D5B2E12" w14:textId="77777777" w:rsidR="00527272" w:rsidRPr="00D132C8" w:rsidRDefault="00527272" w:rsidP="006B095D">
            <w:pPr>
              <w:spacing w:line="312" w:lineRule="auto"/>
              <w:jc w:val="both"/>
              <w:rPr>
                <w:rFonts w:ascii="Garamond" w:hAnsi="Garamond"/>
                <w:vanish/>
                <w:sz w:val="24"/>
                <w:szCs w:val="24"/>
              </w:rPr>
            </w:pPr>
          </w:p>
          <w:tbl>
            <w:tblPr>
              <w:tblW w:w="0" w:type="auto"/>
              <w:tblBorders>
                <w:top w:val="single" w:sz="8" w:space="0" w:color="FFC000"/>
                <w:bottom w:val="single" w:sz="8" w:space="0" w:color="FFC000"/>
              </w:tblBorders>
              <w:tblLook w:val="04A0" w:firstRow="1" w:lastRow="0" w:firstColumn="1" w:lastColumn="0" w:noHBand="0" w:noVBand="1"/>
            </w:tblPr>
            <w:tblGrid>
              <w:gridCol w:w="9212"/>
            </w:tblGrid>
            <w:tr w:rsidR="00527272" w:rsidRPr="00D132C8" w14:paraId="7BEB8DDE" w14:textId="77777777" w:rsidTr="006B095D">
              <w:tc>
                <w:tcPr>
                  <w:tcW w:w="9212" w:type="dxa"/>
                  <w:tcBorders>
                    <w:top w:val="single" w:sz="12" w:space="0" w:color="E36C0A"/>
                    <w:left w:val="single" w:sz="12" w:space="0" w:color="E36C0A"/>
                    <w:bottom w:val="single" w:sz="12" w:space="0" w:color="E36C0A"/>
                    <w:right w:val="single" w:sz="12" w:space="0" w:color="E36C0A"/>
                  </w:tcBorders>
                  <w:shd w:val="clear" w:color="auto" w:fill="FFEFC0"/>
                </w:tcPr>
                <w:p w14:paraId="1E0333EB"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78552E6E" w14:textId="77777777" w:rsidTr="006B095D">
              <w:tc>
                <w:tcPr>
                  <w:tcW w:w="9212" w:type="dxa"/>
                  <w:tcBorders>
                    <w:top w:val="single" w:sz="12" w:space="0" w:color="E36C0A"/>
                    <w:bottom w:val="nil"/>
                  </w:tcBorders>
                  <w:shd w:val="clear" w:color="auto" w:fill="auto"/>
                </w:tcPr>
                <w:p w14:paraId="16AE7324"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Zamrznjeno sadje in zelenjava mora biti v skladu z vsemi veljavnimi predpisi glede zdravstvene ustreznosti živil, ter kakovosti in zahtevami naročnika.</w:t>
                  </w:r>
                </w:p>
                <w:p w14:paraId="3D83D85C"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Zelenjava in sadje, ki se uporablja za predelavo v razne izdelke, mora biti tehnološko zrela, sveža,</w:t>
                  </w:r>
                  <w:r>
                    <w:rPr>
                      <w:rFonts w:ascii="Garamond" w:hAnsi="Garamond"/>
                      <w:bCs/>
                      <w:sz w:val="24"/>
                      <w:szCs w:val="24"/>
                    </w:rPr>
                    <w:t xml:space="preserve"> zdrava, brez tujih primesi in </w:t>
                  </w:r>
                  <w:r w:rsidRPr="00D132C8">
                    <w:rPr>
                      <w:rFonts w:ascii="Garamond" w:hAnsi="Garamond"/>
                      <w:bCs/>
                      <w:sz w:val="24"/>
                      <w:szCs w:val="24"/>
                    </w:rPr>
                    <w:t>brez tujega okusa in vonja.</w:t>
                  </w:r>
                </w:p>
                <w:p w14:paraId="061028AD" w14:textId="77777777" w:rsidR="00527272" w:rsidRPr="00D132C8" w:rsidRDefault="00527272" w:rsidP="006B095D">
                  <w:pPr>
                    <w:numPr>
                      <w:ilvl w:val="0"/>
                      <w:numId w:val="30"/>
                    </w:numPr>
                    <w:spacing w:after="0" w:line="312" w:lineRule="auto"/>
                    <w:jc w:val="both"/>
                    <w:rPr>
                      <w:rFonts w:ascii="Garamond" w:hAnsi="Garamond"/>
                      <w:sz w:val="24"/>
                      <w:szCs w:val="24"/>
                    </w:rPr>
                  </w:pPr>
                  <w:r w:rsidRPr="00D132C8">
                    <w:rPr>
                      <w:rFonts w:ascii="Garamond" w:hAnsi="Garamond"/>
                      <w:sz w:val="24"/>
                      <w:szCs w:val="24"/>
                    </w:rPr>
                    <w:lastRenderedPageBreak/>
                    <w:t>Sadje in zelenjava naj bosta ustrezno razvita in zrela ter primer</w:t>
                  </w:r>
                  <w:r>
                    <w:rPr>
                      <w:rFonts w:ascii="Garamond" w:hAnsi="Garamond"/>
                      <w:sz w:val="24"/>
                      <w:szCs w:val="24"/>
                    </w:rPr>
                    <w:t>na za porabo brez dozorevanja. V</w:t>
                  </w:r>
                  <w:r w:rsidRPr="00D132C8">
                    <w:rPr>
                      <w:rFonts w:ascii="Garamond" w:hAnsi="Garamond"/>
                      <w:sz w:val="24"/>
                      <w:szCs w:val="24"/>
                    </w:rPr>
                    <w:t>sebovati ne smeta več ostankov sredstev za varstvo rastlin, kot je dovoljeno s pravilniki.</w:t>
                  </w:r>
                </w:p>
                <w:p w14:paraId="34F533DD"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 xml:space="preserve">Prepovedana sta barvanje in aromatiziranje izdelkov, prav tako niso dovoljeni konzervansi. </w:t>
                  </w:r>
                </w:p>
                <w:p w14:paraId="3DD375E9"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Izpolnjeni morajo biti vsi pogoji o higienski neoporečnosti živil.</w:t>
                  </w:r>
                </w:p>
                <w:p w14:paraId="745F3033"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 xml:space="preserve">Zamrznjeno sadje in zelenjava morata biti I. kvalitete oziroma posebej zahtevane kvalitete, ki je opredeljena v obrazcu </w:t>
                  </w:r>
                  <w:r w:rsidRPr="00D132C8">
                    <w:rPr>
                      <w:rFonts w:ascii="Garamond" w:hAnsi="Garamond"/>
                      <w:bCs/>
                      <w:i/>
                      <w:sz w:val="24"/>
                      <w:szCs w:val="24"/>
                    </w:rPr>
                    <w:t>»predračun«</w:t>
                  </w:r>
                  <w:r w:rsidRPr="00D132C8">
                    <w:rPr>
                      <w:rFonts w:ascii="Garamond" w:hAnsi="Garamond"/>
                      <w:bCs/>
                      <w:sz w:val="24"/>
                      <w:szCs w:val="24"/>
                    </w:rPr>
                    <w:t xml:space="preserve"> za vsako posamezno živilo </w:t>
                  </w:r>
                </w:p>
                <w:p w14:paraId="02C91C74" w14:textId="77777777" w:rsidR="00527272" w:rsidRPr="00D132C8" w:rsidRDefault="00527272" w:rsidP="006B095D">
                  <w:pPr>
                    <w:pStyle w:val="Odstavekseznama"/>
                    <w:numPr>
                      <w:ilvl w:val="0"/>
                      <w:numId w:val="30"/>
                    </w:numPr>
                    <w:spacing w:before="0" w:line="312" w:lineRule="auto"/>
                    <w:rPr>
                      <w:rFonts w:ascii="Garamond" w:hAnsi="Garamond"/>
                      <w:b/>
                      <w:bCs/>
                      <w:sz w:val="24"/>
                      <w:szCs w:val="24"/>
                    </w:rPr>
                  </w:pPr>
                  <w:r w:rsidRPr="00D132C8">
                    <w:rPr>
                      <w:rFonts w:ascii="Garamond" w:hAnsi="Garamond"/>
                      <w:bCs/>
                      <w:sz w:val="24"/>
                      <w:szCs w:val="24"/>
                    </w:rPr>
                    <w:t>Zamrznjeno sadje in zelenjava morata vsebovati le vrsto in količino posameznega aditiva v skladu z veljavnimi predpisi.</w:t>
                  </w:r>
                </w:p>
              </w:tc>
            </w:tr>
          </w:tbl>
          <w:p w14:paraId="76E33D2D" w14:textId="77777777" w:rsidR="00527272" w:rsidRPr="00D132C8" w:rsidRDefault="00527272" w:rsidP="009B0C9D">
            <w:pPr>
              <w:pStyle w:val="Naslov1"/>
            </w:pPr>
            <w:bookmarkStart w:id="117" w:name="_Toc5190824"/>
            <w:r w:rsidRPr="00D132C8">
              <w:lastRenderedPageBreak/>
              <w:t>TEHNIČNE ZAHTEVE ZA KOMPOTE IN KONZERVIRANO ZELENJAVO</w:t>
            </w:r>
            <w:bookmarkEnd w:id="117"/>
          </w:p>
          <w:tbl>
            <w:tblPr>
              <w:tblW w:w="0" w:type="auto"/>
              <w:tblBorders>
                <w:top w:val="single" w:sz="8" w:space="0" w:color="70AD47"/>
                <w:bottom w:val="single" w:sz="8" w:space="0" w:color="70AD47"/>
              </w:tblBorders>
              <w:tblLook w:val="04A0" w:firstRow="1" w:lastRow="0" w:firstColumn="1" w:lastColumn="0" w:noHBand="0" w:noVBand="1"/>
            </w:tblPr>
            <w:tblGrid>
              <w:gridCol w:w="9212"/>
            </w:tblGrid>
            <w:tr w:rsidR="00527272" w:rsidRPr="00D132C8" w14:paraId="7F7A1804" w14:textId="77777777" w:rsidTr="006B095D">
              <w:tc>
                <w:tcPr>
                  <w:tcW w:w="9212" w:type="dxa"/>
                  <w:tcBorders>
                    <w:top w:val="single" w:sz="8" w:space="0" w:color="70AD47"/>
                    <w:bottom w:val="single" w:sz="12" w:space="0" w:color="9BBB59"/>
                  </w:tcBorders>
                  <w:shd w:val="clear" w:color="auto" w:fill="auto"/>
                </w:tcPr>
                <w:p w14:paraId="06AEEB00" w14:textId="77777777" w:rsidR="00527272" w:rsidRPr="00D132C8" w:rsidRDefault="00527272" w:rsidP="006B095D">
                  <w:pPr>
                    <w:spacing w:line="312" w:lineRule="auto"/>
                    <w:ind w:left="720"/>
                    <w:jc w:val="both"/>
                    <w:rPr>
                      <w:rFonts w:ascii="Garamond" w:hAnsi="Garamond"/>
                      <w:b/>
                      <w:bCs/>
                      <w:sz w:val="24"/>
                      <w:szCs w:val="24"/>
                    </w:rPr>
                  </w:pPr>
                </w:p>
              </w:tc>
            </w:tr>
            <w:tr w:rsidR="00527272" w:rsidRPr="00D132C8" w14:paraId="7EF36774" w14:textId="77777777" w:rsidTr="006B095D">
              <w:tc>
                <w:tcPr>
                  <w:tcW w:w="9212" w:type="dxa"/>
                  <w:tcBorders>
                    <w:top w:val="single" w:sz="12" w:space="0" w:color="9BBB59"/>
                    <w:bottom w:val="nil"/>
                  </w:tcBorders>
                  <w:shd w:val="clear" w:color="auto" w:fill="auto"/>
                </w:tcPr>
                <w:p w14:paraId="09F85A6D" w14:textId="77777777" w:rsidR="00527272" w:rsidRPr="00D132C8" w:rsidRDefault="00527272" w:rsidP="006B095D">
                  <w:pPr>
                    <w:pStyle w:val="Odstavekseznama"/>
                    <w:numPr>
                      <w:ilvl w:val="0"/>
                      <w:numId w:val="31"/>
                    </w:numPr>
                    <w:autoSpaceDE w:val="0"/>
                    <w:autoSpaceDN w:val="0"/>
                    <w:adjustRightInd w:val="0"/>
                    <w:spacing w:before="0" w:line="312" w:lineRule="auto"/>
                    <w:rPr>
                      <w:rFonts w:ascii="Garamond" w:hAnsi="Garamond"/>
                      <w:b/>
                      <w:bCs/>
                      <w:sz w:val="24"/>
                      <w:szCs w:val="24"/>
                    </w:rPr>
                  </w:pPr>
                  <w:r w:rsidRPr="00D132C8">
                    <w:rPr>
                      <w:rFonts w:ascii="Garamond" w:hAnsi="Garamond"/>
                      <w:bCs/>
                      <w:sz w:val="24"/>
                      <w:szCs w:val="24"/>
                    </w:rPr>
                    <w:t>Prevoz mora biti v skladu z vsemi veljavnimi predpisi in opravljen na način, da je živilo zaščiteno pred zunanjimi vplivi.</w:t>
                  </w:r>
                </w:p>
                <w:p w14:paraId="17B1BC93" w14:textId="77777777" w:rsidR="00527272" w:rsidRPr="00D132C8" w:rsidRDefault="00527272" w:rsidP="006B095D">
                  <w:pPr>
                    <w:pStyle w:val="Odstavekseznama"/>
                    <w:numPr>
                      <w:ilvl w:val="0"/>
                      <w:numId w:val="31"/>
                    </w:numPr>
                    <w:spacing w:before="0" w:line="312" w:lineRule="auto"/>
                    <w:rPr>
                      <w:rFonts w:ascii="Garamond" w:hAnsi="Garamond"/>
                      <w:b/>
                      <w:bCs/>
                      <w:sz w:val="24"/>
                      <w:szCs w:val="24"/>
                    </w:rPr>
                  </w:pPr>
                  <w:r w:rsidRPr="00D132C8">
                    <w:rPr>
                      <w:rFonts w:ascii="Garamond" w:hAnsi="Garamond"/>
                      <w:bCs/>
                      <w:sz w:val="24"/>
                      <w:szCs w:val="24"/>
                    </w:rPr>
                    <w:t xml:space="preserve">Način pakiranja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w:t>
                  </w:r>
                </w:p>
                <w:p w14:paraId="189C16FE" w14:textId="77777777" w:rsidR="00527272" w:rsidRPr="00D132C8" w:rsidRDefault="00527272" w:rsidP="006B095D">
                  <w:pPr>
                    <w:pStyle w:val="Odstavekseznama"/>
                    <w:numPr>
                      <w:ilvl w:val="0"/>
                      <w:numId w:val="31"/>
                    </w:numPr>
                    <w:spacing w:before="0" w:line="312" w:lineRule="auto"/>
                    <w:rPr>
                      <w:rFonts w:ascii="Garamond" w:hAnsi="Garamond"/>
                      <w:b/>
                      <w:bCs/>
                      <w:sz w:val="24"/>
                      <w:szCs w:val="24"/>
                    </w:rPr>
                  </w:pPr>
                  <w:r w:rsidRPr="00D132C8">
                    <w:rPr>
                      <w:rFonts w:ascii="Garamond" w:hAnsi="Garamond"/>
                      <w:bCs/>
                      <w:sz w:val="24"/>
                      <w:szCs w:val="24"/>
                    </w:rPr>
                    <w:t>Embalaža mora biti za vsako živilo v skladu z vsemi veljavnimi predpisi.</w:t>
                  </w:r>
                </w:p>
                <w:p w14:paraId="372ABB9B" w14:textId="77777777" w:rsidR="00527272" w:rsidRPr="00D132C8" w:rsidRDefault="00527272" w:rsidP="006B095D">
                  <w:pPr>
                    <w:pStyle w:val="Odstavekseznama"/>
                    <w:numPr>
                      <w:ilvl w:val="0"/>
                      <w:numId w:val="31"/>
                    </w:numPr>
                    <w:spacing w:before="0" w:line="312" w:lineRule="auto"/>
                    <w:rPr>
                      <w:rFonts w:ascii="Garamond" w:hAnsi="Garamond"/>
                      <w:b/>
                      <w:bCs/>
                      <w:sz w:val="24"/>
                      <w:szCs w:val="24"/>
                    </w:rPr>
                  </w:pPr>
                  <w:r w:rsidRPr="00D132C8">
                    <w:rPr>
                      <w:rFonts w:ascii="Garamond" w:hAnsi="Garamond"/>
                      <w:bCs/>
                      <w:sz w:val="24"/>
                      <w:szCs w:val="24"/>
                    </w:rPr>
                    <w:t>Če so izdelki pakirani v pločevinke, morajo biti le te nepoškodovane, brez sledi rje, nabreklosti ali drugih poškodb.</w:t>
                  </w:r>
                </w:p>
                <w:p w14:paraId="7D6BFF06" w14:textId="77777777" w:rsidR="00527272" w:rsidRPr="00D132C8" w:rsidRDefault="00527272" w:rsidP="006B095D">
                  <w:pPr>
                    <w:pStyle w:val="Odstavekseznama"/>
                    <w:numPr>
                      <w:ilvl w:val="0"/>
                      <w:numId w:val="31"/>
                    </w:numPr>
                    <w:spacing w:before="0" w:line="312" w:lineRule="auto"/>
                    <w:rPr>
                      <w:rFonts w:ascii="Garamond" w:hAnsi="Garamond"/>
                      <w:b/>
                      <w:bCs/>
                      <w:sz w:val="24"/>
                      <w:szCs w:val="24"/>
                    </w:rPr>
                  </w:pPr>
                  <w:r w:rsidRPr="00D132C8">
                    <w:rPr>
                      <w:rFonts w:ascii="Garamond" w:hAnsi="Garamond"/>
                      <w:sz w:val="24"/>
                      <w:szCs w:val="24"/>
                    </w:rPr>
                    <w:t>Izdelek mora biti v hermetično zaprt</w:t>
                  </w:r>
                  <w:r>
                    <w:rPr>
                      <w:rFonts w:ascii="Garamond" w:hAnsi="Garamond"/>
                      <w:sz w:val="24"/>
                      <w:szCs w:val="24"/>
                    </w:rPr>
                    <w:t>,</w:t>
                  </w:r>
                  <w:r w:rsidRPr="00D132C8">
                    <w:rPr>
                      <w:rFonts w:ascii="Garamond" w:hAnsi="Garamond"/>
                      <w:sz w:val="24"/>
                      <w:szCs w:val="24"/>
                    </w:rPr>
                    <w:t xml:space="preserve"> obstojen pri sobni temperaturi.</w:t>
                  </w:r>
                </w:p>
                <w:p w14:paraId="33238197" w14:textId="77777777" w:rsidR="00527272" w:rsidRPr="00D132C8" w:rsidRDefault="00527272" w:rsidP="006B095D">
                  <w:pPr>
                    <w:pStyle w:val="Odstavekseznama"/>
                    <w:numPr>
                      <w:ilvl w:val="0"/>
                      <w:numId w:val="31"/>
                    </w:numPr>
                    <w:spacing w:before="0" w:line="312" w:lineRule="auto"/>
                    <w:rPr>
                      <w:rFonts w:ascii="Garamond" w:hAnsi="Garamond"/>
                      <w:b/>
                      <w:bCs/>
                      <w:sz w:val="24"/>
                      <w:szCs w:val="24"/>
                    </w:rPr>
                  </w:pPr>
                  <w:r w:rsidRPr="00D132C8">
                    <w:rPr>
                      <w:rFonts w:ascii="Garamond" w:hAnsi="Garamond"/>
                      <w:bCs/>
                      <w:sz w:val="24"/>
                      <w:szCs w:val="24"/>
                    </w:rPr>
                    <w:t>Konzervirana živila morajo biti označena v skladu s pravilnikom o splošnem označevanju predpakiranih živil oziroma v skladu s pravilnikom o splošnem označevanju živil, ki niso predpakirana.</w:t>
                  </w:r>
                </w:p>
                <w:p w14:paraId="742F53CC"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Pri označevanju konzerviranih živil pa morajo biti upoštevani tudi drugi predpisi, zlasti tisti, ki urejajo zdravstveno ustreznost živil in kakovost konzerviranih živil.</w:t>
                  </w:r>
                </w:p>
                <w:p w14:paraId="56AEA00F"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Konzervirana živila morajo biti označen tudi skladno z Uredbo (EU) št. 1169/2011.</w:t>
                  </w:r>
                </w:p>
                <w:p w14:paraId="043F4F79" w14:textId="77777777" w:rsidR="00527272" w:rsidRPr="00D132C8" w:rsidRDefault="00527272" w:rsidP="006B095D">
                  <w:pPr>
                    <w:pStyle w:val="Odstavekseznama"/>
                    <w:spacing w:line="312" w:lineRule="auto"/>
                    <w:ind w:left="714"/>
                    <w:rPr>
                      <w:rFonts w:ascii="Garamond" w:hAnsi="Garamond"/>
                      <w:b/>
                      <w:bCs/>
                      <w:sz w:val="24"/>
                      <w:szCs w:val="24"/>
                    </w:rPr>
                  </w:pPr>
                </w:p>
                <w:p w14:paraId="0BD87747"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Vsi dobavljeni izdelki v isti dobavi morajo imeti isti datum proizvodnje oz. morajo biti iste serije.</w:t>
                  </w:r>
                </w:p>
                <w:p w14:paraId="0A64999E" w14:textId="77777777" w:rsidR="00527272" w:rsidRPr="00D132C8" w:rsidRDefault="00527272" w:rsidP="006B095D">
                  <w:pPr>
                    <w:pStyle w:val="GlavaMORSFooter"/>
                    <w:widowControl w:val="0"/>
                    <w:spacing w:line="312" w:lineRule="auto"/>
                    <w:rPr>
                      <w:rFonts w:ascii="Garamond" w:hAnsi="Garamond"/>
                      <w:sz w:val="24"/>
                      <w:szCs w:val="24"/>
                      <w:lang w:val="sl-SI" w:eastAsia="sl-SI"/>
                    </w:rPr>
                  </w:pPr>
                  <w:r w:rsidRPr="00D132C8">
                    <w:rPr>
                      <w:rFonts w:ascii="Garamond" w:hAnsi="Garamond"/>
                      <w:sz w:val="24"/>
                      <w:szCs w:val="24"/>
                      <w:lang w:val="sl-SI" w:eastAsia="sl-SI"/>
                    </w:rPr>
                    <w:t>Transport zamrznjenih izdelkov do kupca mora potekati v za to namenjenih hlajenih vozilih, tako da se hladna veriga ne pretrga.</w:t>
                  </w:r>
                </w:p>
                <w:p w14:paraId="5065E610"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Dobavljeni konzervirani izdelki morajo biti ob dobavi uporabni še najmanj eno leto, zamrznjeni izdelki pa še najmanj tri mesece.</w:t>
                  </w:r>
                </w:p>
                <w:p w14:paraId="7037DF55"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Sadje in zelenjava morata biti deklarirana skladno s pravilniki. Na deklaraciji mora biti poleg podatkov, določenih s pravilniki, tudi neto masa izdelka v posameznem pakiranju. Deklaracijska  nalepka mora biti nalepljena na vsaki embalažni enoti.</w:t>
                  </w:r>
                </w:p>
                <w:p w14:paraId="2A7FB2D2"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lastRenderedPageBreak/>
                    <w:t>Skladiščenje in hramba morata zagotavljati ohranitev kakovosti in higienske neoporečnosti. Tudi embalaža, ki mora zagotavljati zaščito pred zunanjimi vplivi, in transportna sredstva morajo biti takšni, da optimalno zagotavljajo ohranitev kakovosti in higienske neoporečnosti.</w:t>
                  </w:r>
                </w:p>
                <w:p w14:paraId="7FFBEE56" w14:textId="77777777" w:rsidR="00527272" w:rsidRPr="00D132C8" w:rsidRDefault="00527272" w:rsidP="006B095D">
                  <w:pPr>
                    <w:spacing w:line="312" w:lineRule="auto"/>
                    <w:jc w:val="both"/>
                    <w:rPr>
                      <w:rFonts w:ascii="Garamond" w:hAnsi="Garamond"/>
                      <w:b/>
                      <w:bCs/>
                      <w:sz w:val="24"/>
                      <w:szCs w:val="24"/>
                    </w:rPr>
                  </w:pPr>
                </w:p>
              </w:tc>
            </w:tr>
          </w:tbl>
          <w:p w14:paraId="5AD4C40D" w14:textId="77777777" w:rsidR="00527272" w:rsidRPr="00D132C8" w:rsidRDefault="00527272" w:rsidP="006B095D">
            <w:pPr>
              <w:spacing w:line="312" w:lineRule="auto"/>
              <w:jc w:val="both"/>
              <w:rPr>
                <w:rFonts w:ascii="Garamond" w:hAnsi="Garamond"/>
                <w:vanish/>
                <w:sz w:val="24"/>
                <w:szCs w:val="24"/>
              </w:rPr>
            </w:pPr>
          </w:p>
          <w:tbl>
            <w:tblPr>
              <w:tblW w:w="9382" w:type="dxa"/>
              <w:tblBorders>
                <w:top w:val="single" w:sz="8" w:space="0" w:color="FFC000"/>
                <w:bottom w:val="single" w:sz="8" w:space="0" w:color="FFC000"/>
              </w:tblBorders>
              <w:tblLook w:val="04A0" w:firstRow="1" w:lastRow="0" w:firstColumn="1" w:lastColumn="0" w:noHBand="0" w:noVBand="1"/>
            </w:tblPr>
            <w:tblGrid>
              <w:gridCol w:w="9382"/>
            </w:tblGrid>
            <w:tr w:rsidR="00527272" w:rsidRPr="00D132C8" w14:paraId="45135465" w14:textId="77777777" w:rsidTr="006B095D">
              <w:trPr>
                <w:trHeight w:val="244"/>
              </w:trPr>
              <w:tc>
                <w:tcPr>
                  <w:tcW w:w="9382" w:type="dxa"/>
                  <w:tcBorders>
                    <w:top w:val="single" w:sz="12" w:space="0" w:color="E36C0A"/>
                    <w:left w:val="single" w:sz="12" w:space="0" w:color="E36C0A"/>
                    <w:bottom w:val="single" w:sz="12" w:space="0" w:color="E36C0A"/>
                    <w:right w:val="single" w:sz="12" w:space="0" w:color="E36C0A"/>
                  </w:tcBorders>
                  <w:shd w:val="clear" w:color="auto" w:fill="FFEFC0"/>
                </w:tcPr>
                <w:p w14:paraId="2F720AC1"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17247EEC" w14:textId="77777777" w:rsidTr="006B095D">
              <w:trPr>
                <w:trHeight w:val="2492"/>
              </w:trPr>
              <w:tc>
                <w:tcPr>
                  <w:tcW w:w="9382" w:type="dxa"/>
                  <w:tcBorders>
                    <w:top w:val="single" w:sz="12" w:space="0" w:color="E36C0A"/>
                    <w:bottom w:val="nil"/>
                  </w:tcBorders>
                  <w:shd w:val="clear" w:color="auto" w:fill="auto"/>
                </w:tcPr>
                <w:p w14:paraId="11998F12"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Konzervirana živila morajo biti v skladu z vsemi veljavnimi predpisi glede zdravstvene ustreznosti živil, ter kakovosti konzerviranih živil in zahtevami naročnika.</w:t>
                  </w:r>
                </w:p>
                <w:p w14:paraId="4B1259FD"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Konzervirana živila morajo biti I. kvalitete.</w:t>
                  </w:r>
                </w:p>
                <w:p w14:paraId="1A131E72"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Prepovedana sta barvanje in aromatiziranje izdelkov, konzervansi in umetna sladila.</w:t>
                  </w:r>
                </w:p>
                <w:p w14:paraId="6A83C597"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Dobavljena konzervirana živila morajo biti v posamezni dobavi iz iste serije in ob dobavi uporabni še najmanj eno leto.</w:t>
                  </w:r>
                </w:p>
                <w:p w14:paraId="5C402B50"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Konzervirana živila morajo vsebovati le vrsto in količino posameznega aditiva v skladu z veljavnimi predpisi. </w:t>
                  </w:r>
                </w:p>
                <w:p w14:paraId="24CA86C3" w14:textId="77777777" w:rsidR="00527272" w:rsidRPr="00D132C8" w:rsidRDefault="00527272" w:rsidP="006B095D">
                  <w:pPr>
                    <w:pStyle w:val="Odstavekseznama"/>
                    <w:spacing w:line="312" w:lineRule="auto"/>
                    <w:ind w:left="714"/>
                    <w:rPr>
                      <w:rFonts w:ascii="Garamond" w:hAnsi="Garamond"/>
                      <w:b/>
                      <w:bCs/>
                      <w:sz w:val="24"/>
                      <w:szCs w:val="24"/>
                    </w:rPr>
                  </w:pPr>
                </w:p>
                <w:p w14:paraId="08A0B37F" w14:textId="77777777" w:rsidR="00527272" w:rsidRPr="00D132C8" w:rsidRDefault="00527272" w:rsidP="006B095D">
                  <w:pPr>
                    <w:pStyle w:val="Odstavekseznama"/>
                    <w:spacing w:line="312" w:lineRule="auto"/>
                    <w:ind w:left="0"/>
                    <w:rPr>
                      <w:rFonts w:ascii="Garamond" w:hAnsi="Garamond"/>
                      <w:b/>
                      <w:bCs/>
                      <w:sz w:val="24"/>
                      <w:szCs w:val="24"/>
                    </w:rPr>
                  </w:pPr>
                  <w:r w:rsidRPr="00D132C8">
                    <w:rPr>
                      <w:rFonts w:ascii="Garamond" w:hAnsi="Garamond"/>
                      <w:b/>
                      <w:bCs/>
                      <w:sz w:val="24"/>
                      <w:szCs w:val="24"/>
                    </w:rPr>
                    <w:t>SADJE</w:t>
                  </w:r>
                </w:p>
                <w:p w14:paraId="1812BBA6" w14:textId="77777777" w:rsidR="00527272" w:rsidRPr="00D132C8" w:rsidRDefault="00527272" w:rsidP="006B095D">
                  <w:pPr>
                    <w:pStyle w:val="Odstavekseznama"/>
                    <w:spacing w:line="312" w:lineRule="auto"/>
                    <w:ind w:left="0"/>
                    <w:rPr>
                      <w:rFonts w:ascii="Garamond" w:hAnsi="Garamond"/>
                      <w:sz w:val="24"/>
                      <w:szCs w:val="24"/>
                    </w:rPr>
                  </w:pPr>
                  <w:r w:rsidRPr="00D132C8">
                    <w:rPr>
                      <w:rFonts w:ascii="Garamond" w:hAnsi="Garamond"/>
                      <w:sz w:val="24"/>
                      <w:szCs w:val="24"/>
                    </w:rPr>
                    <w:t>Konzervirano sadje mora biti značilnega vonja in okusa, čvrste strukture. Če je pakirano v pločevinke, morajo biti te primerne za tovrstne izdelke, nepoškodovane, brez sledi rje, nabreklosti ali drugih poškodb. Na deklaracijski nalepki morajo biti navedeni vsi potrebni podatki.</w:t>
                  </w:r>
                </w:p>
                <w:p w14:paraId="21B57EBD" w14:textId="77777777" w:rsidR="00527272" w:rsidRPr="00D132C8" w:rsidRDefault="00527272" w:rsidP="006B095D">
                  <w:pPr>
                    <w:pStyle w:val="Odstavekseznama"/>
                    <w:numPr>
                      <w:ilvl w:val="0"/>
                      <w:numId w:val="30"/>
                    </w:numPr>
                    <w:spacing w:before="0" w:after="120" w:line="312" w:lineRule="auto"/>
                    <w:ind w:left="714" w:hanging="357"/>
                    <w:rPr>
                      <w:rFonts w:ascii="Garamond" w:hAnsi="Garamond"/>
                      <w:b/>
                      <w:bCs/>
                      <w:sz w:val="24"/>
                      <w:szCs w:val="24"/>
                    </w:rPr>
                  </w:pPr>
                  <w:r w:rsidRPr="00D132C8">
                    <w:rPr>
                      <w:rFonts w:ascii="Garamond" w:hAnsi="Garamond"/>
                      <w:bCs/>
                      <w:sz w:val="24"/>
                      <w:szCs w:val="24"/>
                    </w:rPr>
                    <w:t xml:space="preserve">Konzervirana živila morajo vsebovati le vrsto in količino posameznega aditiva v skladu z veljavnimi predpisi. </w:t>
                  </w:r>
                </w:p>
                <w:p w14:paraId="4ACBCB50" w14:textId="77777777" w:rsidR="00527272" w:rsidRPr="00D132C8" w:rsidRDefault="00527272" w:rsidP="006B095D">
                  <w:pPr>
                    <w:pStyle w:val="Odstavekseznama"/>
                    <w:spacing w:line="312" w:lineRule="auto"/>
                    <w:ind w:left="0"/>
                    <w:rPr>
                      <w:rFonts w:ascii="Garamond" w:hAnsi="Garamond"/>
                      <w:b/>
                      <w:bCs/>
                      <w:sz w:val="24"/>
                      <w:szCs w:val="24"/>
                    </w:rPr>
                  </w:pPr>
                  <w:r w:rsidRPr="00D132C8">
                    <w:rPr>
                      <w:rFonts w:ascii="Garamond" w:hAnsi="Garamond"/>
                      <w:b/>
                      <w:bCs/>
                      <w:sz w:val="24"/>
                      <w:szCs w:val="24"/>
                    </w:rPr>
                    <w:t>ZELENJAVA</w:t>
                  </w:r>
                </w:p>
                <w:p w14:paraId="07438DD0" w14:textId="77777777" w:rsidR="00527272" w:rsidRPr="00D132C8" w:rsidRDefault="00527272" w:rsidP="006B095D">
                  <w:pPr>
                    <w:pStyle w:val="Telobesedila"/>
                    <w:spacing w:line="312" w:lineRule="auto"/>
                    <w:jc w:val="both"/>
                    <w:rPr>
                      <w:rFonts w:ascii="Garamond" w:hAnsi="Garamond"/>
                      <w:sz w:val="24"/>
                      <w:szCs w:val="24"/>
                    </w:rPr>
                  </w:pPr>
                  <w:r w:rsidRPr="00D132C8">
                    <w:rPr>
                      <w:rFonts w:ascii="Garamond" w:hAnsi="Garamond"/>
                      <w:sz w:val="24"/>
                      <w:szCs w:val="24"/>
                    </w:rPr>
                    <w:t>Zelenjava,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45A41E8F" w14:textId="77777777" w:rsidR="00527272" w:rsidRPr="00D132C8" w:rsidRDefault="00527272" w:rsidP="006B095D">
                  <w:pPr>
                    <w:pStyle w:val="Telobesedila"/>
                    <w:spacing w:line="312" w:lineRule="auto"/>
                    <w:jc w:val="both"/>
                    <w:rPr>
                      <w:rFonts w:ascii="Garamond" w:hAnsi="Garamond"/>
                      <w:sz w:val="24"/>
                      <w:szCs w:val="24"/>
                    </w:rPr>
                  </w:pPr>
                </w:p>
                <w:p w14:paraId="44351E0E"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
                      <w:bCs/>
                      <w:sz w:val="24"/>
                      <w:szCs w:val="24"/>
                    </w:rPr>
                    <w:t>Zdravi in nepoškodovani plodovi v nalivu (različne vrste) brez aditivov in konzervansov.</w:t>
                  </w:r>
                </w:p>
                <w:p w14:paraId="44CECB37"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sz w:val="24"/>
                      <w:szCs w:val="24"/>
                    </w:rPr>
                    <w:t>tekstura mora biti primerno čvrsta, ne sme biti žilava, barva, okus in vonj prijetni in značilni, brez tujih primesi in tujih vonjev in okusov</w:t>
                  </w:r>
                </w:p>
                <w:p w14:paraId="4C56C570" w14:textId="77777777" w:rsidR="00527272" w:rsidRPr="00D132C8" w:rsidRDefault="00527272" w:rsidP="006B095D">
                  <w:pPr>
                    <w:pStyle w:val="Odstavekseznama"/>
                    <w:spacing w:line="312" w:lineRule="auto"/>
                    <w:ind w:left="714"/>
                    <w:rPr>
                      <w:rFonts w:ascii="Garamond" w:hAnsi="Garamond"/>
                      <w:b/>
                      <w:bCs/>
                      <w:sz w:val="24"/>
                      <w:szCs w:val="24"/>
                    </w:rPr>
                  </w:pPr>
                </w:p>
                <w:p w14:paraId="37E125F7" w14:textId="77777777" w:rsidR="00527272" w:rsidRPr="00D132C8" w:rsidRDefault="00527272" w:rsidP="006B095D">
                  <w:pPr>
                    <w:pStyle w:val="Odstavekseznama"/>
                    <w:spacing w:line="312" w:lineRule="auto"/>
                    <w:ind w:left="0"/>
                    <w:rPr>
                      <w:rFonts w:ascii="Garamond" w:hAnsi="Garamond"/>
                      <w:sz w:val="24"/>
                      <w:szCs w:val="24"/>
                    </w:rPr>
                  </w:pPr>
                  <w:r w:rsidRPr="00D132C8">
                    <w:rPr>
                      <w:rFonts w:ascii="Garamond" w:hAnsi="Garamond"/>
                      <w:b/>
                      <w:sz w:val="24"/>
                      <w:szCs w:val="24"/>
                      <w:u w:val="single"/>
                    </w:rPr>
                    <w:t>Olive vložene</w:t>
                  </w:r>
                  <w:r w:rsidRPr="00D132C8">
                    <w:rPr>
                      <w:rFonts w:ascii="Garamond" w:hAnsi="Garamond"/>
                      <w:b/>
                      <w:sz w:val="24"/>
                      <w:szCs w:val="24"/>
                    </w:rPr>
                    <w:t>:</w:t>
                  </w:r>
                  <w:r w:rsidRPr="00D132C8">
                    <w:rPr>
                      <w:rFonts w:ascii="Garamond" w:hAnsi="Garamond"/>
                      <w:sz w:val="24"/>
                      <w:szCs w:val="24"/>
                    </w:rPr>
                    <w:t xml:space="preserve"> Zdravi, čisti</w:t>
                  </w:r>
                  <w:r>
                    <w:rPr>
                      <w:rFonts w:ascii="Garamond" w:hAnsi="Garamond"/>
                      <w:sz w:val="24"/>
                      <w:szCs w:val="24"/>
                    </w:rPr>
                    <w:t xml:space="preserve">, zreli, celi, nepoškodovani </w:t>
                  </w:r>
                  <w:r w:rsidRPr="00D132C8">
                    <w:rPr>
                      <w:rFonts w:ascii="Garamond" w:hAnsi="Garamond"/>
                      <w:sz w:val="24"/>
                      <w:szCs w:val="24"/>
                    </w:rPr>
                    <w:t xml:space="preserve">plodovi oljke, izenačene velikosti, obrani pred popolno zrelostjo, v slano kislem nalivu; svetlo zelene barve, značilnega vonja in okusa, čvrste konsistence, ne grenki; raztopina v kateri so, mora biti bistra do </w:t>
                  </w:r>
                  <w:proofErr w:type="spellStart"/>
                  <w:r w:rsidRPr="00D132C8">
                    <w:rPr>
                      <w:rFonts w:ascii="Garamond" w:hAnsi="Garamond"/>
                      <w:sz w:val="24"/>
                      <w:szCs w:val="24"/>
                    </w:rPr>
                    <w:t>opalescentna</w:t>
                  </w:r>
                  <w:proofErr w:type="spellEnd"/>
                  <w:r w:rsidRPr="00D132C8">
                    <w:rPr>
                      <w:rFonts w:ascii="Garamond" w:hAnsi="Garamond"/>
                      <w:sz w:val="24"/>
                      <w:szCs w:val="24"/>
                    </w:rPr>
                    <w:t xml:space="preserve">, naravnega vonja in </w:t>
                  </w:r>
                  <w:r w:rsidRPr="00D132C8">
                    <w:rPr>
                      <w:rFonts w:ascii="Garamond" w:hAnsi="Garamond"/>
                      <w:sz w:val="24"/>
                      <w:szCs w:val="24"/>
                    </w:rPr>
                    <w:lastRenderedPageBreak/>
                    <w:t xml:space="preserve">okusa, brez tujih primesi, vsebnost kisline, soli in dovoljenih aditivov ter pH v skladu s predpisi; brez konzervansov; pasterizirane v hermetično zaprti posodi. </w:t>
                  </w:r>
                </w:p>
                <w:p w14:paraId="537A4B1F" w14:textId="77777777" w:rsidR="00527272" w:rsidRPr="00D132C8" w:rsidRDefault="00527272" w:rsidP="006B095D">
                  <w:pPr>
                    <w:pStyle w:val="Odstavekseznama"/>
                    <w:spacing w:line="312" w:lineRule="auto"/>
                    <w:ind w:left="0"/>
                    <w:rPr>
                      <w:rFonts w:ascii="Garamond" w:hAnsi="Garamond"/>
                      <w:sz w:val="24"/>
                      <w:szCs w:val="24"/>
                    </w:rPr>
                  </w:pPr>
                  <w:r w:rsidRPr="00D132C8">
                    <w:rPr>
                      <w:rFonts w:ascii="Garamond" w:hAnsi="Garamond"/>
                      <w:b/>
                      <w:sz w:val="24"/>
                      <w:szCs w:val="24"/>
                      <w:u w:val="single"/>
                    </w:rPr>
                    <w:t>Kisla repa:</w:t>
                  </w:r>
                  <w:r w:rsidRPr="00D132C8">
                    <w:rPr>
                      <w:rFonts w:ascii="Garamond" w:hAnsi="Garamond"/>
                      <w:sz w:val="24"/>
                      <w:szCs w:val="24"/>
                    </w:rPr>
                    <w:t xml:space="preserve"> mora biti dobre kakovosti, enakomerno narezana, čista in sveža, brez primesi in konzervansov, značilnega vonja in okusa, brez tujih vonjev in priokusov. Glede na rok uporabnosti mora biti dobavljena še pred iztekom 1/3 tega roka.</w:t>
                  </w:r>
                </w:p>
                <w:p w14:paraId="15A0CEAA" w14:textId="77777777" w:rsidR="00527272" w:rsidRPr="00D132C8" w:rsidRDefault="00527272" w:rsidP="006B095D">
                  <w:pPr>
                    <w:pStyle w:val="Odstavekseznama"/>
                    <w:spacing w:line="312" w:lineRule="auto"/>
                    <w:ind w:left="0"/>
                    <w:rPr>
                      <w:rFonts w:ascii="Garamond" w:hAnsi="Garamond"/>
                      <w:sz w:val="24"/>
                      <w:szCs w:val="24"/>
                    </w:rPr>
                  </w:pPr>
                  <w:r w:rsidRPr="00D132C8">
                    <w:rPr>
                      <w:rFonts w:ascii="Garamond" w:hAnsi="Garamond"/>
                      <w:b/>
                      <w:sz w:val="24"/>
                      <w:szCs w:val="24"/>
                      <w:u w:val="single"/>
                    </w:rPr>
                    <w:t>Kislo zelje:</w:t>
                  </w:r>
                  <w:r w:rsidRPr="00D132C8">
                    <w:rPr>
                      <w:rFonts w:ascii="Garamond" w:hAnsi="Garamond"/>
                      <w:sz w:val="24"/>
                      <w:szCs w:val="24"/>
                    </w:rPr>
                    <w:t xml:space="preserve"> mora biti dobre kakovosti, čisto in sveže, brez primesi in konzervansov, značilnega vonja in okusa, brez tujih vonjev in priokusov. Glede na rok uporabnosti mora biti dobavljeno še pred iztekom 1/3 tega roka.</w:t>
                  </w:r>
                </w:p>
                <w:p w14:paraId="55250089" w14:textId="77777777" w:rsidR="00527272" w:rsidRPr="00D132C8" w:rsidRDefault="00527272" w:rsidP="006B095D">
                  <w:pPr>
                    <w:pStyle w:val="Odstavekseznama"/>
                    <w:spacing w:line="312" w:lineRule="auto"/>
                    <w:ind w:left="0"/>
                    <w:rPr>
                      <w:rFonts w:ascii="Garamond" w:hAnsi="Garamond"/>
                      <w:b/>
                      <w:sz w:val="24"/>
                      <w:szCs w:val="24"/>
                    </w:rPr>
                  </w:pPr>
                  <w:r w:rsidRPr="00D132C8">
                    <w:rPr>
                      <w:rFonts w:ascii="Garamond" w:hAnsi="Garamond"/>
                      <w:b/>
                      <w:sz w:val="24"/>
                      <w:szCs w:val="24"/>
                    </w:rPr>
                    <w:t xml:space="preserve">STROČNICE </w:t>
                  </w:r>
                </w:p>
                <w:p w14:paraId="07926B21" w14:textId="77777777" w:rsidR="00527272" w:rsidRPr="00D132C8" w:rsidRDefault="00527272" w:rsidP="006B095D">
                  <w:pPr>
                    <w:pStyle w:val="Odstavekseznama"/>
                    <w:spacing w:line="312" w:lineRule="auto"/>
                    <w:ind w:left="0"/>
                    <w:rPr>
                      <w:rFonts w:ascii="Garamond" w:hAnsi="Garamond"/>
                      <w:sz w:val="24"/>
                      <w:szCs w:val="24"/>
                    </w:rPr>
                  </w:pPr>
                  <w:r w:rsidRPr="00D132C8">
                    <w:rPr>
                      <w:rFonts w:ascii="Garamond" w:hAnsi="Garamond"/>
                      <w:sz w:val="24"/>
                      <w:szCs w:val="24"/>
                    </w:rPr>
                    <w:t>Stročnice morajo biti kuhane. Imeti morajo značilen in prijeten vonj, okus in barvo, tekstura mora biti primerna. Biti morajo sterilizirane v hermetično zaprti embalaži. Konzervansi niso dovoljeni.</w:t>
                  </w:r>
                </w:p>
              </w:tc>
            </w:tr>
          </w:tbl>
          <w:p w14:paraId="6E25E478"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r w:rsidRPr="00D132C8">
              <w:rPr>
                <w:rFonts w:ascii="Garamond" w:hAnsi="Garamond"/>
                <w:sz w:val="24"/>
                <w:szCs w:val="24"/>
              </w:rPr>
              <w:lastRenderedPageBreak/>
              <w:br w:type="page"/>
            </w:r>
          </w:p>
          <w:tbl>
            <w:tblPr>
              <w:tblW w:w="0" w:type="auto"/>
              <w:tblBorders>
                <w:top w:val="single" w:sz="8" w:space="0" w:color="70AD47"/>
                <w:bottom w:val="single" w:sz="8" w:space="0" w:color="70AD47"/>
              </w:tblBorders>
              <w:tblLook w:val="04A0" w:firstRow="1" w:lastRow="0" w:firstColumn="1" w:lastColumn="0" w:noHBand="0" w:noVBand="1"/>
            </w:tblPr>
            <w:tblGrid>
              <w:gridCol w:w="9212"/>
            </w:tblGrid>
            <w:tr w:rsidR="00527272" w:rsidRPr="00D132C8" w14:paraId="1F669AFF" w14:textId="77777777" w:rsidTr="006B095D">
              <w:tc>
                <w:tcPr>
                  <w:tcW w:w="9212" w:type="dxa"/>
                  <w:tcBorders>
                    <w:top w:val="single" w:sz="8" w:space="0" w:color="70AD47"/>
                    <w:bottom w:val="single" w:sz="12" w:space="0" w:color="9BBB59"/>
                  </w:tcBorders>
                  <w:shd w:val="clear" w:color="auto" w:fill="auto"/>
                </w:tcPr>
                <w:p w14:paraId="3EBACD66" w14:textId="77777777" w:rsidR="00527272" w:rsidRPr="00D132C8" w:rsidRDefault="00527272" w:rsidP="009B0C9D">
                  <w:pPr>
                    <w:pStyle w:val="Naslov1"/>
                  </w:pPr>
                  <w:bookmarkStart w:id="118" w:name="_Toc5190825"/>
                  <w:r w:rsidRPr="00D132C8">
                    <w:t>TEHNIČNE ZAHTEVE ZA SADNE SOKOVE</w:t>
                  </w:r>
                  <w:bookmarkEnd w:id="118"/>
                </w:p>
              </w:tc>
            </w:tr>
            <w:tr w:rsidR="00527272" w:rsidRPr="00D132C8" w14:paraId="0A6121BF" w14:textId="77777777" w:rsidTr="006B095D">
              <w:tc>
                <w:tcPr>
                  <w:tcW w:w="9212" w:type="dxa"/>
                  <w:tcBorders>
                    <w:top w:val="single" w:sz="12" w:space="0" w:color="9BBB59"/>
                    <w:bottom w:val="nil"/>
                  </w:tcBorders>
                  <w:shd w:val="clear" w:color="auto" w:fill="auto"/>
                </w:tcPr>
                <w:p w14:paraId="3E54F36A" w14:textId="77777777" w:rsidR="00527272" w:rsidRPr="00D132C8" w:rsidRDefault="00527272" w:rsidP="006B095D">
                  <w:pPr>
                    <w:numPr>
                      <w:ilvl w:val="0"/>
                      <w:numId w:val="31"/>
                    </w:numPr>
                    <w:autoSpaceDE w:val="0"/>
                    <w:autoSpaceDN w:val="0"/>
                    <w:adjustRightInd w:val="0"/>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Prevoz mora biti v skladu z vsemi veljavnimi predpisi in opravljen na način, da je živilo zaščiteno pred zunanjimi vplivi.</w:t>
                  </w:r>
                </w:p>
                <w:p w14:paraId="5C0B0DFC"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2F246CA4"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23689F3B"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Sadni, zelenjavni ali sadno-zelenjavni sokovi morajo biti označeni  v skladu s pravilnikom o splošnem označevanju predpakiranih živil oziroma v skladu s pravilnikom o splošnem označevanju živil, ki niso predpakirana.</w:t>
                  </w:r>
                </w:p>
                <w:p w14:paraId="7FB15121"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sadnih, zelenjavnih ali sadno-zelenjavnih sokov pa morajo biti upoštevani tudi drugi predpisi, zlasti tisti, ki urejajo zdravstveno ustreznost živil in kakovost živil.</w:t>
                  </w:r>
                </w:p>
                <w:p w14:paraId="50824FC1" w14:textId="2189F300" w:rsidR="00527272" w:rsidRPr="00A21A51"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Sadni, zelenjavni ali sadno-zelenjavni sokovi morajo biti označeni tudi skladno z Uredbo (EU) št. 1169/2011.</w:t>
                  </w:r>
                </w:p>
                <w:p w14:paraId="443C09C3" w14:textId="77777777" w:rsidR="00A21A51" w:rsidRPr="00D132C8" w:rsidRDefault="00A21A51" w:rsidP="00A21A51">
                  <w:pPr>
                    <w:spacing w:after="0" w:line="312" w:lineRule="auto"/>
                    <w:ind w:left="714"/>
                    <w:contextualSpacing/>
                    <w:jc w:val="both"/>
                    <w:rPr>
                      <w:rFonts w:ascii="Garamond" w:hAnsi="Garamond"/>
                      <w:b/>
                      <w:bCs/>
                      <w:sz w:val="24"/>
                      <w:szCs w:val="24"/>
                      <w:lang w:eastAsia="sl-SI"/>
                    </w:rPr>
                  </w:pPr>
                </w:p>
                <w:p w14:paraId="323A8731"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4B583FAD" w14:textId="77777777" w:rsidR="00527272" w:rsidRPr="00D132C8" w:rsidRDefault="00527272" w:rsidP="006B095D">
            <w:pPr>
              <w:spacing w:line="312" w:lineRule="auto"/>
              <w:jc w:val="both"/>
              <w:rPr>
                <w:rFonts w:ascii="Garamond" w:hAnsi="Garamond"/>
                <w:vanish/>
                <w:sz w:val="24"/>
                <w:szCs w:val="24"/>
              </w:rPr>
            </w:pPr>
          </w:p>
          <w:tbl>
            <w:tblPr>
              <w:tblW w:w="9337" w:type="dxa"/>
              <w:tblBorders>
                <w:top w:val="single" w:sz="8" w:space="0" w:color="FFC000"/>
                <w:bottom w:val="single" w:sz="8" w:space="0" w:color="FFC000"/>
              </w:tblBorders>
              <w:tblLook w:val="04A0" w:firstRow="1" w:lastRow="0" w:firstColumn="1" w:lastColumn="0" w:noHBand="0" w:noVBand="1"/>
            </w:tblPr>
            <w:tblGrid>
              <w:gridCol w:w="9337"/>
            </w:tblGrid>
            <w:tr w:rsidR="00527272" w:rsidRPr="00D132C8" w14:paraId="0C9B1203" w14:textId="77777777" w:rsidTr="006B095D">
              <w:trPr>
                <w:trHeight w:val="246"/>
              </w:trPr>
              <w:tc>
                <w:tcPr>
                  <w:tcW w:w="9337" w:type="dxa"/>
                  <w:tcBorders>
                    <w:top w:val="single" w:sz="12" w:space="0" w:color="E36C0A"/>
                    <w:left w:val="single" w:sz="12" w:space="0" w:color="E36C0A"/>
                    <w:bottom w:val="single" w:sz="12" w:space="0" w:color="E36C0A"/>
                    <w:right w:val="single" w:sz="12" w:space="0" w:color="E36C0A"/>
                  </w:tcBorders>
                  <w:shd w:val="clear" w:color="auto" w:fill="FFEFC0"/>
                </w:tcPr>
                <w:p w14:paraId="138FBEE5"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6A8FBA27" w14:textId="77777777" w:rsidTr="006B095D">
              <w:trPr>
                <w:trHeight w:val="860"/>
              </w:trPr>
              <w:tc>
                <w:tcPr>
                  <w:tcW w:w="9337" w:type="dxa"/>
                  <w:tcBorders>
                    <w:top w:val="single" w:sz="12" w:space="0" w:color="E36C0A"/>
                    <w:bottom w:val="nil"/>
                  </w:tcBorders>
                  <w:shd w:val="clear" w:color="auto" w:fill="auto"/>
                </w:tcPr>
                <w:p w14:paraId="340EC71F"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Sadni, zelenjavni ali sadno-zelenjavni sokovi morajo biti v skladu z vsemi veljavnimi predpisi glede zdravstvene ustreznosti živil, ter kakovosti sadnih sokov in zahtevami naročnika.</w:t>
                  </w:r>
                </w:p>
                <w:p w14:paraId="35F9B56C"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Sadni, zelenjavni ali sadno-zelenjavni sokovi morajo biti I. kvalitete.</w:t>
                  </w:r>
                </w:p>
                <w:p w14:paraId="08A54378" w14:textId="77777777" w:rsidR="00527272" w:rsidRPr="00D132C8" w:rsidRDefault="00527272" w:rsidP="006B095D">
                  <w:pPr>
                    <w:numPr>
                      <w:ilvl w:val="0"/>
                      <w:numId w:val="30"/>
                    </w:numPr>
                    <w:spacing w:after="0" w:line="312" w:lineRule="auto"/>
                    <w:ind w:left="714" w:hanging="357"/>
                    <w:contextualSpacing/>
                    <w:jc w:val="both"/>
                    <w:rPr>
                      <w:rFonts w:ascii="Garamond" w:hAnsi="Garamond"/>
                      <w:bCs/>
                      <w:sz w:val="24"/>
                      <w:szCs w:val="24"/>
                      <w:lang w:eastAsia="sl-SI"/>
                    </w:rPr>
                  </w:pPr>
                  <w:r w:rsidRPr="00D132C8">
                    <w:rPr>
                      <w:rFonts w:ascii="Garamond" w:hAnsi="Garamond"/>
                      <w:bCs/>
                      <w:sz w:val="24"/>
                      <w:szCs w:val="24"/>
                      <w:lang w:eastAsia="sl-SI"/>
                    </w:rPr>
                    <w:t>Vsi ponujeno sokovi morajo biti pridelani na način s hladnim stiskanjem in pasterizirani.</w:t>
                  </w:r>
                </w:p>
                <w:p w14:paraId="471A0625"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Dobavljeni sokovi morajo biti v posamezni dobavi iz iste serije. S strani ponudnika mora biti zagotovljena dobava izdelka, pri katerem ni pretekla več kot polovica celotnega roka uporabe.</w:t>
                  </w:r>
                </w:p>
                <w:p w14:paraId="4C6A9215"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lastRenderedPageBreak/>
                    <w:t xml:space="preserve">Sadni, zelenjavni ali sadno-zelenjavni sokovi morajo vsebovati le vrsto in količino posameznega aditiva v skladu z veljavnimi predpisi. </w:t>
                  </w:r>
                </w:p>
                <w:p w14:paraId="2F7304E6"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r w:rsidR="00527272" w:rsidRPr="00D132C8" w14:paraId="6D01E7CE" w14:textId="77777777" w:rsidTr="006B095D">
              <w:trPr>
                <w:trHeight w:val="1710"/>
              </w:trPr>
              <w:tc>
                <w:tcPr>
                  <w:tcW w:w="9337" w:type="dxa"/>
                  <w:tcBorders>
                    <w:top w:val="nil"/>
                    <w:bottom w:val="nil"/>
                  </w:tcBorders>
                  <w:shd w:val="clear" w:color="auto" w:fill="FFEFC0"/>
                </w:tcPr>
                <w:p w14:paraId="26E558C4"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Cs/>
                      <w:sz w:val="24"/>
                      <w:szCs w:val="24"/>
                    </w:rPr>
                  </w:pPr>
                  <w:r w:rsidRPr="00D132C8">
                    <w:rPr>
                      <w:rFonts w:ascii="Garamond" w:eastAsia="Times New Roman" w:hAnsi="Garamond"/>
                      <w:b/>
                      <w:bCs/>
                      <w:sz w:val="24"/>
                      <w:szCs w:val="24"/>
                    </w:rPr>
                    <w:lastRenderedPageBreak/>
                    <w:t>Sadni sok</w:t>
                  </w:r>
                  <w:r w:rsidRPr="00D132C8">
                    <w:rPr>
                      <w:rFonts w:ascii="Garamond" w:eastAsia="Times New Roman" w:hAnsi="Garamond"/>
                      <w:bCs/>
                      <w:sz w:val="24"/>
                      <w:szCs w:val="24"/>
                    </w:rPr>
                    <w:t xml:space="preserve"> je izdelek, ki lahko fermentira, a ni fermentiran, pridobljen iz ene ali več vrst zdravih in zrelih sadežev, svežih ali zamrznjenih in ima barvo, aromo in okus, značilne za sok sadja, iz katerega je pridobljen.</w:t>
                  </w:r>
                  <w:r w:rsidRPr="00D132C8">
                    <w:rPr>
                      <w:rFonts w:ascii="Garamond" w:eastAsia="Times New Roman" w:hAnsi="Garamond"/>
                      <w:sz w:val="24"/>
                      <w:szCs w:val="24"/>
                    </w:rPr>
                    <w:t xml:space="preserve"> Sadni sok iz </w:t>
                  </w:r>
                  <w:proofErr w:type="spellStart"/>
                  <w:r w:rsidRPr="00D132C8">
                    <w:rPr>
                      <w:rFonts w:ascii="Garamond" w:eastAsia="Times New Roman" w:hAnsi="Garamond"/>
                      <w:sz w:val="24"/>
                      <w:szCs w:val="24"/>
                    </w:rPr>
                    <w:t>citrusov</w:t>
                  </w:r>
                  <w:proofErr w:type="spellEnd"/>
                  <w:r w:rsidRPr="00D132C8">
                    <w:rPr>
                      <w:rFonts w:ascii="Garamond" w:eastAsia="Times New Roman" w:hAnsi="Garamond"/>
                      <w:sz w:val="24"/>
                      <w:szCs w:val="24"/>
                    </w:rPr>
                    <w:t xml:space="preserve"> se pridobiva samo iz mesnatega dela plodu.</w:t>
                  </w:r>
                </w:p>
                <w:p w14:paraId="478B0E93" w14:textId="77777777" w:rsidR="00527272" w:rsidRPr="00D132C8" w:rsidRDefault="00527272" w:rsidP="006B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Garamond" w:eastAsia="Times New Roman" w:hAnsi="Garamond"/>
                      <w:b/>
                      <w:bCs/>
                      <w:sz w:val="24"/>
                      <w:szCs w:val="24"/>
                    </w:rPr>
                  </w:pPr>
                </w:p>
                <w:p w14:paraId="3CBB0029" w14:textId="77777777" w:rsidR="00527272" w:rsidRPr="00D132C8" w:rsidRDefault="00527272" w:rsidP="006B095D">
                  <w:pPr>
                    <w:spacing w:line="312" w:lineRule="auto"/>
                    <w:jc w:val="both"/>
                    <w:rPr>
                      <w:rFonts w:ascii="Garamond" w:hAnsi="Garamond"/>
                      <w:bCs/>
                      <w:sz w:val="24"/>
                      <w:szCs w:val="24"/>
                    </w:rPr>
                  </w:pPr>
                  <w:r w:rsidRPr="00D132C8">
                    <w:rPr>
                      <w:rFonts w:ascii="Garamond" w:hAnsi="Garamond"/>
                      <w:b/>
                      <w:bCs/>
                      <w:sz w:val="24"/>
                      <w:szCs w:val="24"/>
                    </w:rPr>
                    <w:t>Sadni sokovi s 100</w:t>
                  </w:r>
                  <w:r>
                    <w:rPr>
                      <w:rFonts w:ascii="Garamond" w:hAnsi="Garamond"/>
                      <w:b/>
                      <w:bCs/>
                      <w:sz w:val="24"/>
                      <w:szCs w:val="24"/>
                    </w:rPr>
                    <w:t xml:space="preserve"> </w:t>
                  </w:r>
                  <w:r w:rsidRPr="00D132C8">
                    <w:rPr>
                      <w:rFonts w:ascii="Garamond" w:hAnsi="Garamond"/>
                      <w:b/>
                      <w:bCs/>
                      <w:sz w:val="24"/>
                      <w:szCs w:val="24"/>
                    </w:rPr>
                    <w:t>% sadnim deležem</w:t>
                  </w:r>
                  <w:r w:rsidRPr="00D132C8">
                    <w:rPr>
                      <w:rFonts w:ascii="Garamond" w:hAnsi="Garamond"/>
                      <w:bCs/>
                      <w:sz w:val="24"/>
                      <w:szCs w:val="24"/>
                    </w:rPr>
                    <w:t xml:space="preserve"> morajo biti pasterizirani. Konzervansi, sladkor, med in umetna sladila jim ne smejo biti dodani.</w:t>
                  </w:r>
                </w:p>
              </w:tc>
            </w:tr>
          </w:tbl>
          <w:p w14:paraId="7D26AB8A" w14:textId="77777777" w:rsidR="00527272" w:rsidRPr="00D132C8" w:rsidRDefault="00527272" w:rsidP="006B095D">
            <w:pPr>
              <w:autoSpaceDE w:val="0"/>
              <w:autoSpaceDN w:val="0"/>
              <w:adjustRightInd w:val="0"/>
              <w:spacing w:line="312" w:lineRule="auto"/>
              <w:jc w:val="both"/>
              <w:rPr>
                <w:rFonts w:ascii="Garamond" w:hAnsi="Garamond"/>
                <w:b/>
                <w:bCs/>
                <w:sz w:val="24"/>
                <w:szCs w:val="24"/>
              </w:rPr>
            </w:pPr>
          </w:p>
        </w:tc>
      </w:tr>
      <w:tr w:rsidR="00527272" w:rsidRPr="00D132C8" w14:paraId="13E5CE1B" w14:textId="77777777" w:rsidTr="006B095D">
        <w:tblPrEx>
          <w:tblBorders>
            <w:top w:val="single" w:sz="8" w:space="0" w:color="FFC000"/>
            <w:bottom w:val="single" w:sz="8" w:space="0" w:color="FFC000"/>
          </w:tblBorders>
        </w:tblPrEx>
        <w:trPr>
          <w:trHeight w:val="547"/>
        </w:trPr>
        <w:tc>
          <w:tcPr>
            <w:tcW w:w="10207" w:type="dxa"/>
            <w:gridSpan w:val="3"/>
            <w:tcBorders>
              <w:top w:val="single" w:sz="12" w:space="0" w:color="E36C0A"/>
              <w:bottom w:val="nil"/>
            </w:tcBorders>
            <w:shd w:val="clear" w:color="auto" w:fill="auto"/>
          </w:tcPr>
          <w:p w14:paraId="59F6374D" w14:textId="77777777" w:rsidR="00527272" w:rsidRPr="00D132C8" w:rsidRDefault="00527272" w:rsidP="009B0C9D">
            <w:pPr>
              <w:pStyle w:val="Naslov1"/>
            </w:pPr>
            <w:bookmarkStart w:id="119" w:name="_Toc5190826"/>
            <w:r w:rsidRPr="00D132C8">
              <w:lastRenderedPageBreak/>
              <w:t>TEHNIČNE ZAHTEVE ZA MLEVSKE IZDELKE, TESTENINE IN OSTALO PREHRANSKO BLAGO, ČAJI IN KAVA</w:t>
            </w:r>
            <w:bookmarkEnd w:id="119"/>
          </w:p>
          <w:p w14:paraId="55B45B24" w14:textId="77777777" w:rsidR="00527272" w:rsidRPr="00D132C8" w:rsidRDefault="00527272" w:rsidP="006B095D">
            <w:pPr>
              <w:spacing w:line="312" w:lineRule="auto"/>
              <w:jc w:val="both"/>
              <w:rPr>
                <w:rFonts w:ascii="Garamond" w:hAnsi="Garamond"/>
                <w:sz w:val="24"/>
                <w:szCs w:val="24"/>
              </w:rPr>
            </w:pPr>
          </w:p>
          <w:tbl>
            <w:tblPr>
              <w:tblW w:w="0" w:type="auto"/>
              <w:tblBorders>
                <w:top w:val="single" w:sz="8" w:space="0" w:color="70AD47"/>
                <w:bottom w:val="single" w:sz="8" w:space="0" w:color="70AD47"/>
              </w:tblBorders>
              <w:tblLook w:val="04A0" w:firstRow="1" w:lastRow="0" w:firstColumn="1" w:lastColumn="0" w:noHBand="0" w:noVBand="1"/>
            </w:tblPr>
            <w:tblGrid>
              <w:gridCol w:w="9212"/>
            </w:tblGrid>
            <w:tr w:rsidR="00527272" w:rsidRPr="00D132C8" w14:paraId="7C28498A" w14:textId="77777777" w:rsidTr="006B095D">
              <w:tc>
                <w:tcPr>
                  <w:tcW w:w="9212" w:type="dxa"/>
                  <w:tcBorders>
                    <w:top w:val="single" w:sz="8" w:space="0" w:color="70AD47"/>
                    <w:bottom w:val="single" w:sz="12" w:space="0" w:color="9BBB59"/>
                  </w:tcBorders>
                  <w:shd w:val="clear" w:color="auto" w:fill="auto"/>
                </w:tcPr>
                <w:p w14:paraId="03194993" w14:textId="77777777" w:rsidR="00527272" w:rsidRPr="00D132C8" w:rsidRDefault="00527272" w:rsidP="006B095D">
                  <w:pPr>
                    <w:spacing w:line="312" w:lineRule="auto"/>
                    <w:jc w:val="both"/>
                    <w:rPr>
                      <w:rFonts w:ascii="Garamond" w:hAnsi="Garamond"/>
                      <w:b/>
                      <w:bCs/>
                      <w:sz w:val="24"/>
                      <w:szCs w:val="24"/>
                    </w:rPr>
                  </w:pPr>
                </w:p>
              </w:tc>
            </w:tr>
            <w:tr w:rsidR="00527272" w:rsidRPr="00D132C8" w14:paraId="27F2446F" w14:textId="77777777" w:rsidTr="006B095D">
              <w:tc>
                <w:tcPr>
                  <w:tcW w:w="9212" w:type="dxa"/>
                  <w:tcBorders>
                    <w:top w:val="single" w:sz="12" w:space="0" w:color="9BBB59"/>
                    <w:left w:val="single" w:sz="12" w:space="0" w:color="9BBB59"/>
                    <w:bottom w:val="single" w:sz="12" w:space="0" w:color="9BBB59"/>
                    <w:right w:val="single" w:sz="12" w:space="0" w:color="9BBB59"/>
                  </w:tcBorders>
                  <w:shd w:val="clear" w:color="auto" w:fill="DBEBD0"/>
                </w:tcPr>
                <w:p w14:paraId="309A3BBB"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TEHNIČNE ZAHTEVE</w:t>
                  </w:r>
                </w:p>
              </w:tc>
            </w:tr>
            <w:tr w:rsidR="00527272" w:rsidRPr="00D132C8" w14:paraId="3AA77ED9" w14:textId="77777777" w:rsidTr="006B095D">
              <w:tc>
                <w:tcPr>
                  <w:tcW w:w="9212" w:type="dxa"/>
                  <w:tcBorders>
                    <w:top w:val="single" w:sz="12" w:space="0" w:color="9BBB59"/>
                    <w:bottom w:val="nil"/>
                  </w:tcBorders>
                  <w:shd w:val="clear" w:color="auto" w:fill="auto"/>
                </w:tcPr>
                <w:p w14:paraId="14382574" w14:textId="77777777" w:rsidR="00527272" w:rsidRPr="00D132C8" w:rsidRDefault="00527272" w:rsidP="006B095D">
                  <w:pPr>
                    <w:pStyle w:val="Odstavekseznama"/>
                    <w:numPr>
                      <w:ilvl w:val="0"/>
                      <w:numId w:val="31"/>
                    </w:numPr>
                    <w:autoSpaceDE w:val="0"/>
                    <w:autoSpaceDN w:val="0"/>
                    <w:adjustRightInd w:val="0"/>
                    <w:spacing w:before="0" w:line="312" w:lineRule="auto"/>
                    <w:ind w:left="714" w:hanging="357"/>
                    <w:rPr>
                      <w:rFonts w:ascii="Garamond" w:hAnsi="Garamond"/>
                      <w:b/>
                      <w:bCs/>
                      <w:sz w:val="24"/>
                      <w:szCs w:val="24"/>
                    </w:rPr>
                  </w:pPr>
                  <w:r w:rsidRPr="00D132C8">
                    <w:rPr>
                      <w:rFonts w:ascii="Garamond" w:hAnsi="Garamond"/>
                      <w:bCs/>
                      <w:sz w:val="24"/>
                      <w:szCs w:val="24"/>
                    </w:rPr>
                    <w:t>Prevoz mora biti v skladu z vsemi veljavnimi predpisi in opravljen na način, da je živilo zaščiteno pred zunanjimi vplivi.</w:t>
                  </w:r>
                </w:p>
                <w:p w14:paraId="49017F6C"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 xml:space="preserve">Način pakiranja mora biti za vsako živilo v skladu z zahtevami naročnika navedenimi pri opisu posameznega živila v obrazcu </w:t>
                  </w:r>
                  <w:r w:rsidRPr="00D132C8">
                    <w:rPr>
                      <w:rFonts w:ascii="Garamond" w:hAnsi="Garamond"/>
                      <w:bCs/>
                      <w:i/>
                      <w:sz w:val="24"/>
                      <w:szCs w:val="24"/>
                    </w:rPr>
                    <w:t>»Predračun«</w:t>
                  </w:r>
                  <w:r w:rsidRPr="00D132C8">
                    <w:rPr>
                      <w:rFonts w:ascii="Garamond" w:hAnsi="Garamond"/>
                      <w:bCs/>
                      <w:sz w:val="24"/>
                      <w:szCs w:val="24"/>
                    </w:rPr>
                    <w:t xml:space="preserve"> in vsemi veljavnimi predpisi.</w:t>
                  </w:r>
                </w:p>
                <w:p w14:paraId="5982397C"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Embalaža mora biti za vsako živilo v skladu z vsemi veljavnimi predpisi.</w:t>
                  </w:r>
                </w:p>
                <w:p w14:paraId="73E42F6C"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Živila morajo biti označena v skladu s pravilnikom o splošnem označevanju predpakiranih živil oziroma v skladu s pravilnikom o splošnem označevanju živil, ki niso predpakirana.</w:t>
                  </w:r>
                </w:p>
                <w:p w14:paraId="13FC3939"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Pri označevanju  živil pa morajo biti upoštevani tudi drugi predpisi, zlasti tisti, ki urejajo zdravstveno ustreznost živil in kakovost živil.</w:t>
                  </w:r>
                </w:p>
                <w:p w14:paraId="4E2C0444" w14:textId="77777777" w:rsidR="00527272" w:rsidRPr="00D132C8" w:rsidRDefault="00527272" w:rsidP="006B095D">
                  <w:pPr>
                    <w:pStyle w:val="Odstavekseznama"/>
                    <w:numPr>
                      <w:ilvl w:val="0"/>
                      <w:numId w:val="31"/>
                    </w:numPr>
                    <w:spacing w:before="0" w:line="312" w:lineRule="auto"/>
                    <w:ind w:left="714" w:hanging="357"/>
                    <w:rPr>
                      <w:rFonts w:ascii="Garamond" w:hAnsi="Garamond"/>
                      <w:b/>
                      <w:bCs/>
                      <w:sz w:val="24"/>
                      <w:szCs w:val="24"/>
                    </w:rPr>
                  </w:pPr>
                  <w:r w:rsidRPr="00D132C8">
                    <w:rPr>
                      <w:rFonts w:ascii="Garamond" w:hAnsi="Garamond"/>
                      <w:bCs/>
                      <w:sz w:val="24"/>
                      <w:szCs w:val="24"/>
                    </w:rPr>
                    <w:t>Živila morajo biti označena tudi skladno z Uredbo (EU) št. 1169/2011.</w:t>
                  </w:r>
                </w:p>
                <w:p w14:paraId="09AC8643" w14:textId="77777777" w:rsidR="00527272" w:rsidRPr="00D132C8" w:rsidRDefault="00527272" w:rsidP="006B095D">
                  <w:pPr>
                    <w:spacing w:line="312" w:lineRule="auto"/>
                    <w:jc w:val="both"/>
                    <w:rPr>
                      <w:rFonts w:ascii="Garamond" w:hAnsi="Garamond"/>
                      <w:b/>
                      <w:bCs/>
                      <w:sz w:val="24"/>
                      <w:szCs w:val="24"/>
                    </w:rPr>
                  </w:pPr>
                </w:p>
              </w:tc>
            </w:tr>
          </w:tbl>
          <w:p w14:paraId="46BA21C0" w14:textId="77777777" w:rsidR="00527272" w:rsidRPr="00D132C8" w:rsidRDefault="00527272" w:rsidP="006B095D">
            <w:pPr>
              <w:spacing w:line="312" w:lineRule="auto"/>
              <w:jc w:val="both"/>
              <w:rPr>
                <w:rFonts w:ascii="Garamond" w:hAnsi="Garamond"/>
                <w:vanish/>
                <w:sz w:val="24"/>
                <w:szCs w:val="24"/>
              </w:rPr>
            </w:pPr>
          </w:p>
          <w:tbl>
            <w:tblPr>
              <w:tblW w:w="9337" w:type="dxa"/>
              <w:tblBorders>
                <w:top w:val="single" w:sz="8" w:space="0" w:color="FFC000"/>
                <w:bottom w:val="single" w:sz="8" w:space="0" w:color="FFC000"/>
              </w:tblBorders>
              <w:tblLook w:val="04A0" w:firstRow="1" w:lastRow="0" w:firstColumn="1" w:lastColumn="0" w:noHBand="0" w:noVBand="1"/>
            </w:tblPr>
            <w:tblGrid>
              <w:gridCol w:w="9337"/>
            </w:tblGrid>
            <w:tr w:rsidR="00527272" w:rsidRPr="00D132C8" w14:paraId="36A83230" w14:textId="77777777" w:rsidTr="006B095D">
              <w:trPr>
                <w:trHeight w:val="246"/>
              </w:trPr>
              <w:tc>
                <w:tcPr>
                  <w:tcW w:w="9337" w:type="dxa"/>
                  <w:tcBorders>
                    <w:top w:val="single" w:sz="12" w:space="0" w:color="E36C0A"/>
                    <w:left w:val="single" w:sz="12" w:space="0" w:color="E36C0A"/>
                    <w:bottom w:val="single" w:sz="12" w:space="0" w:color="E36C0A"/>
                    <w:right w:val="single" w:sz="12" w:space="0" w:color="E36C0A"/>
                  </w:tcBorders>
                  <w:shd w:val="clear" w:color="auto" w:fill="FFEFC0"/>
                </w:tcPr>
                <w:p w14:paraId="6DAD9133"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KAKOVOSTNE ZAHTEVE ZA ŽIVILA V VZGOJNO IZOBRAŽEVALNIH USTANOVAH</w:t>
                  </w:r>
                </w:p>
              </w:tc>
            </w:tr>
            <w:tr w:rsidR="00527272" w:rsidRPr="00D132C8" w14:paraId="06A8391A" w14:textId="77777777" w:rsidTr="006B095D">
              <w:trPr>
                <w:trHeight w:val="2105"/>
              </w:trPr>
              <w:tc>
                <w:tcPr>
                  <w:tcW w:w="9337" w:type="dxa"/>
                  <w:tcBorders>
                    <w:top w:val="single" w:sz="12" w:space="0" w:color="E36C0A"/>
                    <w:bottom w:val="nil"/>
                  </w:tcBorders>
                  <w:shd w:val="clear" w:color="auto" w:fill="auto"/>
                </w:tcPr>
                <w:p w14:paraId="6D9A1B33"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lastRenderedPageBreak/>
                    <w:t>Živila morajo biti v skladu z vsemi veljavnimi predpisi glede zdravstvene ustreznosti živil, ter kakovosti živil in zahtevami naročnika.</w:t>
                  </w:r>
                </w:p>
                <w:p w14:paraId="4C126378" w14:textId="77777777" w:rsidR="00527272" w:rsidRPr="00D132C8" w:rsidRDefault="00527272" w:rsidP="006B095D">
                  <w:pPr>
                    <w:pStyle w:val="Odstavekseznama"/>
                    <w:numPr>
                      <w:ilvl w:val="0"/>
                      <w:numId w:val="30"/>
                    </w:numPr>
                    <w:spacing w:before="0" w:line="312" w:lineRule="auto"/>
                    <w:ind w:left="714" w:hanging="357"/>
                    <w:rPr>
                      <w:rFonts w:ascii="Garamond" w:hAnsi="Garamond"/>
                      <w:bCs/>
                      <w:sz w:val="24"/>
                      <w:szCs w:val="24"/>
                    </w:rPr>
                  </w:pPr>
                  <w:r w:rsidRPr="00D132C8">
                    <w:rPr>
                      <w:rFonts w:ascii="Garamond" w:hAnsi="Garamond"/>
                      <w:b/>
                      <w:bCs/>
                      <w:sz w:val="24"/>
                      <w:szCs w:val="24"/>
                    </w:rPr>
                    <w:t xml:space="preserve">Ponujena živila </w:t>
                  </w:r>
                  <w:r w:rsidRPr="00D132C8">
                    <w:rPr>
                      <w:rFonts w:ascii="Garamond" w:hAnsi="Garamond"/>
                      <w:bCs/>
                      <w:sz w:val="24"/>
                      <w:szCs w:val="24"/>
                    </w:rPr>
                    <w:t>morajo ustrezati vsem zahtevam opredeljenim v Priročniku z merili kakovosti za živila v vzgojno – izobraževalnih ustanovah in vsem zahtevam opredeljenim v obrazcu »predračun«.</w:t>
                  </w:r>
                </w:p>
                <w:p w14:paraId="787EDAD1"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Pri proizvodnji živil se lahko glede na tehnološko upravičenost uporabljajo aditivi v skladu s predpisom, ki ureja aditive.</w:t>
                  </w:r>
                </w:p>
                <w:p w14:paraId="359D772B"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Živila morajo biti I. kvalitete.</w:t>
                  </w:r>
                </w:p>
                <w:p w14:paraId="74F16E2E"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Živila morajo v celoti ustrezati opisu iz obrazca »predračun« kar ponudnik dokazuje s priloženo specifikacijo, tehnološkim listom oziroma lastno izjavo z navedbo specifikacije.</w:t>
                  </w:r>
                </w:p>
                <w:p w14:paraId="6D1CD870" w14:textId="77777777" w:rsidR="00527272" w:rsidRPr="00D132C8" w:rsidRDefault="00527272" w:rsidP="006B095D">
                  <w:pPr>
                    <w:pStyle w:val="Odstavekseznama"/>
                    <w:spacing w:line="312" w:lineRule="auto"/>
                    <w:ind w:left="714"/>
                    <w:rPr>
                      <w:rFonts w:ascii="Garamond" w:hAnsi="Garamond"/>
                      <w:b/>
                      <w:bCs/>
                      <w:sz w:val="24"/>
                      <w:szCs w:val="24"/>
                    </w:rPr>
                  </w:pPr>
                </w:p>
              </w:tc>
            </w:tr>
            <w:tr w:rsidR="00527272" w:rsidRPr="00D132C8" w14:paraId="6ED0C59C" w14:textId="77777777" w:rsidTr="006B095D">
              <w:trPr>
                <w:trHeight w:val="407"/>
              </w:trPr>
              <w:tc>
                <w:tcPr>
                  <w:tcW w:w="9337" w:type="dxa"/>
                  <w:tcBorders>
                    <w:top w:val="nil"/>
                    <w:bottom w:val="nil"/>
                  </w:tcBorders>
                  <w:shd w:val="clear" w:color="auto" w:fill="FFEFC0"/>
                </w:tcPr>
                <w:p w14:paraId="7EA34A05" w14:textId="77777777" w:rsidR="00527272" w:rsidRPr="00D132C8" w:rsidRDefault="00527272" w:rsidP="006B095D">
                  <w:pPr>
                    <w:spacing w:line="312" w:lineRule="auto"/>
                    <w:jc w:val="both"/>
                    <w:rPr>
                      <w:rFonts w:ascii="Garamond" w:hAnsi="Garamond"/>
                      <w:bCs/>
                      <w:sz w:val="24"/>
                      <w:szCs w:val="24"/>
                    </w:rPr>
                  </w:pPr>
                  <w:r w:rsidRPr="00D132C8">
                    <w:rPr>
                      <w:rFonts w:ascii="Garamond" w:hAnsi="Garamond"/>
                      <w:b/>
                      <w:bCs/>
                      <w:sz w:val="24"/>
                      <w:szCs w:val="24"/>
                    </w:rPr>
                    <w:t xml:space="preserve">Riž </w:t>
                  </w:r>
                  <w:r w:rsidRPr="00D132C8">
                    <w:rPr>
                      <w:rFonts w:ascii="Garamond" w:hAnsi="Garamond"/>
                      <w:bCs/>
                      <w:sz w:val="24"/>
                      <w:szCs w:val="24"/>
                    </w:rPr>
                    <w:t>mora biti v skladu z vsemi predpisi in zahtevami naročnika. Riževa zrna morajo pri kuhanju enakomerno nabrekniti, obdržati svojo obliko, se ne smejo zlepiti ali razkuhati. Vonj in okus kuhanega riža morata biti značilna za vrsto in sorto in ne smeta vsebovati dodatnih tujih vonjev in okusov, lahko vsebujejo največ 15</w:t>
                  </w:r>
                  <w:r>
                    <w:rPr>
                      <w:rFonts w:ascii="Garamond" w:hAnsi="Garamond"/>
                      <w:bCs/>
                      <w:sz w:val="24"/>
                      <w:szCs w:val="24"/>
                    </w:rPr>
                    <w:t xml:space="preserve"> </w:t>
                  </w:r>
                  <w:r w:rsidRPr="00D132C8">
                    <w:rPr>
                      <w:rFonts w:ascii="Garamond" w:hAnsi="Garamond"/>
                      <w:bCs/>
                      <w:sz w:val="24"/>
                      <w:szCs w:val="24"/>
                    </w:rPr>
                    <w:t>% vode. Izdelek mora biti embaliran v skladu z vsemi veljavnimi predpisi in obstojen pri sobni temperaturi. Prevoz mora biti opravljen na način, da je izdelek zaščiten pred zunanjimi vplivi.</w:t>
                  </w:r>
                </w:p>
                <w:p w14:paraId="595BAF21" w14:textId="77777777" w:rsidR="00527272" w:rsidRPr="00D132C8" w:rsidRDefault="00527272" w:rsidP="006B095D">
                  <w:pPr>
                    <w:spacing w:line="312" w:lineRule="auto"/>
                    <w:jc w:val="both"/>
                    <w:rPr>
                      <w:rFonts w:ascii="Garamond" w:hAnsi="Garamond"/>
                      <w:bCs/>
                      <w:sz w:val="24"/>
                      <w:szCs w:val="24"/>
                    </w:rPr>
                  </w:pPr>
                  <w:r w:rsidRPr="00D132C8">
                    <w:rPr>
                      <w:rFonts w:ascii="Garamond" w:hAnsi="Garamond"/>
                      <w:sz w:val="24"/>
                      <w:szCs w:val="24"/>
                    </w:rPr>
                    <w:t>Oblika, velikost, barva, vonj in okus riževih zrn morajo biti sortno značilni, ne sme vsebovati tujih snovi, neoluščenih zrn in delov lusk, nečistoč živalskega izvora, zrn drugih žit in poškodovanih zrn;</w:t>
                  </w:r>
                  <w:r>
                    <w:rPr>
                      <w:rFonts w:ascii="Garamond" w:hAnsi="Garamond"/>
                      <w:sz w:val="24"/>
                      <w:szCs w:val="24"/>
                    </w:rPr>
                    <w:t xml:space="preserve"> vsebnost vode mora biti pod 1</w:t>
                  </w:r>
                  <w:r w:rsidRPr="00D132C8">
                    <w:rPr>
                      <w:rFonts w:ascii="Garamond" w:hAnsi="Garamond"/>
                      <w:sz w:val="24"/>
                      <w:szCs w:val="24"/>
                    </w:rPr>
                    <w:t>5 %.</w:t>
                  </w:r>
                </w:p>
                <w:p w14:paraId="2D5A7502"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 xml:space="preserve">Mlevski izdelki </w:t>
                  </w:r>
                </w:p>
                <w:p w14:paraId="02479669" w14:textId="77777777" w:rsidR="00527272" w:rsidRPr="00D132C8" w:rsidRDefault="00527272" w:rsidP="006B095D">
                  <w:pPr>
                    <w:pStyle w:val="h4"/>
                    <w:spacing w:before="0" w:after="0" w:line="312" w:lineRule="auto"/>
                    <w:ind w:left="0" w:right="0"/>
                    <w:jc w:val="both"/>
                    <w:rPr>
                      <w:rFonts w:ascii="Garamond" w:hAnsi="Garamond" w:cs="Times New Roman"/>
                      <w:b w:val="0"/>
                      <w:color w:val="auto"/>
                      <w:sz w:val="24"/>
                      <w:szCs w:val="24"/>
                      <w:lang w:val="sl-SI"/>
                    </w:rPr>
                  </w:pPr>
                  <w:r w:rsidRPr="00D132C8">
                    <w:rPr>
                      <w:rFonts w:ascii="Garamond" w:hAnsi="Garamond" w:cs="Times New Roman"/>
                      <w:b w:val="0"/>
                      <w:color w:val="auto"/>
                      <w:sz w:val="24"/>
                      <w:szCs w:val="24"/>
                      <w:lang w:val="sl-SI"/>
                    </w:rPr>
                    <w:t>Mlevski izdelki ne smejo vsebovati živih ali mrtvih skladiščnih škodljivcev v katerikoli razvojni obliki, nečistoč živalskega izvora, nečistoč mineralnega izvora in ne več kot 0,5</w:t>
                  </w:r>
                  <w:r>
                    <w:rPr>
                      <w:rFonts w:ascii="Garamond" w:hAnsi="Garamond" w:cs="Times New Roman"/>
                      <w:b w:val="0"/>
                      <w:color w:val="auto"/>
                      <w:sz w:val="24"/>
                      <w:szCs w:val="24"/>
                      <w:lang w:val="sl-SI"/>
                    </w:rPr>
                    <w:t xml:space="preserve"> </w:t>
                  </w:r>
                  <w:r w:rsidRPr="00D132C8">
                    <w:rPr>
                      <w:rFonts w:ascii="Garamond" w:hAnsi="Garamond" w:cs="Times New Roman"/>
                      <w:b w:val="0"/>
                      <w:color w:val="auto"/>
                      <w:sz w:val="24"/>
                      <w:szCs w:val="24"/>
                      <w:lang w:val="sl-SI"/>
                    </w:rPr>
                    <w:t>% nečistoč rastlinskega izvora. Mlevski izdelki lahko vsebujejo največ 15</w:t>
                  </w:r>
                  <w:r>
                    <w:rPr>
                      <w:rFonts w:ascii="Garamond" w:hAnsi="Garamond" w:cs="Times New Roman"/>
                      <w:b w:val="0"/>
                      <w:color w:val="auto"/>
                      <w:sz w:val="24"/>
                      <w:szCs w:val="24"/>
                      <w:lang w:val="sl-SI"/>
                    </w:rPr>
                    <w:t xml:space="preserve"> </w:t>
                  </w:r>
                  <w:r w:rsidRPr="00D132C8">
                    <w:rPr>
                      <w:rFonts w:ascii="Garamond" w:hAnsi="Garamond" w:cs="Times New Roman"/>
                      <w:b w:val="0"/>
                      <w:color w:val="auto"/>
                      <w:sz w:val="24"/>
                      <w:szCs w:val="24"/>
                      <w:lang w:val="sl-SI"/>
                    </w:rPr>
                    <w:t>% vode. Barva, vonj in okus morajo biti značilni za vrsto žita.</w:t>
                  </w:r>
                </w:p>
                <w:p w14:paraId="0F61F4F7" w14:textId="77777777" w:rsidR="00527272" w:rsidRPr="00D132C8" w:rsidRDefault="00527272" w:rsidP="006B095D">
                  <w:pPr>
                    <w:pStyle w:val="h4"/>
                    <w:spacing w:before="0" w:after="0" w:line="312" w:lineRule="auto"/>
                    <w:ind w:left="0" w:right="0"/>
                    <w:jc w:val="both"/>
                    <w:rPr>
                      <w:rFonts w:ascii="Garamond" w:hAnsi="Garamond" w:cs="Times New Roman"/>
                      <w:b w:val="0"/>
                      <w:color w:val="auto"/>
                      <w:sz w:val="24"/>
                      <w:szCs w:val="24"/>
                      <w:lang w:val="sl-SI"/>
                    </w:rPr>
                  </w:pPr>
                  <w:r w:rsidRPr="00D132C8">
                    <w:rPr>
                      <w:rFonts w:ascii="Garamond" w:hAnsi="Garamond" w:cs="Times New Roman"/>
                      <w:b w:val="0"/>
                      <w:color w:val="auto"/>
                      <w:sz w:val="24"/>
                      <w:szCs w:val="24"/>
                      <w:lang w:val="sl-SI"/>
                    </w:rPr>
                    <w:t xml:space="preserve">Oluščena žita morajo imeti značilno barvo, vonj in okus ter ne smejo vsebovati neoluščenih zrn in delov lusk, primesi tujega izvora, zrn drugih žit in poškodovanih zrn, in nečistoč živalskega izvora. </w:t>
                  </w:r>
                </w:p>
                <w:p w14:paraId="3BFF71C3" w14:textId="77777777" w:rsidR="00527272" w:rsidRPr="00D132C8" w:rsidRDefault="00527272" w:rsidP="006B095D">
                  <w:pPr>
                    <w:pStyle w:val="Odstavekseznama"/>
                    <w:spacing w:line="312" w:lineRule="auto"/>
                    <w:ind w:left="0"/>
                    <w:rPr>
                      <w:rFonts w:ascii="Garamond" w:hAnsi="Garamond"/>
                      <w:b/>
                      <w:bCs/>
                      <w:sz w:val="24"/>
                      <w:szCs w:val="24"/>
                    </w:rPr>
                  </w:pPr>
                  <w:r w:rsidRPr="00D132C8">
                    <w:rPr>
                      <w:rFonts w:ascii="Garamond" w:hAnsi="Garamond"/>
                      <w:b/>
                      <w:bCs/>
                      <w:sz w:val="24"/>
                      <w:szCs w:val="24"/>
                    </w:rPr>
                    <w:t xml:space="preserve">Vsebnost pepela mora ustrezati </w:t>
                  </w:r>
                  <w:r w:rsidRPr="00D132C8">
                    <w:rPr>
                      <w:rFonts w:ascii="Garamond" w:hAnsi="Garamond"/>
                      <w:bCs/>
                      <w:sz w:val="24"/>
                      <w:szCs w:val="24"/>
                    </w:rPr>
                    <w:t>zahtevam opredeljenim v Priročniku z merili kakovosti za živila v vzgojno – izobraževalnih ustanovah.</w:t>
                  </w:r>
                </w:p>
                <w:p w14:paraId="51BC2200" w14:textId="77777777" w:rsidR="00527272" w:rsidRPr="00D132C8" w:rsidRDefault="00527272" w:rsidP="006B095D">
                  <w:pPr>
                    <w:spacing w:line="312" w:lineRule="auto"/>
                    <w:jc w:val="both"/>
                    <w:rPr>
                      <w:rFonts w:ascii="Garamond" w:hAnsi="Garamond"/>
                      <w:b/>
                      <w:sz w:val="24"/>
                      <w:szCs w:val="24"/>
                    </w:rPr>
                  </w:pPr>
                </w:p>
                <w:p w14:paraId="397143E0"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 xml:space="preserve">Ajvar </w:t>
                  </w:r>
                  <w:proofErr w:type="spellStart"/>
                  <w:r w:rsidRPr="00D132C8">
                    <w:rPr>
                      <w:rFonts w:ascii="Garamond" w:hAnsi="Garamond"/>
                      <w:b/>
                      <w:sz w:val="24"/>
                      <w:szCs w:val="24"/>
                    </w:rPr>
                    <w:t>nepekoči</w:t>
                  </w:r>
                  <w:proofErr w:type="spellEnd"/>
                </w:p>
                <w:p w14:paraId="4945B51A"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sz w:val="24"/>
                      <w:szCs w:val="24"/>
                    </w:rPr>
                    <w:t xml:space="preserve">Dobljen s predelavo paprike, z dodatkom začimb in aditivov, ki jih dovoljuje pravilnik; konzervansi niso dovoljeni; biti mora izenačen, brez izločene tekočine in z mazavo konsistenco; značilne barve, prijetnega okusa in vonja, ki so značilni za uporabljeno zelenjavo, brez tujih primesi in brez tujega </w:t>
                  </w:r>
                  <w:r w:rsidRPr="00D132C8">
                    <w:rPr>
                      <w:rFonts w:ascii="Garamond" w:hAnsi="Garamond"/>
                      <w:sz w:val="24"/>
                      <w:szCs w:val="24"/>
                    </w:rPr>
                    <w:lastRenderedPageBreak/>
                    <w:t>vonja in okusa; pasteriziran v hermetično zaprti embalaži. Hermetično zaprt izdelek mora biti obstojen pri sobni temperaturi. Brez dodanih konzervansov in drugih aditivov.</w:t>
                  </w:r>
                </w:p>
                <w:p w14:paraId="1241804A"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sz w:val="24"/>
                      <w:szCs w:val="24"/>
                    </w:rPr>
                    <w:t>Delikatesna gorčica</w:t>
                  </w:r>
                </w:p>
                <w:p w14:paraId="75E34230"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Izdelek, dobljen z mešanjem semen bele in črne gorčice z vodo in drugimi dodatki (kis, sladkor, sol, začimbe in aditivi), ki jih dovoljuje pravilnik; kakovost surovin mora ustrezati zahtevam pravilnika; značilne barve, primerne gostote in mazave konsistence, brez izločene tekočine, ostrega specifičnega okusa po sveže mleti gorčici; brez tujih primesi, tujega vonja in okusa. Hermetično zaprt izdelek mora biti obstojen pri sobni temperaturi. Brez dodanih konzervansov in drugih aditivov.</w:t>
                  </w:r>
                </w:p>
                <w:p w14:paraId="2A6F2B31"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sz w:val="24"/>
                      <w:szCs w:val="24"/>
                    </w:rPr>
                    <w:t>Drobtine krušne</w:t>
                  </w:r>
                </w:p>
                <w:p w14:paraId="05D8C51B" w14:textId="1698558E" w:rsidR="00527272" w:rsidRPr="00D132C8" w:rsidRDefault="00527272" w:rsidP="006B095D">
                  <w:pPr>
                    <w:spacing w:line="312" w:lineRule="auto"/>
                    <w:jc w:val="both"/>
                    <w:rPr>
                      <w:rFonts w:ascii="Garamond" w:hAnsi="Garamond"/>
                      <w:b/>
                      <w:bCs/>
                      <w:sz w:val="24"/>
                      <w:szCs w:val="24"/>
                    </w:rPr>
                  </w:pPr>
                  <w:r w:rsidRPr="00D132C8">
                    <w:rPr>
                      <w:rFonts w:ascii="Garamond" w:hAnsi="Garamond"/>
                      <w:sz w:val="24"/>
                      <w:szCs w:val="24"/>
                    </w:rPr>
                    <w:t>Dobljene z mletjem posušenega pšeničnega kruha ali pekovskega peciva, brez vsebnosti delcev zažganega kruha ali drugih primesi; če so deklarirane kot bele krušne drobtine mora biti vsaj 80</w:t>
                  </w:r>
                  <w:r>
                    <w:rPr>
                      <w:rFonts w:ascii="Garamond" w:hAnsi="Garamond"/>
                      <w:sz w:val="24"/>
                      <w:szCs w:val="24"/>
                    </w:rPr>
                    <w:t xml:space="preserve"> </w:t>
                  </w:r>
                  <w:r w:rsidRPr="00D132C8">
                    <w:rPr>
                      <w:rFonts w:ascii="Garamond" w:hAnsi="Garamond"/>
                      <w:sz w:val="24"/>
                      <w:szCs w:val="24"/>
                    </w:rPr>
                    <w:t xml:space="preserve">% uporabljenega kruha iz </w:t>
                  </w:r>
                  <w:r w:rsidR="005761CB" w:rsidRPr="00B849F8">
                    <w:rPr>
                      <w:rFonts w:ascii="Garamond" w:hAnsi="Garamond"/>
                      <w:sz w:val="24"/>
                      <w:szCs w:val="24"/>
                    </w:rPr>
                    <w:t>pol</w:t>
                  </w:r>
                  <w:r w:rsidRPr="00B849F8">
                    <w:rPr>
                      <w:rFonts w:ascii="Garamond" w:hAnsi="Garamond"/>
                      <w:sz w:val="24"/>
                      <w:szCs w:val="24"/>
                    </w:rPr>
                    <w:t>bele</w:t>
                  </w:r>
                  <w:r w:rsidRPr="00D132C8">
                    <w:rPr>
                      <w:rFonts w:ascii="Garamond" w:hAnsi="Garamond"/>
                      <w:sz w:val="24"/>
                      <w:szCs w:val="24"/>
                    </w:rPr>
                    <w:t xml:space="preserve"> moke; vsebnost vode ne sme presegati 15</w:t>
                  </w:r>
                  <w:r>
                    <w:rPr>
                      <w:rFonts w:ascii="Garamond" w:hAnsi="Garamond"/>
                      <w:sz w:val="24"/>
                      <w:szCs w:val="24"/>
                    </w:rPr>
                    <w:t xml:space="preserve"> </w:t>
                  </w:r>
                  <w:r w:rsidRPr="00D132C8">
                    <w:rPr>
                      <w:rFonts w:ascii="Garamond" w:hAnsi="Garamond"/>
                      <w:sz w:val="24"/>
                      <w:szCs w:val="24"/>
                    </w:rPr>
                    <w:t>%, kislinska stopnja pa je lahko največ 5.</w:t>
                  </w:r>
                </w:p>
                <w:p w14:paraId="680E492A"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sz w:val="24"/>
                      <w:szCs w:val="24"/>
                    </w:rPr>
                    <w:t>Prepečenec</w:t>
                  </w:r>
                </w:p>
                <w:p w14:paraId="0719BE7B"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sz w:val="24"/>
                      <w:szCs w:val="24"/>
                    </w:rPr>
                    <w:t xml:space="preserve">Enakomerno zapečen, </w:t>
                  </w:r>
                  <w:proofErr w:type="spellStart"/>
                  <w:r w:rsidRPr="00D132C8">
                    <w:rPr>
                      <w:rFonts w:ascii="Garamond" w:hAnsi="Garamond"/>
                      <w:sz w:val="24"/>
                      <w:szCs w:val="24"/>
                    </w:rPr>
                    <w:t>nezažgan</w:t>
                  </w:r>
                  <w:proofErr w:type="spellEnd"/>
                  <w:r w:rsidRPr="00D132C8">
                    <w:rPr>
                      <w:rFonts w:ascii="Garamond" w:hAnsi="Garamond"/>
                      <w:sz w:val="24"/>
                      <w:szCs w:val="24"/>
                    </w:rPr>
                    <w:t>, značilnega okusa, hrustljave teksture, vsebnost vode ne sme presegati 10</w:t>
                  </w:r>
                  <w:r>
                    <w:rPr>
                      <w:rFonts w:ascii="Garamond" w:hAnsi="Garamond"/>
                      <w:sz w:val="24"/>
                      <w:szCs w:val="24"/>
                    </w:rPr>
                    <w:t xml:space="preserve"> </w:t>
                  </w:r>
                  <w:r w:rsidRPr="00D132C8">
                    <w:rPr>
                      <w:rFonts w:ascii="Garamond" w:hAnsi="Garamond"/>
                      <w:sz w:val="24"/>
                      <w:szCs w:val="24"/>
                    </w:rPr>
                    <w:t>%; vse osnovne in dodatne sestavine morajo ustrezati pravilnikom, konzervansi niso dovoljeni. Zaščiten pred zunanjimi vplivi.</w:t>
                  </w:r>
                </w:p>
                <w:p w14:paraId="01AD2F95"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sz w:val="24"/>
                      <w:szCs w:val="24"/>
                    </w:rPr>
                    <w:t>Kakavov prah, kakav, čokoladni prah</w:t>
                  </w:r>
                </w:p>
                <w:p w14:paraId="6C0711C3"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sz w:val="24"/>
                      <w:szCs w:val="24"/>
                    </w:rPr>
                    <w:t>Izdelek z najmanj 20</w:t>
                  </w:r>
                  <w:r>
                    <w:rPr>
                      <w:rFonts w:ascii="Garamond" w:hAnsi="Garamond"/>
                      <w:sz w:val="24"/>
                      <w:szCs w:val="24"/>
                    </w:rPr>
                    <w:t xml:space="preserve"> </w:t>
                  </w:r>
                  <w:r w:rsidRPr="00D132C8">
                    <w:rPr>
                      <w:rFonts w:ascii="Garamond" w:hAnsi="Garamond"/>
                      <w:sz w:val="24"/>
                      <w:szCs w:val="24"/>
                    </w:rPr>
                    <w:t xml:space="preserve">% kakavovega masla ali praha (računano na suho snov); lahko z dodanimi sladkorji (grozdni sladkor), napitek je rjave barve. </w:t>
                  </w:r>
                </w:p>
                <w:p w14:paraId="66414D3E"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 xml:space="preserve">Kavni in </w:t>
                  </w:r>
                  <w:proofErr w:type="spellStart"/>
                  <w:r w:rsidRPr="00D132C8">
                    <w:rPr>
                      <w:rFonts w:ascii="Garamond" w:hAnsi="Garamond"/>
                      <w:b/>
                      <w:sz w:val="24"/>
                      <w:szCs w:val="24"/>
                    </w:rPr>
                    <w:t>cikorijini</w:t>
                  </w:r>
                  <w:proofErr w:type="spellEnd"/>
                  <w:r w:rsidRPr="00D132C8">
                    <w:rPr>
                      <w:rFonts w:ascii="Garamond" w:hAnsi="Garamond"/>
                      <w:b/>
                      <w:sz w:val="24"/>
                      <w:szCs w:val="24"/>
                    </w:rPr>
                    <w:t xml:space="preserve"> ekstrakti</w:t>
                  </w:r>
                </w:p>
                <w:p w14:paraId="723D278D"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sz w:val="24"/>
                      <w:szCs w:val="24"/>
                    </w:rPr>
                    <w:t>Izdelek z najmanj 25</w:t>
                  </w:r>
                  <w:r>
                    <w:rPr>
                      <w:rFonts w:ascii="Garamond" w:hAnsi="Garamond"/>
                      <w:sz w:val="24"/>
                      <w:szCs w:val="24"/>
                    </w:rPr>
                    <w:t xml:space="preserve"> </w:t>
                  </w:r>
                  <w:r w:rsidRPr="00D132C8">
                    <w:rPr>
                      <w:rFonts w:ascii="Garamond" w:hAnsi="Garamond"/>
                      <w:sz w:val="24"/>
                      <w:szCs w:val="24"/>
                    </w:rPr>
                    <w:t>% suhe snovi kave ali 45</w:t>
                  </w:r>
                  <w:r>
                    <w:rPr>
                      <w:rFonts w:ascii="Garamond" w:hAnsi="Garamond"/>
                      <w:sz w:val="24"/>
                      <w:szCs w:val="24"/>
                    </w:rPr>
                    <w:t xml:space="preserve"> </w:t>
                  </w:r>
                  <w:r w:rsidRPr="00D132C8">
                    <w:rPr>
                      <w:rFonts w:ascii="Garamond" w:hAnsi="Garamond"/>
                      <w:sz w:val="24"/>
                      <w:szCs w:val="24"/>
                    </w:rPr>
                    <w:t>% suhe snovi cikorije ali praha (računano na suho snov); lahko z dodanimi sladkorji, napitek je rjave barve.</w:t>
                  </w:r>
                </w:p>
                <w:p w14:paraId="2F2338DF"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Voda</w:t>
                  </w:r>
                </w:p>
                <w:p w14:paraId="7549852C" w14:textId="77777777" w:rsidR="00527272" w:rsidRPr="00D132C8" w:rsidRDefault="00527272" w:rsidP="006B095D">
                  <w:pPr>
                    <w:pStyle w:val="Navadensplet"/>
                    <w:spacing w:before="0" w:beforeAutospacing="0" w:after="0" w:afterAutospacing="0" w:line="312" w:lineRule="auto"/>
                    <w:jc w:val="both"/>
                    <w:rPr>
                      <w:rFonts w:ascii="Garamond" w:hAnsi="Garamond"/>
                    </w:rPr>
                  </w:pPr>
                  <w:r w:rsidRPr="00D132C8">
                    <w:rPr>
                      <w:rFonts w:ascii="Garamond" w:hAnsi="Garamond"/>
                    </w:rPr>
                    <w:t xml:space="preserve">Predpakirane oziroma embalirane vode morajo biti deklarirane kot zahtevajo pravilniki. V skladu s tem mora biti na vsaki embalažni enoti označeno ime vode, nazivna oziroma neto količina, rok uporabe ter pogoji shranjevanja. Naravne mineralne vode in izvirske vode morajo imeti naveden še kraj izkoriščanja izvira in ime izvira. Naravna mineralna voda in izvirska voda morata imeti navedene tudi </w:t>
                  </w:r>
                  <w:proofErr w:type="spellStart"/>
                  <w:r w:rsidRPr="00D132C8">
                    <w:rPr>
                      <w:rFonts w:ascii="Garamond" w:hAnsi="Garamond"/>
                    </w:rPr>
                    <w:t>eventuelne</w:t>
                  </w:r>
                  <w:proofErr w:type="spellEnd"/>
                  <w:r w:rsidRPr="00D132C8">
                    <w:rPr>
                      <w:rFonts w:ascii="Garamond" w:hAnsi="Garamond"/>
                    </w:rPr>
                    <w:t xml:space="preserve"> postopke obdelave, naravna mineralna voda pa mora vsebovati še podatke o kemijski sestavi, ki navaja njene značilne lastnosti. </w:t>
                  </w:r>
                </w:p>
                <w:p w14:paraId="2086D1BD" w14:textId="77777777" w:rsidR="00527272" w:rsidRPr="00D132C8" w:rsidRDefault="00527272" w:rsidP="006B095D">
                  <w:pPr>
                    <w:pStyle w:val="Navadensplet"/>
                    <w:spacing w:before="0" w:beforeAutospacing="0" w:after="0" w:afterAutospacing="0" w:line="312" w:lineRule="auto"/>
                    <w:jc w:val="both"/>
                    <w:rPr>
                      <w:rFonts w:ascii="Garamond" w:hAnsi="Garamond"/>
                    </w:rPr>
                  </w:pPr>
                  <w:r w:rsidRPr="00D132C8">
                    <w:rPr>
                      <w:rFonts w:ascii="Garamond" w:hAnsi="Garamond"/>
                    </w:rPr>
                    <w:lastRenderedPageBreak/>
                    <w:t xml:space="preserve">Transport in hramba morata zagotavljati mikrobiološko neoporečnost vode, preprečevati </w:t>
                  </w:r>
                  <w:proofErr w:type="spellStart"/>
                  <w:r w:rsidRPr="00D132C8">
                    <w:rPr>
                      <w:rFonts w:ascii="Garamond" w:hAnsi="Garamond"/>
                    </w:rPr>
                    <w:t>eventulene</w:t>
                  </w:r>
                  <w:proofErr w:type="spellEnd"/>
                  <w:r w:rsidRPr="00D132C8">
                    <w:rPr>
                      <w:rFonts w:ascii="Garamond" w:hAnsi="Garamond"/>
                    </w:rPr>
                    <w:t xml:space="preserve"> poškodbe ali izpostavljenost povišanim temperaturam. Priporočeni pogoji skladiščenja in transporta: v suhem prostoru, zaščiteno pred sončnimi in UV-žarki, pri temperaturi od 5 do 25°C, skupaj s predpakiranimi živili.</w:t>
                  </w:r>
                </w:p>
                <w:p w14:paraId="6F28F0BC"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Embalaža mora ustrezati pogojem iz predpisov, ki ureja izdelke in snovi, ki prihajajo v stik z živili. Preprečevati mora onesnaženje ali potvorbo vode. Primerna embalaža za naravne mineralne vode, izvirske vode ali namizne vode so brezbarvne PET (</w:t>
                  </w:r>
                  <w:proofErr w:type="spellStart"/>
                  <w:r w:rsidRPr="00D132C8">
                    <w:rPr>
                      <w:rFonts w:ascii="Garamond" w:hAnsi="Garamond"/>
                      <w:sz w:val="24"/>
                      <w:szCs w:val="24"/>
                    </w:rPr>
                    <w:t>polietilentereftalat</w:t>
                  </w:r>
                  <w:proofErr w:type="spellEnd"/>
                  <w:r w:rsidRPr="00D132C8">
                    <w:rPr>
                      <w:rFonts w:ascii="Garamond" w:hAnsi="Garamond"/>
                      <w:sz w:val="24"/>
                      <w:szCs w:val="24"/>
                    </w:rPr>
                    <w:t>) plastenke, steklenice ali kartonska (tetrapak) embalaža.</w:t>
                  </w:r>
                </w:p>
                <w:p w14:paraId="10A85B87"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
                      <w:bCs/>
                      <w:sz w:val="24"/>
                      <w:szCs w:val="24"/>
                    </w:rPr>
                    <w:t>Kosmiči</w:t>
                  </w:r>
                  <w:r w:rsidRPr="00D132C8">
                    <w:rPr>
                      <w:rFonts w:ascii="Garamond" w:hAnsi="Garamond"/>
                      <w:bCs/>
                      <w:sz w:val="24"/>
                      <w:szCs w:val="24"/>
                    </w:rPr>
                    <w:t xml:space="preserve"> morajo biti v skladu z vsemi veljavnimi predpisi glede zdravstvene ustreznosti živil, ter kakovosti začimb in zahtevami naročnika.</w:t>
                  </w:r>
                </w:p>
                <w:p w14:paraId="25CC0E01"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sz w:val="24"/>
                      <w:szCs w:val="24"/>
                    </w:rPr>
                    <w:t>Kosmiči so izdelani po posebnem tehnološkem postopku. Količina vode ne sme presegati 14</w:t>
                  </w:r>
                  <w:r>
                    <w:rPr>
                      <w:rFonts w:ascii="Garamond" w:hAnsi="Garamond"/>
                      <w:sz w:val="24"/>
                      <w:szCs w:val="24"/>
                    </w:rPr>
                    <w:t xml:space="preserve"> </w:t>
                  </w:r>
                  <w:r w:rsidRPr="00D132C8">
                    <w:rPr>
                      <w:rFonts w:ascii="Garamond" w:hAnsi="Garamond"/>
                      <w:sz w:val="24"/>
                      <w:szCs w:val="24"/>
                    </w:rPr>
                    <w:t>%.</w:t>
                  </w:r>
                </w:p>
                <w:p w14:paraId="20420C8A"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sz w:val="24"/>
                      <w:szCs w:val="24"/>
                    </w:rPr>
                    <w:t>Brez konzervansov, aditivov in umetnih sladil.</w:t>
                  </w:r>
                </w:p>
                <w:p w14:paraId="20E7CB3F"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Izdelek  mora biti obstojen pri sobni temperaturi.</w:t>
                  </w:r>
                </w:p>
                <w:p w14:paraId="776D03CE" w14:textId="77777777" w:rsidR="00527272" w:rsidRPr="00D132C8" w:rsidRDefault="00527272" w:rsidP="006B095D">
                  <w:pPr>
                    <w:spacing w:line="312" w:lineRule="auto"/>
                    <w:jc w:val="both"/>
                    <w:rPr>
                      <w:rFonts w:ascii="Garamond" w:hAnsi="Garamond"/>
                      <w:bCs/>
                      <w:sz w:val="24"/>
                      <w:szCs w:val="24"/>
                    </w:rPr>
                  </w:pPr>
                  <w:r w:rsidRPr="00D132C8">
                    <w:rPr>
                      <w:rFonts w:ascii="Garamond" w:hAnsi="Garamond"/>
                      <w:b/>
                      <w:bCs/>
                      <w:sz w:val="24"/>
                      <w:szCs w:val="24"/>
                    </w:rPr>
                    <w:t>Jedilna nerafinirana in jedilna hladno stiskana</w:t>
                  </w:r>
                  <w:r w:rsidRPr="00D132C8">
                    <w:rPr>
                      <w:rFonts w:ascii="Garamond" w:hAnsi="Garamond"/>
                      <w:bCs/>
                      <w:sz w:val="24"/>
                      <w:szCs w:val="24"/>
                    </w:rPr>
                    <w:t xml:space="preserve"> rastlinska olja morajo glede kakovosti izpolnjevati naslednje pogoje: imajo značilno barvo, okus in vonj značilna za to olje, brez tujega in žarkega vonja. Naj ne vsebujejo več kot 0,05</w:t>
                  </w:r>
                  <w:r>
                    <w:rPr>
                      <w:rFonts w:ascii="Garamond" w:hAnsi="Garamond"/>
                      <w:bCs/>
                      <w:sz w:val="24"/>
                      <w:szCs w:val="24"/>
                    </w:rPr>
                    <w:t xml:space="preserve"> </w:t>
                  </w:r>
                  <w:r w:rsidRPr="00D132C8">
                    <w:rPr>
                      <w:rFonts w:ascii="Garamond" w:hAnsi="Garamond"/>
                      <w:bCs/>
                      <w:sz w:val="24"/>
                      <w:szCs w:val="24"/>
                    </w:rPr>
                    <w:t>% nečistoč ter naj vsebujejo največ 0,4</w:t>
                  </w:r>
                  <w:r>
                    <w:rPr>
                      <w:rFonts w:ascii="Garamond" w:hAnsi="Garamond"/>
                      <w:bCs/>
                      <w:sz w:val="24"/>
                      <w:szCs w:val="24"/>
                    </w:rPr>
                    <w:t xml:space="preserve"> </w:t>
                  </w:r>
                  <w:r w:rsidRPr="00D132C8">
                    <w:rPr>
                      <w:rFonts w:ascii="Garamond" w:hAnsi="Garamond"/>
                      <w:bCs/>
                      <w:sz w:val="24"/>
                      <w:szCs w:val="24"/>
                    </w:rPr>
                    <w:t>% vlage in hlapnih snovi.</w:t>
                  </w:r>
                </w:p>
                <w:p w14:paraId="2C37E076" w14:textId="77777777" w:rsidR="00527272" w:rsidRPr="00D132C8" w:rsidRDefault="00527272" w:rsidP="006B095D">
                  <w:pPr>
                    <w:spacing w:line="312" w:lineRule="auto"/>
                    <w:jc w:val="both"/>
                    <w:rPr>
                      <w:rFonts w:ascii="Garamond" w:hAnsi="Garamond"/>
                      <w:bCs/>
                      <w:sz w:val="24"/>
                      <w:szCs w:val="24"/>
                    </w:rPr>
                  </w:pPr>
                  <w:r w:rsidRPr="00D132C8">
                    <w:rPr>
                      <w:rFonts w:ascii="Garamond" w:hAnsi="Garamond"/>
                      <w:b/>
                      <w:bCs/>
                      <w:sz w:val="24"/>
                      <w:szCs w:val="24"/>
                    </w:rPr>
                    <w:t>Margarina</w:t>
                  </w:r>
                  <w:r w:rsidRPr="00D132C8">
                    <w:rPr>
                      <w:rFonts w:ascii="Garamond" w:hAnsi="Garamond"/>
                      <w:bCs/>
                      <w:sz w:val="24"/>
                      <w:szCs w:val="24"/>
                    </w:rPr>
                    <w:t xml:space="preserve"> je mešanica masti in olj živalskega ali rastlinskega izvora ter vsebuje dovoljene aditive in dodatke v skladu s pravilnikom. Ne vsebuje več kot 3% mlečnih maščob in ne več kot 90</w:t>
                  </w:r>
                  <w:r>
                    <w:rPr>
                      <w:rFonts w:ascii="Garamond" w:hAnsi="Garamond"/>
                      <w:bCs/>
                      <w:sz w:val="24"/>
                      <w:szCs w:val="24"/>
                    </w:rPr>
                    <w:t xml:space="preserve"> </w:t>
                  </w:r>
                  <w:r w:rsidRPr="00D132C8">
                    <w:rPr>
                      <w:rFonts w:ascii="Garamond" w:hAnsi="Garamond"/>
                      <w:bCs/>
                      <w:sz w:val="24"/>
                      <w:szCs w:val="24"/>
                    </w:rPr>
                    <w:t>%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14:paraId="76AAD49F" w14:textId="77777777" w:rsidR="00527272" w:rsidRPr="00D132C8" w:rsidRDefault="00527272" w:rsidP="006B095D">
                  <w:pPr>
                    <w:spacing w:line="312" w:lineRule="auto"/>
                    <w:jc w:val="both"/>
                    <w:rPr>
                      <w:rFonts w:ascii="Garamond" w:hAnsi="Garamond"/>
                      <w:bCs/>
                      <w:sz w:val="24"/>
                      <w:szCs w:val="24"/>
                    </w:rPr>
                  </w:pPr>
                  <w:r w:rsidRPr="00D132C8">
                    <w:rPr>
                      <w:rFonts w:ascii="Garamond" w:hAnsi="Garamond"/>
                      <w:b/>
                      <w:bCs/>
                      <w:sz w:val="24"/>
                      <w:szCs w:val="24"/>
                    </w:rPr>
                    <w:t>Jedilna rastlinska olja</w:t>
                  </w:r>
                  <w:r w:rsidRPr="00D132C8">
                    <w:rPr>
                      <w:rFonts w:ascii="Garamond" w:hAnsi="Garamond"/>
                      <w:bCs/>
                      <w:sz w:val="24"/>
                      <w:szCs w:val="24"/>
                    </w:rPr>
                    <w:t xml:space="preserve"> so živila, ki so sestavljena iz gliceridov maščobnih kislin, pridobljenih izključno iz rastlin. Vsebujejo lahko tudi manjše količine drugih maščob, ki so naravno prisotne v</w:t>
                  </w:r>
                  <w:r>
                    <w:rPr>
                      <w:rFonts w:ascii="Garamond" w:hAnsi="Garamond"/>
                      <w:bCs/>
                      <w:sz w:val="24"/>
                      <w:szCs w:val="24"/>
                    </w:rPr>
                    <w:t xml:space="preserve"> </w:t>
                  </w:r>
                  <w:r w:rsidRPr="00D132C8">
                    <w:rPr>
                      <w:rFonts w:ascii="Garamond" w:hAnsi="Garamond"/>
                      <w:bCs/>
                      <w:sz w:val="24"/>
                      <w:szCs w:val="24"/>
                    </w:rPr>
                    <w:t>maščobi oziroma olju. Izdelkom se lahko dodajajo aditivi v skladu s predpisi. Konzervansi niso dovoljeni. Glede kakovosti morajo jedilna rafinirana rastlinska olja morajo biti brez tujega in žarkega vonja in okusa.</w:t>
                  </w:r>
                </w:p>
                <w:p w14:paraId="12ABDC17" w14:textId="77777777"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Glede kakovosti morajo jedilna rafinirana rastlinska ol</w:t>
                  </w:r>
                  <w:r>
                    <w:rPr>
                      <w:rFonts w:ascii="Garamond" w:hAnsi="Garamond"/>
                      <w:sz w:val="24"/>
                      <w:szCs w:val="24"/>
                    </w:rPr>
                    <w:t>ja izpolnjevati določene pogoje</w:t>
                  </w:r>
                  <w:r w:rsidRPr="00D132C8">
                    <w:rPr>
                      <w:rFonts w:ascii="Garamond" w:hAnsi="Garamond"/>
                      <w:sz w:val="24"/>
                      <w:szCs w:val="24"/>
                    </w:rPr>
                    <w:t>: bistrost pri 25°C, značilna barva, blaga, prijetna in značilna vonj in okus pri temperaturi 25°C – brez tujega in žarkega vonja in okusa, vsebnost največ 0,3</w:t>
                  </w:r>
                  <w:r>
                    <w:rPr>
                      <w:rFonts w:ascii="Garamond" w:hAnsi="Garamond"/>
                      <w:sz w:val="24"/>
                      <w:szCs w:val="24"/>
                    </w:rPr>
                    <w:t xml:space="preserve"> </w:t>
                  </w:r>
                  <w:r w:rsidRPr="00D132C8">
                    <w:rPr>
                      <w:rFonts w:ascii="Garamond" w:hAnsi="Garamond"/>
                      <w:sz w:val="24"/>
                      <w:szCs w:val="24"/>
                    </w:rPr>
                    <w:t>% prostih maščobnih kislin (izraženih kot oleinska kislina), do 0,2</w:t>
                  </w:r>
                  <w:r>
                    <w:rPr>
                      <w:rFonts w:ascii="Garamond" w:hAnsi="Garamond"/>
                      <w:sz w:val="24"/>
                      <w:szCs w:val="24"/>
                    </w:rPr>
                    <w:t xml:space="preserve"> </w:t>
                  </w:r>
                  <w:r w:rsidRPr="00D132C8">
                    <w:rPr>
                      <w:rFonts w:ascii="Garamond" w:hAnsi="Garamond"/>
                      <w:sz w:val="24"/>
                      <w:szCs w:val="24"/>
                    </w:rPr>
                    <w:t>% vode in drugih hlapljivih snovi in do 50 mg/kg mila (kot Na-</w:t>
                  </w:r>
                  <w:proofErr w:type="spellStart"/>
                  <w:r w:rsidRPr="00D132C8">
                    <w:rPr>
                      <w:rFonts w:ascii="Garamond" w:hAnsi="Garamond"/>
                      <w:sz w:val="24"/>
                      <w:szCs w:val="24"/>
                    </w:rPr>
                    <w:t>oleinata</w:t>
                  </w:r>
                  <w:proofErr w:type="spellEnd"/>
                  <w:r w:rsidRPr="00D132C8">
                    <w:rPr>
                      <w:rFonts w:ascii="Garamond" w:hAnsi="Garamond"/>
                      <w:sz w:val="24"/>
                      <w:szCs w:val="24"/>
                    </w:rPr>
                    <w:t>).</w:t>
                  </w:r>
                </w:p>
                <w:p w14:paraId="66270970" w14:textId="77777777" w:rsidR="00527272" w:rsidRPr="00D132C8" w:rsidRDefault="00527272" w:rsidP="006B095D">
                  <w:pPr>
                    <w:spacing w:after="0" w:line="312" w:lineRule="auto"/>
                    <w:jc w:val="both"/>
                    <w:rPr>
                      <w:rFonts w:ascii="Garamond" w:hAnsi="Garamond"/>
                      <w:b/>
                      <w:sz w:val="24"/>
                      <w:szCs w:val="24"/>
                    </w:rPr>
                  </w:pPr>
                  <w:r w:rsidRPr="00D132C8">
                    <w:rPr>
                      <w:rFonts w:ascii="Garamond" w:hAnsi="Garamond"/>
                      <w:b/>
                      <w:sz w:val="24"/>
                      <w:szCs w:val="24"/>
                    </w:rPr>
                    <w:t>Čaji</w:t>
                  </w:r>
                </w:p>
                <w:p w14:paraId="02A1F88A" w14:textId="77777777" w:rsidR="00527272" w:rsidRPr="00D132C8" w:rsidRDefault="00527272" w:rsidP="006B095D">
                  <w:pPr>
                    <w:spacing w:after="0" w:line="312" w:lineRule="auto"/>
                    <w:jc w:val="both"/>
                    <w:rPr>
                      <w:rFonts w:ascii="Garamond" w:hAnsi="Garamond"/>
                      <w:sz w:val="24"/>
                      <w:szCs w:val="24"/>
                    </w:rPr>
                  </w:pPr>
                  <w:r w:rsidRPr="00D132C8">
                    <w:rPr>
                      <w:rFonts w:ascii="Garamond" w:hAnsi="Garamond"/>
                      <w:sz w:val="24"/>
                      <w:szCs w:val="24"/>
                    </w:rPr>
                    <w:lastRenderedPageBreak/>
                    <w:t xml:space="preserve">Zeliščni čaji so pripravljeni iz posušenih cvetov, listov, nadzemnih delov, korenin, plodov, sadežev, semen in drugih delov rastlinskih surovin ali iz mešanice teh surovin, lahko so iz suhega sadja, šipka, zelenjave, robidovega listja, jagodovega listja, bezgovega cvetja in drugih rastlin ali iz mešanice. Vonj mora biti po zeliščih ali sadju in ne po plesni ali drugih primeseh. Barva primerna glede na vrsto zelišča ali sadja. </w:t>
                  </w:r>
                </w:p>
                <w:p w14:paraId="1AC87A5C" w14:textId="77777777" w:rsidR="00527272" w:rsidRPr="00D132C8" w:rsidRDefault="00527272" w:rsidP="006B095D">
                  <w:pPr>
                    <w:spacing w:after="0" w:line="312" w:lineRule="auto"/>
                    <w:jc w:val="both"/>
                    <w:rPr>
                      <w:rFonts w:ascii="Garamond" w:hAnsi="Garamond"/>
                      <w:b/>
                      <w:bCs/>
                      <w:sz w:val="24"/>
                      <w:szCs w:val="24"/>
                    </w:rPr>
                  </w:pPr>
                  <w:r w:rsidRPr="00D132C8">
                    <w:rPr>
                      <w:rFonts w:ascii="Garamond" w:hAnsi="Garamond"/>
                      <w:bCs/>
                      <w:sz w:val="24"/>
                      <w:szCs w:val="24"/>
                    </w:rPr>
                    <w:t xml:space="preserve">Sadni čaj je izdelek, pripravljen iz posušenega sadja, iz katerega se s poparjenem, </w:t>
                  </w:r>
                  <w:proofErr w:type="spellStart"/>
                  <w:r w:rsidRPr="00D132C8">
                    <w:rPr>
                      <w:rFonts w:ascii="Garamond" w:hAnsi="Garamond"/>
                      <w:bCs/>
                      <w:sz w:val="24"/>
                      <w:szCs w:val="24"/>
                    </w:rPr>
                    <w:t>prevretjem</w:t>
                  </w:r>
                  <w:proofErr w:type="spellEnd"/>
                  <w:r w:rsidRPr="00D132C8">
                    <w:rPr>
                      <w:rFonts w:ascii="Garamond" w:hAnsi="Garamond"/>
                      <w:bCs/>
                      <w:sz w:val="24"/>
                      <w:szCs w:val="24"/>
                    </w:rPr>
                    <w:t xml:space="preserve"> ali namakanjem dobi čajni napitek. Kot sadni čaj se lahko označi tudi čaj, ki vsebuje mešanico surovin, če le-ta vsebuje najmanj 50</w:t>
                  </w:r>
                  <w:r>
                    <w:rPr>
                      <w:rFonts w:ascii="Garamond" w:hAnsi="Garamond"/>
                      <w:bCs/>
                      <w:sz w:val="24"/>
                      <w:szCs w:val="24"/>
                    </w:rPr>
                    <w:t xml:space="preserve"> </w:t>
                  </w:r>
                  <w:r w:rsidRPr="00D132C8">
                    <w:rPr>
                      <w:rFonts w:ascii="Garamond" w:hAnsi="Garamond"/>
                      <w:bCs/>
                      <w:sz w:val="24"/>
                      <w:szCs w:val="24"/>
                    </w:rPr>
                    <w:t>% sadnega deleža.</w:t>
                  </w:r>
                </w:p>
                <w:p w14:paraId="180AE60E" w14:textId="77777777" w:rsidR="00527272" w:rsidRPr="00D132C8" w:rsidRDefault="00527272" w:rsidP="006B095D">
                  <w:pPr>
                    <w:spacing w:after="0" w:line="312" w:lineRule="auto"/>
                    <w:jc w:val="both"/>
                    <w:rPr>
                      <w:rFonts w:ascii="Garamond" w:hAnsi="Garamond"/>
                      <w:b/>
                      <w:bCs/>
                      <w:sz w:val="24"/>
                      <w:szCs w:val="24"/>
                    </w:rPr>
                  </w:pPr>
                  <w:r w:rsidRPr="00D132C8">
                    <w:rPr>
                      <w:rFonts w:ascii="Garamond" w:hAnsi="Garamond"/>
                      <w:sz w:val="24"/>
                      <w:szCs w:val="24"/>
                    </w:rPr>
                    <w:t>Brez konzervansov in aditivov, z naravnimi aromami.</w:t>
                  </w:r>
                </w:p>
                <w:p w14:paraId="75286E44"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Cs/>
                      <w:sz w:val="24"/>
                      <w:szCs w:val="24"/>
                    </w:rPr>
                    <w:t>Čaj mora biti v skladu z vsemi veljavnimi predpisi glede zdravstvene ustreznosti živil, ter kakovosti čaja in zahtevami naročnika.</w:t>
                  </w:r>
                </w:p>
                <w:p w14:paraId="2B1B15F9"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Cs/>
                      <w:sz w:val="24"/>
                      <w:szCs w:val="24"/>
                    </w:rPr>
                    <w:t>Pri proizvodnji čajev se lahko glede na tehnološko upravičenost uporabljajo aditivi v skladu s predpisom, ki ureja aditive in čistost aditivov v živilih ter arome v skladu s predpisom, ki ureja arome.</w:t>
                  </w:r>
                </w:p>
                <w:p w14:paraId="4926C141" w14:textId="77777777" w:rsidR="00527272" w:rsidRPr="00D132C8" w:rsidRDefault="00527272" w:rsidP="006B095D">
                  <w:pPr>
                    <w:spacing w:line="312" w:lineRule="auto"/>
                    <w:jc w:val="both"/>
                    <w:rPr>
                      <w:rFonts w:ascii="Garamond" w:hAnsi="Garamond"/>
                      <w:b/>
                      <w:bCs/>
                      <w:sz w:val="24"/>
                      <w:szCs w:val="24"/>
                    </w:rPr>
                  </w:pPr>
                  <w:r w:rsidRPr="00D132C8">
                    <w:rPr>
                      <w:rFonts w:ascii="Garamond" w:hAnsi="Garamond"/>
                      <w:bCs/>
                      <w:sz w:val="24"/>
                      <w:szCs w:val="24"/>
                    </w:rPr>
                    <w:t>Čaj mora biti I. kvalitete.</w:t>
                  </w:r>
                </w:p>
              </w:tc>
            </w:tr>
          </w:tbl>
          <w:p w14:paraId="5A39DA32" w14:textId="77777777" w:rsidR="00527272" w:rsidRPr="00D132C8" w:rsidRDefault="00527272" w:rsidP="009B0C9D">
            <w:pPr>
              <w:pStyle w:val="Naslov1"/>
            </w:pPr>
            <w:bookmarkStart w:id="120" w:name="_Toc5190827"/>
            <w:r w:rsidRPr="00D132C8">
              <w:lastRenderedPageBreak/>
              <w:t>TEHNIČNE ZAHTEVE ZA BREZGLUTENSKI IZDELKI IN IZDELKI BREZ ALERGENOV</w:t>
            </w:r>
            <w:bookmarkEnd w:id="120"/>
          </w:p>
          <w:tbl>
            <w:tblPr>
              <w:tblW w:w="0" w:type="auto"/>
              <w:tblBorders>
                <w:top w:val="single" w:sz="8" w:space="0" w:color="70AD47"/>
                <w:bottom w:val="single" w:sz="8" w:space="0" w:color="70AD47"/>
              </w:tblBorders>
              <w:tblLook w:val="04A0" w:firstRow="1" w:lastRow="0" w:firstColumn="1" w:lastColumn="0" w:noHBand="0" w:noVBand="1"/>
            </w:tblPr>
            <w:tblGrid>
              <w:gridCol w:w="9212"/>
            </w:tblGrid>
            <w:tr w:rsidR="00527272" w:rsidRPr="00D132C8" w14:paraId="2C1E002C" w14:textId="77777777" w:rsidTr="006B095D">
              <w:tc>
                <w:tcPr>
                  <w:tcW w:w="9212" w:type="dxa"/>
                  <w:tcBorders>
                    <w:top w:val="single" w:sz="8" w:space="0" w:color="70AD47"/>
                    <w:bottom w:val="single" w:sz="12" w:space="0" w:color="9BBB59"/>
                  </w:tcBorders>
                  <w:shd w:val="clear" w:color="auto" w:fill="auto"/>
                </w:tcPr>
                <w:p w14:paraId="787498FC" w14:textId="77777777" w:rsidR="00527272" w:rsidRPr="00D132C8" w:rsidRDefault="00527272" w:rsidP="006B095D">
                  <w:pPr>
                    <w:spacing w:line="312" w:lineRule="auto"/>
                    <w:jc w:val="both"/>
                    <w:rPr>
                      <w:rFonts w:ascii="Garamond" w:hAnsi="Garamond" w:cs="Arial"/>
                      <w:b/>
                      <w:bCs/>
                      <w:sz w:val="24"/>
                      <w:szCs w:val="24"/>
                    </w:rPr>
                  </w:pPr>
                </w:p>
              </w:tc>
            </w:tr>
            <w:tr w:rsidR="00527272" w:rsidRPr="00D132C8" w14:paraId="3494AF41" w14:textId="77777777" w:rsidTr="006B095D">
              <w:tc>
                <w:tcPr>
                  <w:tcW w:w="9212" w:type="dxa"/>
                  <w:tcBorders>
                    <w:top w:val="single" w:sz="12" w:space="0" w:color="9BBB59"/>
                    <w:bottom w:val="nil"/>
                  </w:tcBorders>
                  <w:shd w:val="clear" w:color="auto" w:fill="auto"/>
                </w:tcPr>
                <w:p w14:paraId="15F95EF2" w14:textId="77777777" w:rsidR="00527272" w:rsidRPr="00D132C8" w:rsidRDefault="00527272" w:rsidP="006B095D">
                  <w:pPr>
                    <w:numPr>
                      <w:ilvl w:val="0"/>
                      <w:numId w:val="31"/>
                    </w:numPr>
                    <w:autoSpaceDE w:val="0"/>
                    <w:autoSpaceDN w:val="0"/>
                    <w:adjustRightInd w:val="0"/>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Prevoz mora biti v skladu z vsemi veljavnimi predpisi in opravljen na način, da je živilo zaščiteno pred zunanjimi vplivi.</w:t>
                  </w:r>
                </w:p>
                <w:p w14:paraId="1ABC1DEB"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3DD47618"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1AC359A0"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proofErr w:type="spellStart"/>
                  <w:r w:rsidRPr="00D132C8">
                    <w:rPr>
                      <w:rFonts w:ascii="Garamond" w:hAnsi="Garamond"/>
                      <w:bCs/>
                      <w:sz w:val="24"/>
                      <w:szCs w:val="24"/>
                      <w:lang w:eastAsia="sl-SI"/>
                    </w:rPr>
                    <w:t>Brezglutenski</w:t>
                  </w:r>
                  <w:proofErr w:type="spellEnd"/>
                  <w:r w:rsidRPr="00D132C8">
                    <w:rPr>
                      <w:rFonts w:ascii="Garamond" w:hAnsi="Garamond"/>
                      <w:bCs/>
                      <w:sz w:val="24"/>
                      <w:szCs w:val="24"/>
                      <w:lang w:eastAsia="sl-SI"/>
                    </w:rPr>
                    <w:t xml:space="preserve"> izdelki in izdelki brez alergenov morajo biti označeni  v skladu s pravilnikom o splošnem označevanju predpakiranih živil oziroma v skladu s pravilnikom o splošnem označevanju živil, ki niso predpakirana.</w:t>
                  </w:r>
                </w:p>
                <w:p w14:paraId="53521FF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Pri označevanju </w:t>
                  </w:r>
                  <w:proofErr w:type="spellStart"/>
                  <w:r w:rsidRPr="00D132C8">
                    <w:rPr>
                      <w:rFonts w:ascii="Garamond" w:hAnsi="Garamond"/>
                      <w:bCs/>
                      <w:sz w:val="24"/>
                      <w:szCs w:val="24"/>
                      <w:lang w:eastAsia="sl-SI"/>
                    </w:rPr>
                    <w:t>brezglutenskih</w:t>
                  </w:r>
                  <w:proofErr w:type="spellEnd"/>
                  <w:r w:rsidRPr="00D132C8">
                    <w:rPr>
                      <w:rFonts w:ascii="Garamond" w:hAnsi="Garamond"/>
                      <w:bCs/>
                      <w:sz w:val="24"/>
                      <w:szCs w:val="24"/>
                      <w:lang w:eastAsia="sl-SI"/>
                    </w:rPr>
                    <w:t xml:space="preserve"> izdelkov in izdelkov brez alergenov pa morajo biti upoštevani tudi drugi predpisi, zlasti tisti, ki urejajo zdravstveno ustreznost živil in kakovost živil.</w:t>
                  </w:r>
                </w:p>
                <w:p w14:paraId="10A16CED"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proofErr w:type="spellStart"/>
                  <w:r w:rsidRPr="00D132C8">
                    <w:rPr>
                      <w:rFonts w:ascii="Garamond" w:hAnsi="Garamond"/>
                      <w:bCs/>
                      <w:sz w:val="24"/>
                      <w:szCs w:val="24"/>
                      <w:lang w:eastAsia="sl-SI"/>
                    </w:rPr>
                    <w:t>Brezglutenski</w:t>
                  </w:r>
                  <w:proofErr w:type="spellEnd"/>
                  <w:r w:rsidRPr="00D132C8">
                    <w:rPr>
                      <w:rFonts w:ascii="Garamond" w:hAnsi="Garamond"/>
                      <w:bCs/>
                      <w:sz w:val="24"/>
                      <w:szCs w:val="24"/>
                      <w:lang w:eastAsia="sl-SI"/>
                    </w:rPr>
                    <w:t xml:space="preserve"> izdelki in izdelki brez alergenov morajo biti označena tudi skladno z Uredbo (EU) št. 1169/2011. </w:t>
                  </w:r>
                </w:p>
                <w:p w14:paraId="1BDC6EEE" w14:textId="77777777" w:rsidR="00527272" w:rsidRPr="00D132C8" w:rsidRDefault="00527272" w:rsidP="006B095D">
                  <w:pPr>
                    <w:spacing w:after="0" w:line="312" w:lineRule="auto"/>
                    <w:contextualSpacing/>
                    <w:jc w:val="both"/>
                    <w:rPr>
                      <w:rFonts w:ascii="Garamond" w:hAnsi="Garamond"/>
                      <w:b/>
                      <w:bCs/>
                      <w:sz w:val="24"/>
                      <w:szCs w:val="24"/>
                      <w:lang w:eastAsia="sl-SI"/>
                    </w:rPr>
                  </w:pPr>
                </w:p>
                <w:p w14:paraId="72986817" w14:textId="77777777" w:rsidR="00527272" w:rsidRPr="00D132C8" w:rsidRDefault="00527272" w:rsidP="006B095D">
                  <w:pPr>
                    <w:spacing w:after="0" w:line="312" w:lineRule="auto"/>
                    <w:contextualSpacing/>
                    <w:jc w:val="both"/>
                    <w:rPr>
                      <w:rFonts w:ascii="Garamond" w:hAnsi="Garamond"/>
                      <w:b/>
                      <w:bCs/>
                      <w:sz w:val="24"/>
                      <w:szCs w:val="24"/>
                      <w:lang w:eastAsia="sl-SI"/>
                    </w:rPr>
                  </w:pPr>
                </w:p>
                <w:p w14:paraId="5BDE2D12" w14:textId="77777777" w:rsidR="00527272" w:rsidRPr="00D132C8" w:rsidRDefault="00527272" w:rsidP="006B095D">
                  <w:pPr>
                    <w:spacing w:after="0" w:line="312" w:lineRule="auto"/>
                    <w:contextualSpacing/>
                    <w:jc w:val="both"/>
                    <w:rPr>
                      <w:rFonts w:ascii="Garamond" w:hAnsi="Garamond"/>
                      <w:b/>
                      <w:bCs/>
                      <w:sz w:val="24"/>
                      <w:szCs w:val="24"/>
                      <w:lang w:eastAsia="sl-SI"/>
                    </w:rPr>
                  </w:pPr>
                </w:p>
                <w:p w14:paraId="7573E8F9" w14:textId="77777777" w:rsidR="00527272" w:rsidRPr="00D132C8" w:rsidRDefault="00527272" w:rsidP="006B095D">
                  <w:pPr>
                    <w:spacing w:after="0" w:line="312" w:lineRule="auto"/>
                    <w:contextualSpacing/>
                    <w:jc w:val="both"/>
                    <w:rPr>
                      <w:rFonts w:ascii="Garamond" w:hAnsi="Garamond"/>
                      <w:b/>
                      <w:bCs/>
                      <w:sz w:val="24"/>
                      <w:szCs w:val="24"/>
                      <w:lang w:eastAsia="sl-SI"/>
                    </w:rPr>
                  </w:pPr>
                </w:p>
                <w:p w14:paraId="7ABD85B3" w14:textId="77777777" w:rsidR="00527272" w:rsidRPr="00D132C8" w:rsidRDefault="00527272" w:rsidP="006B095D">
                  <w:pPr>
                    <w:spacing w:after="0" w:line="312" w:lineRule="auto"/>
                    <w:contextualSpacing/>
                    <w:jc w:val="both"/>
                    <w:rPr>
                      <w:rFonts w:ascii="Garamond" w:hAnsi="Garamond"/>
                      <w:b/>
                      <w:bCs/>
                      <w:sz w:val="24"/>
                      <w:szCs w:val="24"/>
                      <w:lang w:eastAsia="sl-SI"/>
                    </w:rPr>
                  </w:pPr>
                </w:p>
                <w:p w14:paraId="53BF1DEF" w14:textId="77777777" w:rsidR="00527272" w:rsidRPr="00D132C8" w:rsidRDefault="00527272" w:rsidP="006B095D">
                  <w:pPr>
                    <w:spacing w:after="0" w:line="312" w:lineRule="auto"/>
                    <w:contextualSpacing/>
                    <w:jc w:val="both"/>
                    <w:rPr>
                      <w:rFonts w:ascii="Garamond" w:hAnsi="Garamond"/>
                      <w:b/>
                      <w:bCs/>
                      <w:sz w:val="24"/>
                      <w:szCs w:val="24"/>
                      <w:lang w:eastAsia="sl-SI"/>
                    </w:rPr>
                  </w:pPr>
                </w:p>
                <w:p w14:paraId="65EC480B"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4714219C" w14:textId="77777777" w:rsidR="00527272" w:rsidRPr="00D132C8" w:rsidRDefault="00527272" w:rsidP="006B095D">
            <w:pPr>
              <w:spacing w:line="312" w:lineRule="auto"/>
              <w:jc w:val="both"/>
              <w:rPr>
                <w:rFonts w:ascii="Garamond" w:hAnsi="Garamond"/>
                <w:vanish/>
                <w:sz w:val="24"/>
                <w:szCs w:val="24"/>
              </w:rPr>
            </w:pPr>
          </w:p>
          <w:tbl>
            <w:tblPr>
              <w:tblW w:w="9337" w:type="dxa"/>
              <w:tblBorders>
                <w:top w:val="single" w:sz="8" w:space="0" w:color="FFC000"/>
                <w:bottom w:val="single" w:sz="8" w:space="0" w:color="FFC000"/>
              </w:tblBorders>
              <w:tblLook w:val="04A0" w:firstRow="1" w:lastRow="0" w:firstColumn="1" w:lastColumn="0" w:noHBand="0" w:noVBand="1"/>
            </w:tblPr>
            <w:tblGrid>
              <w:gridCol w:w="9337"/>
            </w:tblGrid>
            <w:tr w:rsidR="00527272" w:rsidRPr="00D132C8" w14:paraId="2418B6DB" w14:textId="77777777" w:rsidTr="006B095D">
              <w:trPr>
                <w:trHeight w:val="246"/>
              </w:trPr>
              <w:tc>
                <w:tcPr>
                  <w:tcW w:w="9337" w:type="dxa"/>
                  <w:tcBorders>
                    <w:top w:val="single" w:sz="12" w:space="0" w:color="E36C0A"/>
                    <w:left w:val="single" w:sz="12" w:space="0" w:color="E36C0A"/>
                    <w:bottom w:val="single" w:sz="12" w:space="0" w:color="E36C0A"/>
                    <w:right w:val="single" w:sz="12" w:space="0" w:color="E36C0A"/>
                  </w:tcBorders>
                  <w:shd w:val="clear" w:color="auto" w:fill="FFEFC0"/>
                </w:tcPr>
                <w:p w14:paraId="6A5A4512"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t>KAKOVOSTNE ZAHTEVE ZA ŽIVILA V VZGOJNO IZOBRAŽEVALNIH USTANOVAH</w:t>
                  </w:r>
                </w:p>
              </w:tc>
            </w:tr>
            <w:tr w:rsidR="00527272" w:rsidRPr="00D132C8" w14:paraId="41FCDB59" w14:textId="77777777" w:rsidTr="006B095D">
              <w:trPr>
                <w:trHeight w:val="1566"/>
              </w:trPr>
              <w:tc>
                <w:tcPr>
                  <w:tcW w:w="9337" w:type="dxa"/>
                  <w:tcBorders>
                    <w:top w:val="single" w:sz="12" w:space="0" w:color="E36C0A"/>
                    <w:bottom w:val="nil"/>
                  </w:tcBorders>
                  <w:shd w:val="clear" w:color="auto" w:fill="auto"/>
                </w:tcPr>
                <w:p w14:paraId="632BB7F0"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Ponujeni izdelki morajo ustrezati zahtevam naročnika navedenimi pri opisu posameznega izdelka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1F3C5DDD"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proofErr w:type="spellStart"/>
                  <w:r w:rsidRPr="00D132C8">
                    <w:rPr>
                      <w:rFonts w:ascii="Garamond" w:hAnsi="Garamond"/>
                      <w:bCs/>
                      <w:sz w:val="24"/>
                      <w:szCs w:val="24"/>
                      <w:lang w:eastAsia="sl-SI"/>
                    </w:rPr>
                    <w:t>Brezglutenski</w:t>
                  </w:r>
                  <w:proofErr w:type="spellEnd"/>
                  <w:r w:rsidRPr="00D132C8">
                    <w:rPr>
                      <w:rFonts w:ascii="Garamond" w:hAnsi="Garamond"/>
                      <w:bCs/>
                      <w:sz w:val="24"/>
                      <w:szCs w:val="24"/>
                      <w:lang w:eastAsia="sl-SI"/>
                    </w:rPr>
                    <w:t xml:space="preserve"> izdelki in izdelki brez alergenov morajo biti v skladu z vsemi veljavnimi predpisi glede zdravstvene ustreznosti živil, ter kakovosti živil in zahtevami naročnika.</w:t>
                  </w:r>
                </w:p>
                <w:p w14:paraId="69E99B6F"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Pri proizvodnji </w:t>
                  </w:r>
                  <w:proofErr w:type="spellStart"/>
                  <w:r w:rsidRPr="00D132C8">
                    <w:rPr>
                      <w:rFonts w:ascii="Garamond" w:hAnsi="Garamond"/>
                      <w:bCs/>
                      <w:sz w:val="24"/>
                      <w:szCs w:val="24"/>
                      <w:lang w:eastAsia="sl-SI"/>
                    </w:rPr>
                    <w:t>brezglutenskih</w:t>
                  </w:r>
                  <w:proofErr w:type="spellEnd"/>
                  <w:r w:rsidRPr="00D132C8">
                    <w:rPr>
                      <w:rFonts w:ascii="Garamond" w:hAnsi="Garamond"/>
                      <w:bCs/>
                      <w:sz w:val="24"/>
                      <w:szCs w:val="24"/>
                      <w:lang w:eastAsia="sl-SI"/>
                    </w:rPr>
                    <w:t xml:space="preserve"> izdelkov in izdelkov brez alergenov se lahko glede na tehnološko upravičenost uporabljajo aditivi v skladu s predpisom, ki ureja aditive.</w:t>
                  </w:r>
                </w:p>
              </w:tc>
            </w:tr>
          </w:tbl>
          <w:p w14:paraId="1C77BFFF" w14:textId="77777777" w:rsidR="00527272" w:rsidRPr="00D132C8" w:rsidRDefault="00527272" w:rsidP="006B095D">
            <w:pPr>
              <w:spacing w:line="312" w:lineRule="auto"/>
              <w:jc w:val="both"/>
              <w:rPr>
                <w:rFonts w:ascii="Garamond" w:hAnsi="Garamond"/>
                <w:sz w:val="24"/>
                <w:szCs w:val="24"/>
              </w:rPr>
            </w:pPr>
          </w:p>
          <w:p w14:paraId="390D6B3C" w14:textId="77777777" w:rsidR="00527272" w:rsidRPr="00D132C8" w:rsidRDefault="00527272" w:rsidP="006B095D">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r w:rsidRPr="00D132C8">
              <w:rPr>
                <w:rFonts w:ascii="Garamond" w:eastAsia="Arial Unicode MS" w:hAnsi="Garamond"/>
                <w:b/>
                <w:bCs/>
                <w:sz w:val="24"/>
                <w:szCs w:val="24"/>
                <w:lang w:eastAsia="sl-SI"/>
              </w:rPr>
              <w:br w:type="page"/>
            </w:r>
            <w:bookmarkStart w:id="121" w:name="_Toc523700489"/>
            <w:bookmarkStart w:id="122" w:name="_Toc5190828"/>
            <w:r w:rsidRPr="00D132C8">
              <w:rPr>
                <w:rFonts w:ascii="Garamond" w:eastAsia="Arial Unicode MS" w:hAnsi="Garamond"/>
                <w:b/>
                <w:bCs/>
                <w:sz w:val="24"/>
                <w:szCs w:val="24"/>
                <w:lang w:eastAsia="sl-SI"/>
              </w:rPr>
              <w:t>TEHNINČNE ZAHTEVE ZA IZDELKE BREZ GLUTENA, MLEKA, JAJC, KONZERVANSOV IN SOJE (BGMJK IN BGMJKS)</w:t>
            </w:r>
            <w:bookmarkEnd w:id="121"/>
            <w:bookmarkEnd w:id="122"/>
          </w:p>
          <w:tbl>
            <w:tblPr>
              <w:tblW w:w="0" w:type="auto"/>
              <w:tblBorders>
                <w:top w:val="single" w:sz="8" w:space="0" w:color="70AD47"/>
                <w:bottom w:val="single" w:sz="8" w:space="0" w:color="70AD47"/>
              </w:tblBorders>
              <w:tblLook w:val="04A0" w:firstRow="1" w:lastRow="0" w:firstColumn="1" w:lastColumn="0" w:noHBand="0" w:noVBand="1"/>
            </w:tblPr>
            <w:tblGrid>
              <w:gridCol w:w="9212"/>
            </w:tblGrid>
            <w:tr w:rsidR="00527272" w:rsidRPr="00D132C8" w14:paraId="3769C9B1" w14:textId="77777777" w:rsidTr="006B095D">
              <w:tc>
                <w:tcPr>
                  <w:tcW w:w="9212" w:type="dxa"/>
                  <w:tcBorders>
                    <w:top w:val="single" w:sz="8" w:space="0" w:color="70AD47"/>
                    <w:bottom w:val="single" w:sz="12" w:space="0" w:color="9BBB59"/>
                  </w:tcBorders>
                  <w:shd w:val="clear" w:color="auto" w:fill="auto"/>
                </w:tcPr>
                <w:p w14:paraId="52D7AF38" w14:textId="77777777" w:rsidR="00527272" w:rsidRPr="00D132C8" w:rsidRDefault="00527272" w:rsidP="006B095D">
                  <w:pPr>
                    <w:spacing w:line="312" w:lineRule="auto"/>
                    <w:jc w:val="both"/>
                    <w:rPr>
                      <w:rFonts w:ascii="Garamond" w:hAnsi="Garamond" w:cs="Arial"/>
                      <w:b/>
                      <w:bCs/>
                      <w:sz w:val="24"/>
                      <w:szCs w:val="24"/>
                    </w:rPr>
                  </w:pPr>
                </w:p>
              </w:tc>
            </w:tr>
            <w:tr w:rsidR="00527272" w:rsidRPr="00D132C8" w14:paraId="2CD0E400" w14:textId="77777777" w:rsidTr="006B095D">
              <w:tc>
                <w:tcPr>
                  <w:tcW w:w="9212" w:type="dxa"/>
                  <w:tcBorders>
                    <w:top w:val="single" w:sz="12" w:space="0" w:color="9BBB59"/>
                    <w:bottom w:val="nil"/>
                  </w:tcBorders>
                  <w:shd w:val="clear" w:color="auto" w:fill="auto"/>
                </w:tcPr>
                <w:p w14:paraId="706B56AD" w14:textId="77777777" w:rsidR="00527272" w:rsidRPr="00D132C8" w:rsidRDefault="00527272" w:rsidP="006B095D">
                  <w:pPr>
                    <w:numPr>
                      <w:ilvl w:val="0"/>
                      <w:numId w:val="31"/>
                    </w:numPr>
                    <w:autoSpaceDE w:val="0"/>
                    <w:autoSpaceDN w:val="0"/>
                    <w:adjustRightInd w:val="0"/>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Prevoz mora biti v skladu z vsemi veljavnimi predpisi in opravljen na način, da je živilo zaščiteno pred zunanjimi vplivi.</w:t>
                  </w:r>
                </w:p>
                <w:p w14:paraId="60E920B5"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6A98B550"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7F70BE0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BGMJK in BGMJKS morajo biti označeni  v skladu s pravilnikom o splošnem označevanju predpakiranih živil oziroma v skladu s pravilnikom o splošnem označevanju živil, ki niso predpakirana.</w:t>
                  </w:r>
                </w:p>
                <w:p w14:paraId="233768C4"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izdelkov BGMJK in BGMJKS pa morajo biti upoštevani tudi drugi predpisi, zlasti tisti, ki urejajo zdravstveno ustreznost živil in kakovost živil.</w:t>
                  </w:r>
                </w:p>
                <w:p w14:paraId="1FBAE6AB"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Izdelki BGMJK in BGMJKS morajo biti označena tudi skladno z Uredbo (EU) št. 1169/2011.</w:t>
                  </w:r>
                </w:p>
                <w:p w14:paraId="60300230"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64C79170" w14:textId="77777777" w:rsidR="00527272" w:rsidRPr="00D132C8" w:rsidRDefault="00527272" w:rsidP="006B095D">
            <w:pPr>
              <w:spacing w:line="312" w:lineRule="auto"/>
              <w:jc w:val="both"/>
              <w:rPr>
                <w:rFonts w:ascii="Garamond" w:hAnsi="Garamond"/>
                <w:vanish/>
                <w:sz w:val="24"/>
                <w:szCs w:val="24"/>
              </w:rPr>
            </w:pPr>
          </w:p>
          <w:tbl>
            <w:tblPr>
              <w:tblW w:w="9337" w:type="dxa"/>
              <w:tblBorders>
                <w:top w:val="single" w:sz="8" w:space="0" w:color="FFC000"/>
                <w:bottom w:val="single" w:sz="8" w:space="0" w:color="FFC000"/>
              </w:tblBorders>
              <w:tblLook w:val="04A0" w:firstRow="1" w:lastRow="0" w:firstColumn="1" w:lastColumn="0" w:noHBand="0" w:noVBand="1"/>
            </w:tblPr>
            <w:tblGrid>
              <w:gridCol w:w="9337"/>
            </w:tblGrid>
            <w:tr w:rsidR="00527272" w:rsidRPr="00D132C8" w14:paraId="061E0120" w14:textId="77777777" w:rsidTr="006B095D">
              <w:trPr>
                <w:trHeight w:val="246"/>
              </w:trPr>
              <w:tc>
                <w:tcPr>
                  <w:tcW w:w="9337" w:type="dxa"/>
                  <w:tcBorders>
                    <w:top w:val="single" w:sz="12" w:space="0" w:color="E36C0A"/>
                    <w:left w:val="single" w:sz="12" w:space="0" w:color="E36C0A"/>
                    <w:bottom w:val="single" w:sz="12" w:space="0" w:color="E36C0A"/>
                    <w:right w:val="single" w:sz="12" w:space="0" w:color="E36C0A"/>
                  </w:tcBorders>
                  <w:shd w:val="clear" w:color="auto" w:fill="FFEFC0"/>
                </w:tcPr>
                <w:p w14:paraId="572373CA"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t>KAKOVOSTNE ZAHTEVE ZA ŽIVILA V VZGOJNO IZOBRAŽEVALNIH USTANOVAH</w:t>
                  </w:r>
                </w:p>
              </w:tc>
            </w:tr>
            <w:tr w:rsidR="00527272" w:rsidRPr="00D132C8" w14:paraId="2D8C37B4" w14:textId="77777777" w:rsidTr="006B095D">
              <w:trPr>
                <w:trHeight w:val="1566"/>
              </w:trPr>
              <w:tc>
                <w:tcPr>
                  <w:tcW w:w="9337" w:type="dxa"/>
                  <w:tcBorders>
                    <w:top w:val="single" w:sz="12" w:space="0" w:color="E36C0A"/>
                    <w:bottom w:val="nil"/>
                  </w:tcBorders>
                  <w:shd w:val="clear" w:color="auto" w:fill="auto"/>
                </w:tcPr>
                <w:p w14:paraId="481DDBF3"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Ponujeni izdelki morajo ustrezati zahtevam naročnika navedenimi pri opisu posameznega izdelka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3C8BE360"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Izdelki BGMJK in BGMJKS morajo biti v skladu z vsemi veljavnimi predpisi glede zdravstvene ustreznosti živil, ter kakovosti živil in zahtevami naročnika.</w:t>
                  </w:r>
                </w:p>
                <w:p w14:paraId="5D9EBB81"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Pri proizvodnji </w:t>
                  </w:r>
                  <w:proofErr w:type="spellStart"/>
                  <w:r w:rsidRPr="00D132C8">
                    <w:rPr>
                      <w:rFonts w:ascii="Garamond" w:hAnsi="Garamond"/>
                      <w:bCs/>
                      <w:sz w:val="24"/>
                      <w:szCs w:val="24"/>
                      <w:lang w:eastAsia="sl-SI"/>
                    </w:rPr>
                    <w:t>brezglutenskih</w:t>
                  </w:r>
                  <w:proofErr w:type="spellEnd"/>
                  <w:r w:rsidRPr="00D132C8">
                    <w:rPr>
                      <w:rFonts w:ascii="Garamond" w:hAnsi="Garamond"/>
                      <w:bCs/>
                      <w:sz w:val="24"/>
                      <w:szCs w:val="24"/>
                      <w:lang w:eastAsia="sl-SI"/>
                    </w:rPr>
                    <w:t xml:space="preserve"> izdelkov in izdelkov brez alergenov se lahko glede na tehnološko upravičenost uporabljajo aditivi v skladu s predpisom, ki ureja aditive.</w:t>
                  </w:r>
                </w:p>
              </w:tc>
            </w:tr>
          </w:tbl>
          <w:p w14:paraId="7741C72F" w14:textId="77777777" w:rsidR="00527272" w:rsidRPr="00D132C8" w:rsidRDefault="00527272" w:rsidP="006B095D">
            <w:pPr>
              <w:spacing w:line="312" w:lineRule="auto"/>
              <w:jc w:val="both"/>
              <w:rPr>
                <w:rFonts w:ascii="Garamond" w:hAnsi="Garamond"/>
                <w:sz w:val="24"/>
                <w:szCs w:val="24"/>
              </w:rPr>
            </w:pPr>
          </w:p>
          <w:p w14:paraId="31834B43" w14:textId="77777777" w:rsidR="00527272" w:rsidRPr="00D132C8" w:rsidRDefault="00527272" w:rsidP="006B095D">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bookmarkStart w:id="123" w:name="_Toc5190829"/>
            <w:r w:rsidRPr="00D132C8">
              <w:rPr>
                <w:rFonts w:ascii="Garamond" w:eastAsia="Arial Unicode MS" w:hAnsi="Garamond"/>
                <w:b/>
                <w:bCs/>
                <w:sz w:val="24"/>
                <w:szCs w:val="24"/>
                <w:lang w:eastAsia="sl-SI"/>
              </w:rPr>
              <w:t xml:space="preserve">TEHNIČNE ZAHTEVE ZA </w:t>
            </w:r>
            <w:bookmarkStart w:id="124" w:name="_Toc523700490"/>
            <w:r w:rsidRPr="00D132C8">
              <w:rPr>
                <w:rFonts w:ascii="Garamond" w:eastAsia="Arial Unicode MS" w:hAnsi="Garamond"/>
                <w:b/>
                <w:bCs/>
                <w:sz w:val="24"/>
                <w:szCs w:val="24"/>
                <w:lang w:eastAsia="sl-SI"/>
              </w:rPr>
              <w:t>OSTALA DIETNA ŽIVILA</w:t>
            </w:r>
            <w:bookmarkEnd w:id="123"/>
            <w:bookmarkEnd w:id="124"/>
          </w:p>
          <w:tbl>
            <w:tblPr>
              <w:tblW w:w="0" w:type="auto"/>
              <w:tblBorders>
                <w:top w:val="single" w:sz="8" w:space="0" w:color="70AD47"/>
                <w:bottom w:val="single" w:sz="8" w:space="0" w:color="70AD47"/>
              </w:tblBorders>
              <w:tblLook w:val="04A0" w:firstRow="1" w:lastRow="0" w:firstColumn="1" w:lastColumn="0" w:noHBand="0" w:noVBand="1"/>
            </w:tblPr>
            <w:tblGrid>
              <w:gridCol w:w="9212"/>
            </w:tblGrid>
            <w:tr w:rsidR="00527272" w:rsidRPr="00D132C8" w14:paraId="1C2FE7B2" w14:textId="77777777" w:rsidTr="006B095D">
              <w:tc>
                <w:tcPr>
                  <w:tcW w:w="9212" w:type="dxa"/>
                  <w:tcBorders>
                    <w:top w:val="single" w:sz="8" w:space="0" w:color="70AD47"/>
                    <w:bottom w:val="single" w:sz="12" w:space="0" w:color="9BBB59"/>
                  </w:tcBorders>
                  <w:shd w:val="clear" w:color="auto" w:fill="auto"/>
                </w:tcPr>
                <w:p w14:paraId="14EB267B" w14:textId="77777777" w:rsidR="00527272" w:rsidRPr="00D132C8" w:rsidRDefault="00527272" w:rsidP="006B095D">
                  <w:pPr>
                    <w:spacing w:line="312" w:lineRule="auto"/>
                    <w:jc w:val="both"/>
                    <w:rPr>
                      <w:rFonts w:ascii="Garamond" w:hAnsi="Garamond" w:cs="Arial"/>
                      <w:b/>
                      <w:bCs/>
                      <w:sz w:val="24"/>
                      <w:szCs w:val="24"/>
                    </w:rPr>
                  </w:pPr>
                </w:p>
              </w:tc>
            </w:tr>
            <w:tr w:rsidR="00527272" w:rsidRPr="00D132C8" w14:paraId="2A48A46C" w14:textId="77777777" w:rsidTr="006B095D">
              <w:tc>
                <w:tcPr>
                  <w:tcW w:w="9212" w:type="dxa"/>
                  <w:tcBorders>
                    <w:top w:val="single" w:sz="12" w:space="0" w:color="9BBB59"/>
                    <w:left w:val="single" w:sz="12" w:space="0" w:color="9BBB59"/>
                    <w:bottom w:val="single" w:sz="12" w:space="0" w:color="9BBB59"/>
                    <w:right w:val="single" w:sz="12" w:space="0" w:color="9BBB59"/>
                  </w:tcBorders>
                  <w:shd w:val="clear" w:color="auto" w:fill="DBEBD0"/>
                </w:tcPr>
                <w:p w14:paraId="74D8552D"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t>TEHNIČNE ZAHTEVE</w:t>
                  </w:r>
                </w:p>
              </w:tc>
            </w:tr>
            <w:tr w:rsidR="00527272" w:rsidRPr="00D132C8" w14:paraId="2D9A8C39" w14:textId="77777777" w:rsidTr="006B095D">
              <w:tc>
                <w:tcPr>
                  <w:tcW w:w="9212" w:type="dxa"/>
                  <w:tcBorders>
                    <w:top w:val="single" w:sz="12" w:space="0" w:color="9BBB59"/>
                    <w:bottom w:val="nil"/>
                  </w:tcBorders>
                  <w:shd w:val="clear" w:color="auto" w:fill="auto"/>
                </w:tcPr>
                <w:p w14:paraId="3FD88D7D" w14:textId="77777777" w:rsidR="00527272" w:rsidRPr="00D132C8" w:rsidRDefault="00527272" w:rsidP="006B095D">
                  <w:pPr>
                    <w:numPr>
                      <w:ilvl w:val="0"/>
                      <w:numId w:val="31"/>
                    </w:numPr>
                    <w:autoSpaceDE w:val="0"/>
                    <w:autoSpaceDN w:val="0"/>
                    <w:adjustRightInd w:val="0"/>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Prevoz mora biti v skladu z vsemi veljavnimi predpisi in opravljen na način, da je živilo zaščiteno pred zunanjimi vplivi.</w:t>
                  </w:r>
                </w:p>
                <w:p w14:paraId="71B8CE79"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59D5DE88"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Način pakiranja mora biti za vsako živilo v skladu z zahtevami naročnika navedenimi pri opisu posameznega živila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7CC6FADE"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Embalaža mora biti za vsako živilo v skladu z vsemi veljavnimi predpisi.</w:t>
                  </w:r>
                </w:p>
                <w:p w14:paraId="78931353"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Dietni izdelki morajo biti označeni v skladu s pravilnikom o splošnem označevanju predpakiranih živil oziroma v skladu s pravilnikom o splošnem označevanju živil, ki niso predpakirana.</w:t>
                  </w:r>
                </w:p>
                <w:p w14:paraId="3D5960F2"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označevanju dietnih živil pa morajo biti upoštevani tudi drugi predpisi, zlasti tisti, ki urejajo zdravstveno ustreznost živil in kakovost živil.</w:t>
                  </w:r>
                </w:p>
                <w:p w14:paraId="28E8FF41" w14:textId="77777777" w:rsidR="00527272" w:rsidRPr="00D132C8" w:rsidRDefault="00527272" w:rsidP="006B095D">
                  <w:pPr>
                    <w:numPr>
                      <w:ilvl w:val="0"/>
                      <w:numId w:val="31"/>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Dietna živila morajo biti označena tudi skladno z Uredbo (EU) št. 1169/2011. </w:t>
                  </w:r>
                </w:p>
                <w:p w14:paraId="0D952434" w14:textId="77777777" w:rsidR="00527272" w:rsidRPr="00D132C8" w:rsidRDefault="00527272" w:rsidP="006B095D">
                  <w:pPr>
                    <w:spacing w:before="200" w:after="0" w:line="312" w:lineRule="auto"/>
                    <w:ind w:left="714"/>
                    <w:contextualSpacing/>
                    <w:jc w:val="both"/>
                    <w:rPr>
                      <w:rFonts w:ascii="Garamond" w:hAnsi="Garamond"/>
                      <w:b/>
                      <w:bCs/>
                      <w:sz w:val="24"/>
                      <w:szCs w:val="24"/>
                      <w:lang w:eastAsia="sl-SI"/>
                    </w:rPr>
                  </w:pPr>
                </w:p>
              </w:tc>
            </w:tr>
          </w:tbl>
          <w:p w14:paraId="1D023C6D" w14:textId="77777777" w:rsidR="00527272" w:rsidRPr="00D132C8" w:rsidRDefault="00527272" w:rsidP="006B095D">
            <w:pPr>
              <w:spacing w:line="312" w:lineRule="auto"/>
              <w:jc w:val="both"/>
              <w:rPr>
                <w:rFonts w:ascii="Garamond" w:hAnsi="Garamond"/>
                <w:vanish/>
                <w:sz w:val="24"/>
                <w:szCs w:val="24"/>
              </w:rPr>
            </w:pPr>
          </w:p>
          <w:tbl>
            <w:tblPr>
              <w:tblW w:w="9337" w:type="dxa"/>
              <w:tblBorders>
                <w:top w:val="single" w:sz="8" w:space="0" w:color="FFC000"/>
                <w:bottom w:val="single" w:sz="8" w:space="0" w:color="FFC000"/>
              </w:tblBorders>
              <w:tblLook w:val="04A0" w:firstRow="1" w:lastRow="0" w:firstColumn="1" w:lastColumn="0" w:noHBand="0" w:noVBand="1"/>
            </w:tblPr>
            <w:tblGrid>
              <w:gridCol w:w="9337"/>
            </w:tblGrid>
            <w:tr w:rsidR="00527272" w:rsidRPr="00D132C8" w14:paraId="7993D6CE" w14:textId="77777777" w:rsidTr="006B095D">
              <w:trPr>
                <w:trHeight w:val="246"/>
              </w:trPr>
              <w:tc>
                <w:tcPr>
                  <w:tcW w:w="9337" w:type="dxa"/>
                  <w:tcBorders>
                    <w:top w:val="single" w:sz="12" w:space="0" w:color="E36C0A"/>
                    <w:left w:val="single" w:sz="12" w:space="0" w:color="E36C0A"/>
                    <w:bottom w:val="single" w:sz="12" w:space="0" w:color="E36C0A"/>
                    <w:right w:val="single" w:sz="12" w:space="0" w:color="E36C0A"/>
                  </w:tcBorders>
                  <w:shd w:val="clear" w:color="auto" w:fill="FFEFC0"/>
                </w:tcPr>
                <w:p w14:paraId="79D4F3A4" w14:textId="77777777" w:rsidR="00527272" w:rsidRPr="00D132C8" w:rsidRDefault="00527272" w:rsidP="006B095D">
                  <w:pPr>
                    <w:spacing w:line="312" w:lineRule="auto"/>
                    <w:jc w:val="both"/>
                    <w:rPr>
                      <w:rFonts w:ascii="Garamond" w:hAnsi="Garamond" w:cs="Arial"/>
                      <w:b/>
                      <w:bCs/>
                      <w:sz w:val="24"/>
                      <w:szCs w:val="24"/>
                    </w:rPr>
                  </w:pPr>
                  <w:r w:rsidRPr="00D132C8">
                    <w:rPr>
                      <w:rFonts w:ascii="Garamond" w:hAnsi="Garamond" w:cs="Arial"/>
                      <w:b/>
                      <w:bCs/>
                      <w:sz w:val="24"/>
                      <w:szCs w:val="24"/>
                    </w:rPr>
                    <w:t>KAKOVOSTNE ZAHTEVE ZA ŽIVILA V VZGOJNO IZOBRAŽEVALNIH USTANOVAH</w:t>
                  </w:r>
                </w:p>
              </w:tc>
            </w:tr>
            <w:tr w:rsidR="00527272" w:rsidRPr="00D132C8" w14:paraId="71A2D7B7" w14:textId="77777777" w:rsidTr="006B095D">
              <w:trPr>
                <w:trHeight w:val="1544"/>
              </w:trPr>
              <w:tc>
                <w:tcPr>
                  <w:tcW w:w="9337" w:type="dxa"/>
                  <w:tcBorders>
                    <w:top w:val="single" w:sz="12" w:space="0" w:color="E36C0A"/>
                    <w:bottom w:val="nil"/>
                  </w:tcBorders>
                  <w:shd w:val="clear" w:color="auto" w:fill="auto"/>
                </w:tcPr>
                <w:p w14:paraId="37A4A355"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 xml:space="preserve">Ponujeni izdelki morajo ustrezati zahtevam naročnika navedenimi pri opisu posameznega izdelka v obrazcu </w:t>
                  </w:r>
                  <w:r w:rsidRPr="00D132C8">
                    <w:rPr>
                      <w:rFonts w:ascii="Garamond" w:hAnsi="Garamond"/>
                      <w:bCs/>
                      <w:i/>
                      <w:sz w:val="24"/>
                      <w:szCs w:val="24"/>
                      <w:lang w:eastAsia="sl-SI"/>
                    </w:rPr>
                    <w:t>»Predračun«</w:t>
                  </w:r>
                  <w:r w:rsidRPr="00D132C8">
                    <w:rPr>
                      <w:rFonts w:ascii="Garamond" w:hAnsi="Garamond"/>
                      <w:bCs/>
                      <w:sz w:val="24"/>
                      <w:szCs w:val="24"/>
                      <w:lang w:eastAsia="sl-SI"/>
                    </w:rPr>
                    <w:t xml:space="preserve"> in vsemi veljavnimi predpisi.</w:t>
                  </w:r>
                </w:p>
                <w:p w14:paraId="421ACF84"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Ostala dietna živila morajo biti v skladu z vsemi veljavnimi predpisi glede zdravstvene ustreznosti živil, ter kakovosti živil in zahtevami naročnika.</w:t>
                  </w:r>
                </w:p>
                <w:p w14:paraId="1997DA6A" w14:textId="77777777" w:rsidR="00527272" w:rsidRPr="00D132C8" w:rsidRDefault="00527272" w:rsidP="006B095D">
                  <w:pPr>
                    <w:numPr>
                      <w:ilvl w:val="0"/>
                      <w:numId w:val="30"/>
                    </w:numPr>
                    <w:spacing w:after="0" w:line="312" w:lineRule="auto"/>
                    <w:ind w:left="714" w:hanging="357"/>
                    <w:contextualSpacing/>
                    <w:jc w:val="both"/>
                    <w:rPr>
                      <w:rFonts w:ascii="Garamond" w:hAnsi="Garamond"/>
                      <w:b/>
                      <w:bCs/>
                      <w:sz w:val="24"/>
                      <w:szCs w:val="24"/>
                      <w:lang w:eastAsia="sl-SI"/>
                    </w:rPr>
                  </w:pPr>
                  <w:r w:rsidRPr="00D132C8">
                    <w:rPr>
                      <w:rFonts w:ascii="Garamond" w:hAnsi="Garamond"/>
                      <w:bCs/>
                      <w:sz w:val="24"/>
                      <w:szCs w:val="24"/>
                      <w:lang w:eastAsia="sl-SI"/>
                    </w:rPr>
                    <w:t>Pri proizvodnji ostalih dietnih živil se lahko glede na tehnološko upravičenost uporabljajo aditivi v skladu s predpisom, ki ureja aditive.</w:t>
                  </w:r>
                </w:p>
              </w:tc>
            </w:tr>
          </w:tbl>
          <w:p w14:paraId="0F3A8510" w14:textId="77777777" w:rsidR="00527272" w:rsidRDefault="00527272" w:rsidP="009B0C9D">
            <w:pPr>
              <w:pStyle w:val="Naslov1"/>
            </w:pPr>
          </w:p>
          <w:p w14:paraId="530F7AC6" w14:textId="736694C2" w:rsidR="00527272" w:rsidRPr="00D132C8" w:rsidRDefault="00527272" w:rsidP="00B849F8">
            <w:pPr>
              <w:pStyle w:val="Naslov1"/>
            </w:pPr>
            <w:bookmarkStart w:id="125" w:name="_Toc5190830"/>
            <w:r w:rsidRPr="00D132C8">
              <w:t>TEHNIČNE ZAHTEVE ZA EKOLOŠKA ŽIVILA (SKLOP</w:t>
            </w:r>
            <w:r w:rsidR="00B849F8">
              <w:t xml:space="preserve"> </w:t>
            </w:r>
            <w:r w:rsidR="00B849F8" w:rsidRPr="00B849F8">
              <w:rPr>
                <w:rFonts w:eastAsia="Arial Unicode MS"/>
                <w:bCs/>
                <w:lang w:eastAsia="sl-SI"/>
              </w:rPr>
              <w:t>18, 19, 20, 21 in DELOMA 22</w:t>
            </w:r>
            <w:r w:rsidRPr="00D132C8">
              <w:t>)</w:t>
            </w:r>
            <w:bookmarkEnd w:id="125"/>
          </w:p>
        </w:tc>
      </w:tr>
      <w:tr w:rsidR="00527272" w:rsidRPr="00D132C8" w14:paraId="44F7AB74" w14:textId="77777777" w:rsidTr="006B095D">
        <w:tblPrEx>
          <w:tblBorders>
            <w:top w:val="single" w:sz="8" w:space="0" w:color="FFC000"/>
            <w:bottom w:val="single" w:sz="8" w:space="0" w:color="FFC000"/>
          </w:tblBorders>
        </w:tblPrEx>
        <w:trPr>
          <w:gridAfter w:val="2"/>
          <w:wAfter w:w="429" w:type="dxa"/>
          <w:trHeight w:val="2516"/>
        </w:trPr>
        <w:tc>
          <w:tcPr>
            <w:tcW w:w="9778" w:type="dxa"/>
            <w:tcBorders>
              <w:top w:val="single" w:sz="12" w:space="0" w:color="E36C0A"/>
              <w:bottom w:val="nil"/>
            </w:tcBorders>
            <w:shd w:val="clear" w:color="auto" w:fill="auto"/>
          </w:tcPr>
          <w:p w14:paraId="7220A2EB"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lastRenderedPageBreak/>
              <w:t>Ekološka živila in kmetijski pridelki morajo biti v skladu z vsemi veljavnimi predpisi glede zdravstvene ustreznosti živil, ter kakovosti ekoloških živil in zahtevami naročnika.</w:t>
            </w:r>
          </w:p>
          <w:p w14:paraId="69170BA7" w14:textId="77777777" w:rsidR="00527272" w:rsidRPr="00D132C8" w:rsidRDefault="00527272" w:rsidP="006B095D">
            <w:pPr>
              <w:pStyle w:val="Odstavekseznama"/>
              <w:numPr>
                <w:ilvl w:val="0"/>
                <w:numId w:val="31"/>
              </w:numPr>
              <w:autoSpaceDE w:val="0"/>
              <w:spacing w:before="0" w:line="312" w:lineRule="auto"/>
              <w:ind w:left="714" w:hanging="357"/>
              <w:rPr>
                <w:rFonts w:ascii="Garamond" w:hAnsi="Garamond"/>
                <w:b/>
                <w:bCs/>
                <w:sz w:val="24"/>
                <w:szCs w:val="24"/>
              </w:rPr>
            </w:pPr>
            <w:r w:rsidRPr="00D132C8">
              <w:rPr>
                <w:rFonts w:ascii="Garamond" w:hAnsi="Garamond"/>
                <w:b/>
                <w:bCs/>
                <w:sz w:val="24"/>
                <w:szCs w:val="24"/>
              </w:rPr>
              <w:t>Sistem ekološkega kmetovanja</w:t>
            </w:r>
            <w:r w:rsidRPr="00D132C8">
              <w:rPr>
                <w:rFonts w:ascii="Garamond" w:hAnsi="Garamond"/>
                <w:bCs/>
                <w:sz w:val="24"/>
                <w:szCs w:val="24"/>
              </w:rPr>
              <w:t xml:space="preserve"> ne pomeni samo tehnologije, ki deluje na podlagi naravnih znamenitosti, temveč tudi stalno dosledno kontrolo pridelave in predelave teh pridelkov oz. živil, kar daje potrošnikom zagotovilo, da proizvodi ustrezajo višjim standardom kakovosti. </w:t>
            </w:r>
          </w:p>
          <w:p w14:paraId="3426F04B" w14:textId="77777777" w:rsidR="00527272" w:rsidRPr="00D132C8" w:rsidRDefault="00527272" w:rsidP="006B095D">
            <w:pPr>
              <w:pStyle w:val="Odstavekseznama"/>
              <w:numPr>
                <w:ilvl w:val="0"/>
                <w:numId w:val="31"/>
              </w:numPr>
              <w:autoSpaceDE w:val="0"/>
              <w:spacing w:before="0" w:line="312" w:lineRule="auto"/>
              <w:ind w:left="714" w:hanging="357"/>
              <w:rPr>
                <w:rFonts w:ascii="Garamond" w:hAnsi="Garamond"/>
                <w:b/>
                <w:bCs/>
                <w:sz w:val="24"/>
                <w:szCs w:val="24"/>
              </w:rPr>
            </w:pPr>
            <w:r w:rsidRPr="00D132C8">
              <w:rPr>
                <w:rFonts w:ascii="Garamond" w:hAnsi="Garamond"/>
                <w:bCs/>
                <w:sz w:val="24"/>
                <w:szCs w:val="24"/>
              </w:rPr>
              <w:lastRenderedPageBreak/>
              <w:t>Pri predelavi ni dovoljeno uporabljati snovi in tehnik, ki bi povrnile lastnosti, izgubljene med predelavo in skladiščenjem ekološke hrane, popravile posledice zaradi malomarnosti pri predelavi teh proizvodov ali bi lahko bile zavajajoče glede prave narave izdelka.</w:t>
            </w:r>
          </w:p>
          <w:p w14:paraId="54DD32EE" w14:textId="77777777" w:rsidR="00527272" w:rsidRPr="00D132C8" w:rsidRDefault="00527272" w:rsidP="006B095D">
            <w:pPr>
              <w:pStyle w:val="Odstavekseznama"/>
              <w:numPr>
                <w:ilvl w:val="0"/>
                <w:numId w:val="30"/>
              </w:numPr>
              <w:spacing w:before="0" w:line="312" w:lineRule="auto"/>
              <w:ind w:left="714" w:hanging="357"/>
              <w:rPr>
                <w:rFonts w:ascii="Garamond" w:hAnsi="Garamond"/>
                <w:b/>
                <w:bCs/>
                <w:sz w:val="24"/>
                <w:szCs w:val="24"/>
              </w:rPr>
            </w:pPr>
            <w:r w:rsidRPr="00D132C8">
              <w:rPr>
                <w:rFonts w:ascii="Garamond" w:hAnsi="Garamond"/>
                <w:bCs/>
                <w:sz w:val="24"/>
                <w:szCs w:val="24"/>
              </w:rPr>
              <w:t xml:space="preserve">Pri proizvodnji ekoloških izdelkov se lahko glede na tehnološko upravičenost uporabljajo aditivi v </w:t>
            </w:r>
            <w:r w:rsidRPr="00D132C8">
              <w:rPr>
                <w:rFonts w:ascii="Garamond" w:hAnsi="Garamond"/>
                <w:b/>
                <w:bCs/>
                <w:sz w:val="24"/>
                <w:szCs w:val="24"/>
              </w:rPr>
              <w:t>skladu s predpisom</w:t>
            </w:r>
            <w:r w:rsidRPr="00D132C8">
              <w:rPr>
                <w:rFonts w:ascii="Garamond" w:hAnsi="Garamond"/>
                <w:bCs/>
                <w:sz w:val="24"/>
                <w:szCs w:val="24"/>
              </w:rPr>
              <w:t xml:space="preserve">, ki ureja </w:t>
            </w:r>
            <w:r w:rsidRPr="00D132C8">
              <w:rPr>
                <w:rFonts w:ascii="Garamond" w:hAnsi="Garamond"/>
                <w:b/>
                <w:bCs/>
                <w:sz w:val="24"/>
                <w:szCs w:val="24"/>
              </w:rPr>
              <w:t>aditive za ekološka živila</w:t>
            </w:r>
            <w:r w:rsidRPr="00D132C8">
              <w:rPr>
                <w:rFonts w:ascii="Garamond" w:hAnsi="Garamond"/>
                <w:bCs/>
                <w:sz w:val="24"/>
                <w:szCs w:val="24"/>
              </w:rPr>
              <w:t xml:space="preserve">. </w:t>
            </w:r>
          </w:p>
        </w:tc>
      </w:tr>
    </w:tbl>
    <w:p w14:paraId="683A63AA" w14:textId="20868C46"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b/>
          <w:bCs/>
          <w:sz w:val="24"/>
          <w:szCs w:val="24"/>
          <w:lang w:eastAsia="sl-SI"/>
        </w:rPr>
      </w:pPr>
      <w:bookmarkStart w:id="126" w:name="_Toc5190831"/>
      <w:r w:rsidRPr="00D132C8">
        <w:rPr>
          <w:rFonts w:ascii="Garamond" w:eastAsia="Arial Unicode MS" w:hAnsi="Garamond"/>
          <w:b/>
          <w:bCs/>
          <w:sz w:val="24"/>
          <w:szCs w:val="24"/>
          <w:lang w:eastAsia="sl-SI"/>
        </w:rPr>
        <w:lastRenderedPageBreak/>
        <w:t>16</w:t>
      </w:r>
      <w:r>
        <w:rPr>
          <w:rFonts w:ascii="Garamond" w:eastAsia="Arial Unicode MS" w:hAnsi="Garamond"/>
          <w:b/>
          <w:bCs/>
          <w:sz w:val="24"/>
          <w:szCs w:val="24"/>
          <w:lang w:eastAsia="sl-SI"/>
        </w:rPr>
        <w:t xml:space="preserve"> </w:t>
      </w:r>
      <w:r w:rsidRPr="00D132C8">
        <w:rPr>
          <w:rFonts w:ascii="Garamond" w:eastAsia="Arial Unicode MS" w:hAnsi="Garamond"/>
          <w:b/>
          <w:bCs/>
          <w:sz w:val="24"/>
          <w:szCs w:val="24"/>
          <w:lang w:eastAsia="sl-SI"/>
        </w:rPr>
        <w:t>Naročanje in dostava</w:t>
      </w:r>
      <w:bookmarkEnd w:id="126"/>
    </w:p>
    <w:p w14:paraId="230E63B3" w14:textId="77777777" w:rsidR="00527272" w:rsidRPr="00D132C8" w:rsidRDefault="00527272" w:rsidP="00B50F18">
      <w:pPr>
        <w:rPr>
          <w:lang w:eastAsia="sl-SI"/>
        </w:rPr>
      </w:pPr>
    </w:p>
    <w:p w14:paraId="7A1395E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Naročnik bo živila naročal vsakodnevno po elektronski pošti ali telefonsko.</w:t>
      </w:r>
    </w:p>
    <w:p w14:paraId="1B2EEE4F" w14:textId="1F086658" w:rsidR="00527272" w:rsidRPr="00D132C8" w:rsidRDefault="00527272" w:rsidP="009B0C9D">
      <w:pPr>
        <w:spacing w:line="312" w:lineRule="auto"/>
        <w:jc w:val="both"/>
        <w:rPr>
          <w:rFonts w:ascii="Garamond" w:hAnsi="Garamond" w:cs="Arial"/>
          <w:sz w:val="24"/>
          <w:szCs w:val="24"/>
        </w:rPr>
      </w:pPr>
      <w:r w:rsidRPr="00D132C8">
        <w:rPr>
          <w:rFonts w:ascii="Garamond" w:hAnsi="Garamond"/>
          <w:sz w:val="24"/>
          <w:szCs w:val="24"/>
        </w:rPr>
        <w:t xml:space="preserve">Dostava živil bo potekala na </w:t>
      </w:r>
      <w:r w:rsidR="009B0C9D">
        <w:rPr>
          <w:rFonts w:ascii="Garamond" w:hAnsi="Garamond"/>
          <w:sz w:val="24"/>
          <w:szCs w:val="24"/>
        </w:rPr>
        <w:t xml:space="preserve">navedeno lokacijo naročnika in </w:t>
      </w:r>
      <w:r w:rsidRPr="00D132C8">
        <w:rPr>
          <w:rFonts w:ascii="Garamond" w:hAnsi="Garamond"/>
          <w:sz w:val="24"/>
          <w:szCs w:val="24"/>
        </w:rPr>
        <w:t>bo sukcesivna glede na dejanske potrebe naročnika</w:t>
      </w:r>
      <w:r w:rsidR="009B0C9D">
        <w:rPr>
          <w:rFonts w:ascii="Garamond" w:hAnsi="Garamond"/>
          <w:sz w:val="24"/>
          <w:szCs w:val="24"/>
        </w:rPr>
        <w:t>.</w:t>
      </w:r>
    </w:p>
    <w:p w14:paraId="727914E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Predvideni časi naročanja, termini in lokacije dostave se lahko spremenijo samo ob soglasju naročnika ob predhodnem dogovoru. Vsaka dostava živil in izdelkov mora biti v za to namenjene prostore posamezne l</w:t>
      </w:r>
      <w:r>
        <w:rPr>
          <w:rFonts w:ascii="Garamond" w:hAnsi="Garamond"/>
          <w:sz w:val="24"/>
          <w:szCs w:val="24"/>
        </w:rPr>
        <w:t>okacije, primerno razložena (FCO</w:t>
      </w:r>
      <w:r w:rsidRPr="00D132C8">
        <w:rPr>
          <w:rFonts w:ascii="Garamond" w:hAnsi="Garamond"/>
          <w:sz w:val="24"/>
          <w:szCs w:val="24"/>
        </w:rPr>
        <w:t xml:space="preserve"> naročnik).</w:t>
      </w:r>
    </w:p>
    <w:p w14:paraId="2A24CC33"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Ponudnik mora naročniku omogočiti tudi dostavo po posameznem komadu določenega živila oziroma izdelka, kar bo naročnik v naročilu določil.</w:t>
      </w:r>
    </w:p>
    <w:p w14:paraId="60BA7CFE" w14:textId="77777777" w:rsidR="00527272" w:rsidRPr="00D132C8" w:rsidRDefault="00527272" w:rsidP="00527272">
      <w:pPr>
        <w:spacing w:line="312" w:lineRule="auto"/>
        <w:jc w:val="both"/>
        <w:rPr>
          <w:rFonts w:ascii="Garamond" w:eastAsia="Times New Roman" w:hAnsi="Garamond" w:cs="Arial Unicode MS"/>
          <w:kern w:val="3"/>
          <w:sz w:val="24"/>
          <w:szCs w:val="24"/>
          <w:lang w:eastAsia="zh-CN" w:bidi="hi-IN"/>
        </w:rPr>
      </w:pPr>
      <w:r w:rsidRPr="00D132C8">
        <w:rPr>
          <w:rFonts w:ascii="Garamond" w:hAnsi="Garamond"/>
          <w:b/>
          <w:sz w:val="24"/>
          <w:szCs w:val="24"/>
        </w:rPr>
        <w:t>Ob vsaki dobavi mora biti jasno vidno (na transportni embalaži in/ali spremljajoči dokumentaciji), da je posamezno živilo v skladu s shemo kakovosti, ki jo je dobavitelj navedel oz. označil v obrazcu predračun in sicer za vse dobave v celotnem obdobju trajanja okvirnega sporazuma.</w:t>
      </w:r>
    </w:p>
    <w:p w14:paraId="6D5A0C83" w14:textId="77777777" w:rsidR="00527272" w:rsidRPr="00D132C8" w:rsidRDefault="00527272" w:rsidP="009B0C9D">
      <w:pPr>
        <w:pStyle w:val="Naslov1"/>
        <w:rPr>
          <w:lang w:eastAsia="sl-SI" w:bidi="hi-IN"/>
        </w:rPr>
      </w:pPr>
      <w:bookmarkStart w:id="127" w:name="_Toc5190832"/>
      <w:r w:rsidRPr="00D132C8">
        <w:rPr>
          <w:lang w:eastAsia="sl-SI" w:bidi="hi-IN"/>
        </w:rPr>
        <w:t>17 Embalaža in prevoz</w:t>
      </w:r>
      <w:bookmarkEnd w:id="127"/>
    </w:p>
    <w:p w14:paraId="329F018A" w14:textId="77777777" w:rsidR="00527272" w:rsidRPr="00D132C8" w:rsidRDefault="00527272" w:rsidP="00527272">
      <w:pPr>
        <w:rPr>
          <w:lang w:eastAsia="sl-SI" w:bidi="hi-IN"/>
        </w:rPr>
      </w:pPr>
    </w:p>
    <w:p w14:paraId="190AE00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Embalaža in prevozi (prevozna sredstva in osebe) vseh živil ali izdelkov morajo bit v skladu z veljavno zakonodajo in izvedeni v primernem prevoznem sredstvu ter v skladu s HACCP sistemom in vsemi spremljajočimi higienskimi programi, ki veljajo za živila in izdelke v prometu. Naročnik se bo dogovoril za rokovanje z embalažo (vračanje, zavrženje, mehanično čiščenje …) z vsakim izbranim dobaviteljem ločeno.</w:t>
      </w:r>
    </w:p>
    <w:p w14:paraId="51413EAA"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Zaželeno je, da so živila in izdelki v embalaži, ki je okolju prijazna (iz recikliranih materialov in obnovljivih surovin).  </w:t>
      </w:r>
    </w:p>
    <w:p w14:paraId="4F0DDC98"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Ponudnik z oddajo ponudbe izkazuje soglasje k zahtevam v zvezi z embalažo in prevozom. </w:t>
      </w:r>
    </w:p>
    <w:p w14:paraId="61D48F14" w14:textId="5FD2F56B" w:rsidR="00527272" w:rsidRDefault="00527272" w:rsidP="00B50F18">
      <w:pPr>
        <w:rPr>
          <w:lang w:eastAsia="zh-CN" w:bidi="hi-IN"/>
        </w:rPr>
      </w:pPr>
    </w:p>
    <w:p w14:paraId="3B1DE56F" w14:textId="77777777" w:rsidR="005761CB" w:rsidRPr="00D132C8" w:rsidRDefault="005761CB" w:rsidP="00B50F18">
      <w:pPr>
        <w:rPr>
          <w:lang w:eastAsia="zh-CN" w:bidi="hi-IN"/>
        </w:rPr>
      </w:pPr>
    </w:p>
    <w:p w14:paraId="3281E6A1" w14:textId="77777777" w:rsidR="00527272" w:rsidRPr="00D132C8" w:rsidRDefault="00527272" w:rsidP="009B0C9D">
      <w:pPr>
        <w:pStyle w:val="Naslov1"/>
      </w:pPr>
      <w:bookmarkStart w:id="128" w:name="_Toc5190833"/>
      <w:r w:rsidRPr="00D132C8">
        <w:lastRenderedPageBreak/>
        <w:t>18 Pravna podlaga</w:t>
      </w:r>
      <w:bookmarkEnd w:id="128"/>
    </w:p>
    <w:p w14:paraId="1DF12A5F" w14:textId="77777777" w:rsidR="00527272" w:rsidRPr="00D132C8" w:rsidRDefault="00527272" w:rsidP="00527272">
      <w:pPr>
        <w:spacing w:line="312" w:lineRule="auto"/>
        <w:jc w:val="both"/>
        <w:rPr>
          <w:rFonts w:ascii="Garamond" w:hAnsi="Garamond"/>
          <w:sz w:val="24"/>
          <w:szCs w:val="24"/>
        </w:rPr>
      </w:pPr>
      <w:bookmarkStart w:id="129" w:name="_Toc404938496"/>
      <w:r w:rsidRPr="00D132C8">
        <w:rPr>
          <w:rFonts w:ascii="Garamond" w:hAnsi="Garamond"/>
          <w:sz w:val="24"/>
          <w:szCs w:val="24"/>
        </w:rPr>
        <w:t>V postopku oddaje javnega naročila in tekom izvedbe javnega naročila je potrebno upoštevati:</w:t>
      </w:r>
      <w:bookmarkEnd w:id="129"/>
    </w:p>
    <w:p w14:paraId="47F337E8"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Zakon o javnem naročanju (</w:t>
      </w:r>
      <w:proofErr w:type="spellStart"/>
      <w:r w:rsidRPr="00D132C8">
        <w:rPr>
          <w:rFonts w:ascii="Garamond" w:eastAsia="Times New Roman" w:hAnsi="Garamond"/>
          <w:sz w:val="24"/>
          <w:szCs w:val="24"/>
        </w:rPr>
        <w:t>Ur.l</w:t>
      </w:r>
      <w:proofErr w:type="spellEnd"/>
      <w:r w:rsidRPr="00D132C8">
        <w:rPr>
          <w:rFonts w:ascii="Garamond" w:eastAsia="Times New Roman" w:hAnsi="Garamond"/>
          <w:sz w:val="24"/>
          <w:szCs w:val="24"/>
        </w:rPr>
        <w:t xml:space="preserve"> RS, št 91/2015, v nadaljevanju: ZJN-3);</w:t>
      </w:r>
    </w:p>
    <w:p w14:paraId="58B49E5D"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Zakon o pravnem varstvu v postopkih javnega naročanja (Uradni list RS, št 43/2011, s spremembami, v nadaljevanju: ZPVPJN)</w:t>
      </w:r>
      <w:r>
        <w:rPr>
          <w:rFonts w:ascii="Garamond" w:eastAsia="Times New Roman" w:hAnsi="Garamond"/>
          <w:sz w:val="24"/>
          <w:szCs w:val="24"/>
        </w:rPr>
        <w:t>;</w:t>
      </w:r>
    </w:p>
    <w:p w14:paraId="242C42E2"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Obligacijski zakonik (Uradni list RS, št. 97/07, s spremembami, v nadaljevanju: OZ);</w:t>
      </w:r>
    </w:p>
    <w:p w14:paraId="510E9D8F"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vsa veljavna zakonodaja, ki ureja področje predmeta javnega naročila.</w:t>
      </w:r>
    </w:p>
    <w:p w14:paraId="38BF5F66" w14:textId="77777777" w:rsidR="00527272" w:rsidRPr="00D132C8" w:rsidRDefault="00527272" w:rsidP="00527272">
      <w:pPr>
        <w:spacing w:line="312" w:lineRule="auto"/>
        <w:jc w:val="both"/>
        <w:rPr>
          <w:rFonts w:ascii="Garamond" w:hAnsi="Garamond"/>
          <w:sz w:val="24"/>
          <w:szCs w:val="24"/>
        </w:rPr>
      </w:pPr>
    </w:p>
    <w:p w14:paraId="20BBADD7" w14:textId="6650648C" w:rsidR="00527272" w:rsidRPr="009B0C9D" w:rsidRDefault="00527272" w:rsidP="009B0C9D">
      <w:pPr>
        <w:pStyle w:val="Naslov1"/>
      </w:pPr>
      <w:bookmarkStart w:id="130" w:name="_Toc404938497"/>
      <w:bookmarkStart w:id="131" w:name="_Toc5190834"/>
      <w:r w:rsidRPr="009B0C9D">
        <w:t>19  Pouk o pravnem sredstvu</w:t>
      </w:r>
      <w:bookmarkEnd w:id="130"/>
      <w:bookmarkEnd w:id="131"/>
    </w:p>
    <w:p w14:paraId="5B08C627" w14:textId="5C3F949F" w:rsidR="00527272" w:rsidRPr="00D132C8" w:rsidRDefault="00527272" w:rsidP="00527272">
      <w:pPr>
        <w:spacing w:before="100" w:beforeAutospacing="1" w:after="100" w:afterAutospacing="1" w:line="312" w:lineRule="auto"/>
        <w:jc w:val="both"/>
        <w:rPr>
          <w:rFonts w:ascii="Garamond" w:hAnsi="Garamond" w:cstheme="minorHAnsi"/>
          <w:sz w:val="24"/>
          <w:szCs w:val="24"/>
          <w:lang w:eastAsia="sl-SI"/>
        </w:rPr>
      </w:pPr>
      <w:bookmarkStart w:id="132" w:name="_Hlk503725256"/>
      <w:r w:rsidRPr="00D132C8">
        <w:rPr>
          <w:rFonts w:ascii="Garamond" w:hAnsi="Garamond" w:cstheme="minorHAnsi"/>
          <w:sz w:val="24"/>
          <w:szCs w:val="24"/>
        </w:rPr>
        <w:t>Zahtevek za revizijo, ki se nanaša na vsebino objave, povabilo k oddaji ponudbe ali razpisno dokumentacijo, se vlo</w:t>
      </w:r>
      <w:r w:rsidRPr="00D132C8">
        <w:rPr>
          <w:rFonts w:ascii="Garamond" w:hAnsi="Garamond" w:cs="Calibri"/>
          <w:sz w:val="24"/>
          <w:szCs w:val="24"/>
        </w:rPr>
        <w:t>ž</w:t>
      </w:r>
      <w:r w:rsidRPr="00D132C8">
        <w:rPr>
          <w:rFonts w:ascii="Garamond" w:hAnsi="Garamond" w:cstheme="minorHAnsi"/>
          <w:sz w:val="24"/>
          <w:szCs w:val="24"/>
        </w:rPr>
        <w:t>i v desetih delovnih dneh od dneva objave obvestila o naro</w:t>
      </w:r>
      <w:r w:rsidRPr="00D132C8">
        <w:rPr>
          <w:rFonts w:ascii="Garamond" w:hAnsi="Garamond" w:cs="Calibri"/>
          <w:sz w:val="24"/>
          <w:szCs w:val="24"/>
        </w:rPr>
        <w:t>č</w:t>
      </w:r>
      <w:r w:rsidRPr="00D132C8">
        <w:rPr>
          <w:rFonts w:ascii="Garamond" w:hAnsi="Garamond" w:cstheme="minorHAnsi"/>
          <w:sz w:val="24"/>
          <w:szCs w:val="24"/>
        </w:rPr>
        <w:t>ilu ali prejema povabila k oddaji ponudbe. Kadar naro</w:t>
      </w:r>
      <w:r w:rsidRPr="00D132C8">
        <w:rPr>
          <w:rFonts w:ascii="Garamond" w:hAnsi="Garamond" w:cs="Calibri"/>
          <w:sz w:val="24"/>
          <w:szCs w:val="24"/>
        </w:rPr>
        <w:t>č</w:t>
      </w:r>
      <w:r w:rsidRPr="00D132C8">
        <w:rPr>
          <w:rFonts w:ascii="Garamond" w:hAnsi="Garamond" w:cstheme="minorHAnsi"/>
          <w:sz w:val="24"/>
          <w:szCs w:val="24"/>
        </w:rPr>
        <w:t>nik spremeni ali dopolni navedbe v objavi, povabilu k oddaji ponudbe ali v razpisni dokumentaciji, se lahko zahtevek za revizijo, ki se nana</w:t>
      </w:r>
      <w:r w:rsidRPr="00D132C8">
        <w:rPr>
          <w:rFonts w:ascii="Garamond" w:hAnsi="Garamond" w:cs="Lucida Sans"/>
          <w:sz w:val="24"/>
          <w:szCs w:val="24"/>
        </w:rPr>
        <w:t>š</w:t>
      </w:r>
      <w:r w:rsidRPr="00D132C8">
        <w:rPr>
          <w:rFonts w:ascii="Garamond" w:hAnsi="Garamond" w:cstheme="minorHAnsi"/>
          <w:sz w:val="24"/>
          <w:szCs w:val="24"/>
        </w:rPr>
        <w:t>a na spremenjeno, dopolnjeno ali pojasnjeno vsebino objave, povabila ali razpisne dokumentacije ali z njim neposredno povezano navedbo v prvotni objavi, povabilu k oddaji ponudbe ali razpisni dokumentaciji, vlo</w:t>
      </w:r>
      <w:r w:rsidRPr="00D132C8">
        <w:rPr>
          <w:rFonts w:ascii="Garamond" w:hAnsi="Garamond" w:cs="Calibri"/>
          <w:sz w:val="24"/>
          <w:szCs w:val="24"/>
        </w:rPr>
        <w:t>ž</w:t>
      </w:r>
      <w:r w:rsidRPr="00D132C8">
        <w:rPr>
          <w:rFonts w:ascii="Garamond" w:hAnsi="Garamond" w:cstheme="minorHAnsi"/>
          <w:sz w:val="24"/>
          <w:szCs w:val="24"/>
        </w:rPr>
        <w:t>i v desetih delovnih dneh od dneva objave obvestila o dodatnih informacijah, informacijah o nedokon</w:t>
      </w:r>
      <w:r w:rsidRPr="00D132C8">
        <w:rPr>
          <w:rFonts w:ascii="Garamond" w:hAnsi="Garamond" w:cs="Calibri"/>
          <w:sz w:val="24"/>
          <w:szCs w:val="24"/>
        </w:rPr>
        <w:t>č</w:t>
      </w:r>
      <w:r w:rsidRPr="00D132C8">
        <w:rPr>
          <w:rFonts w:ascii="Garamond" w:hAnsi="Garamond" w:cstheme="minorHAnsi"/>
          <w:sz w:val="24"/>
          <w:szCs w:val="24"/>
        </w:rPr>
        <w:t xml:space="preserve">anem postopku ali popravku, </w:t>
      </w:r>
      <w:r w:rsidRPr="00D132C8">
        <w:rPr>
          <w:rFonts w:ascii="Garamond" w:hAnsi="Garamond" w:cs="Calibri"/>
          <w:sz w:val="24"/>
          <w:szCs w:val="24"/>
        </w:rPr>
        <w:t>č</w:t>
      </w:r>
      <w:r w:rsidRPr="00D132C8">
        <w:rPr>
          <w:rFonts w:ascii="Garamond" w:hAnsi="Garamond" w:cstheme="minorHAnsi"/>
          <w:sz w:val="24"/>
          <w:szCs w:val="24"/>
        </w:rPr>
        <w:t>e se s tem obvestilom spreminjajo ali dopolnjujejo zahteve ali merila za izbiro najugodnej</w:t>
      </w:r>
      <w:r w:rsidRPr="00D132C8">
        <w:rPr>
          <w:rFonts w:ascii="Garamond" w:hAnsi="Garamond" w:cs="Lucida Sans"/>
          <w:sz w:val="24"/>
          <w:szCs w:val="24"/>
        </w:rPr>
        <w:t>š</w:t>
      </w:r>
      <w:r w:rsidRPr="00D132C8">
        <w:rPr>
          <w:rFonts w:ascii="Garamond" w:hAnsi="Garamond" w:cstheme="minorHAnsi"/>
          <w:sz w:val="24"/>
          <w:szCs w:val="24"/>
        </w:rPr>
        <w:t>ega ponudnika.</w:t>
      </w:r>
      <w:r w:rsidRPr="00D132C8">
        <w:rPr>
          <w:rFonts w:ascii="Garamond" w:hAnsi="Garamond" w:cstheme="minorHAnsi"/>
          <w:sz w:val="24"/>
          <w:szCs w:val="24"/>
          <w:lang w:eastAsia="sl-SI"/>
        </w:rPr>
        <w:t xml:space="preserve"> Zahtevek za revizijo mora vsebovati vse podatke in dokazila, kot jih dolo</w:t>
      </w:r>
      <w:r w:rsidRPr="00D132C8">
        <w:rPr>
          <w:rFonts w:ascii="Garamond" w:hAnsi="Garamond" w:cs="Calibri"/>
          <w:sz w:val="24"/>
          <w:szCs w:val="24"/>
          <w:lang w:eastAsia="sl-SI"/>
        </w:rPr>
        <w:t>č</w:t>
      </w:r>
      <w:r w:rsidRPr="00D132C8">
        <w:rPr>
          <w:rFonts w:ascii="Garamond" w:hAnsi="Garamond" w:cstheme="minorHAnsi"/>
          <w:sz w:val="24"/>
          <w:szCs w:val="24"/>
          <w:lang w:eastAsia="sl-SI"/>
        </w:rPr>
        <w:t xml:space="preserve">a 15. </w:t>
      </w:r>
      <w:r w:rsidRPr="00D132C8">
        <w:rPr>
          <w:rFonts w:ascii="Garamond" w:hAnsi="Garamond" w:cs="Calibri"/>
          <w:sz w:val="24"/>
          <w:szCs w:val="24"/>
          <w:lang w:eastAsia="sl-SI"/>
        </w:rPr>
        <w:t>č</w:t>
      </w:r>
      <w:r w:rsidRPr="00D132C8">
        <w:rPr>
          <w:rFonts w:ascii="Garamond" w:hAnsi="Garamond" w:cstheme="minorHAnsi"/>
          <w:sz w:val="24"/>
          <w:szCs w:val="24"/>
          <w:lang w:eastAsia="sl-SI"/>
        </w:rPr>
        <w:t xml:space="preserve">len ZPVPJN. Skladno z drugo alinejo prvega odstavka 71. </w:t>
      </w:r>
      <w:r w:rsidRPr="00D132C8">
        <w:rPr>
          <w:rFonts w:ascii="Garamond" w:hAnsi="Garamond" w:cs="Calibri"/>
          <w:sz w:val="24"/>
          <w:szCs w:val="24"/>
          <w:lang w:eastAsia="sl-SI"/>
        </w:rPr>
        <w:t>č</w:t>
      </w:r>
      <w:r w:rsidRPr="00D132C8">
        <w:rPr>
          <w:rFonts w:ascii="Garamond" w:hAnsi="Garamond" w:cstheme="minorHAnsi"/>
          <w:sz w:val="24"/>
          <w:szCs w:val="24"/>
          <w:lang w:eastAsia="sl-SI"/>
        </w:rPr>
        <w:t>lena ZPVPJN zna</w:t>
      </w:r>
      <w:r w:rsidRPr="00D132C8">
        <w:rPr>
          <w:rFonts w:ascii="Garamond" w:hAnsi="Garamond" w:cs="Lucida Sans"/>
          <w:sz w:val="24"/>
          <w:szCs w:val="24"/>
          <w:lang w:eastAsia="sl-SI"/>
        </w:rPr>
        <w:t>š</w:t>
      </w:r>
      <w:r w:rsidRPr="00D132C8">
        <w:rPr>
          <w:rFonts w:ascii="Garamond" w:hAnsi="Garamond" w:cstheme="minorHAnsi"/>
          <w:sz w:val="24"/>
          <w:szCs w:val="24"/>
          <w:lang w:eastAsia="sl-SI"/>
        </w:rPr>
        <w:t>a taksa za vlo</w:t>
      </w:r>
      <w:r w:rsidRPr="00D132C8">
        <w:rPr>
          <w:rFonts w:ascii="Garamond" w:hAnsi="Garamond" w:cs="Calibri"/>
          <w:sz w:val="24"/>
          <w:szCs w:val="24"/>
          <w:lang w:eastAsia="sl-SI"/>
        </w:rPr>
        <w:t>ž</w:t>
      </w:r>
      <w:r w:rsidRPr="00D132C8">
        <w:rPr>
          <w:rFonts w:ascii="Garamond" w:hAnsi="Garamond" w:cstheme="minorHAnsi"/>
          <w:sz w:val="24"/>
          <w:szCs w:val="24"/>
          <w:lang w:eastAsia="sl-SI"/>
        </w:rPr>
        <w:t>itev zahtevka za revizijo, ki se nana</w:t>
      </w:r>
      <w:r w:rsidRPr="00D132C8">
        <w:rPr>
          <w:rFonts w:ascii="Garamond" w:hAnsi="Garamond" w:cs="Lucida Sans"/>
          <w:sz w:val="24"/>
          <w:szCs w:val="24"/>
          <w:lang w:eastAsia="sl-SI"/>
        </w:rPr>
        <w:t>š</w:t>
      </w:r>
      <w:r w:rsidRPr="00D132C8">
        <w:rPr>
          <w:rFonts w:ascii="Garamond" w:hAnsi="Garamond" w:cstheme="minorHAnsi"/>
          <w:sz w:val="24"/>
          <w:szCs w:val="24"/>
          <w:lang w:eastAsia="sl-SI"/>
        </w:rPr>
        <w:t xml:space="preserve">a na vsebino objave, povabilo k oddaji ponudbe ali razpisno dokumentacijo, </w:t>
      </w:r>
      <w:r w:rsidRPr="00D132C8">
        <w:rPr>
          <w:rFonts w:ascii="Garamond" w:hAnsi="Garamond" w:cs="Calibri"/>
          <w:sz w:val="24"/>
          <w:szCs w:val="24"/>
          <w:lang w:eastAsia="sl-SI"/>
        </w:rPr>
        <w:t>č</w:t>
      </w:r>
      <w:r w:rsidRPr="00D132C8">
        <w:rPr>
          <w:rFonts w:ascii="Garamond" w:hAnsi="Garamond" w:cstheme="minorHAnsi"/>
          <w:sz w:val="24"/>
          <w:szCs w:val="24"/>
          <w:lang w:eastAsia="sl-SI"/>
        </w:rPr>
        <w:t>e so predmet javnega naro</w:t>
      </w:r>
      <w:r w:rsidRPr="00D132C8">
        <w:rPr>
          <w:rFonts w:ascii="Garamond" w:hAnsi="Garamond" w:cs="Calibri"/>
          <w:sz w:val="24"/>
          <w:szCs w:val="24"/>
          <w:lang w:eastAsia="sl-SI"/>
        </w:rPr>
        <w:t>č</w:t>
      </w:r>
      <w:r w:rsidRPr="00D132C8">
        <w:rPr>
          <w:rFonts w:ascii="Garamond" w:hAnsi="Garamond" w:cstheme="minorHAnsi"/>
          <w:sz w:val="24"/>
          <w:szCs w:val="24"/>
          <w:lang w:eastAsia="sl-SI"/>
        </w:rPr>
        <w:t>ila blago in storitve in se javno naro</w:t>
      </w:r>
      <w:r w:rsidRPr="00D132C8">
        <w:rPr>
          <w:rFonts w:ascii="Garamond" w:hAnsi="Garamond" w:cs="Calibri"/>
          <w:sz w:val="24"/>
          <w:szCs w:val="24"/>
          <w:lang w:eastAsia="sl-SI"/>
        </w:rPr>
        <w:t>č</w:t>
      </w:r>
      <w:r w:rsidRPr="00D132C8">
        <w:rPr>
          <w:rFonts w:ascii="Garamond" w:hAnsi="Garamond" w:cstheme="minorHAnsi"/>
          <w:sz w:val="24"/>
          <w:szCs w:val="24"/>
          <w:lang w:eastAsia="sl-SI"/>
        </w:rPr>
        <w:t>ilo oddaja po odprtem postopku 4.000,00 EUR. Taksa se pla</w:t>
      </w:r>
      <w:r w:rsidRPr="00D132C8">
        <w:rPr>
          <w:rFonts w:ascii="Garamond" w:hAnsi="Garamond" w:cs="Calibri"/>
          <w:sz w:val="24"/>
          <w:szCs w:val="24"/>
          <w:lang w:eastAsia="sl-SI"/>
        </w:rPr>
        <w:t>č</w:t>
      </w:r>
      <w:r w:rsidRPr="00D132C8">
        <w:rPr>
          <w:rFonts w:ascii="Garamond" w:hAnsi="Garamond" w:cstheme="minorHAnsi"/>
          <w:sz w:val="24"/>
          <w:szCs w:val="24"/>
          <w:lang w:eastAsia="sl-SI"/>
        </w:rPr>
        <w:t>a na transakcijski ra</w:t>
      </w:r>
      <w:r w:rsidRPr="00D132C8">
        <w:rPr>
          <w:rFonts w:ascii="Garamond" w:hAnsi="Garamond" w:cs="Calibri"/>
          <w:sz w:val="24"/>
          <w:szCs w:val="24"/>
          <w:lang w:eastAsia="sl-SI"/>
        </w:rPr>
        <w:t>č</w:t>
      </w:r>
      <w:r w:rsidRPr="00D132C8">
        <w:rPr>
          <w:rFonts w:ascii="Garamond" w:hAnsi="Garamond" w:cstheme="minorHAnsi"/>
          <w:sz w:val="24"/>
          <w:szCs w:val="24"/>
          <w:lang w:eastAsia="sl-SI"/>
        </w:rPr>
        <w:t xml:space="preserve">un odprt pri Banki Slovenije, Slovenska cesta 35, 1505 Ljubljana, Slovenija </w:t>
      </w:r>
      <w:r w:rsidRPr="00D132C8">
        <w:rPr>
          <w:rFonts w:ascii="Garamond" w:hAnsi="Garamond" w:cs="Lucida Sans"/>
          <w:sz w:val="24"/>
          <w:szCs w:val="24"/>
          <w:lang w:eastAsia="sl-SI"/>
        </w:rPr>
        <w:t>š</w:t>
      </w:r>
      <w:r w:rsidRPr="00D132C8">
        <w:rPr>
          <w:rFonts w:ascii="Garamond" w:hAnsi="Garamond" w:cstheme="minorHAnsi"/>
          <w:sz w:val="24"/>
          <w:szCs w:val="24"/>
          <w:lang w:eastAsia="sl-SI"/>
        </w:rPr>
        <w:t>t. SI56 0110 0100 0358 802, SWIFT koda BS LJ SI 2X, IBAN SI56011001000358802 in sklic 11 16110-7111290XXXXX</w:t>
      </w:r>
      <w:bookmarkEnd w:id="132"/>
      <w:r w:rsidRPr="00D132C8">
        <w:rPr>
          <w:rFonts w:ascii="Garamond" w:hAnsi="Garamond" w:cstheme="minorHAnsi"/>
          <w:sz w:val="24"/>
          <w:szCs w:val="24"/>
          <w:lang w:eastAsia="sl-SI"/>
        </w:rPr>
        <w:t>.</w:t>
      </w:r>
    </w:p>
    <w:p w14:paraId="7AA6B715" w14:textId="77777777" w:rsidR="00527272" w:rsidRPr="00D132C8" w:rsidRDefault="00527272" w:rsidP="00527272">
      <w:pPr>
        <w:pStyle w:val="Noga"/>
        <w:spacing w:line="312" w:lineRule="auto"/>
        <w:jc w:val="both"/>
        <w:rPr>
          <w:rFonts w:ascii="Garamond" w:hAnsi="Garamond"/>
          <w:sz w:val="24"/>
          <w:szCs w:val="24"/>
        </w:rPr>
      </w:pPr>
      <w:r w:rsidRPr="00D132C8">
        <w:rPr>
          <w:rFonts w:ascii="Garamond" w:hAnsi="Garamond"/>
          <w:sz w:val="24"/>
          <w:szCs w:val="24"/>
        </w:rPr>
        <w:tab/>
      </w:r>
    </w:p>
    <w:p w14:paraId="3EFF0EEB" w14:textId="5A8612D1" w:rsidR="00527272" w:rsidRDefault="00527272" w:rsidP="00527272">
      <w:pPr>
        <w:pStyle w:val="Noga"/>
        <w:spacing w:line="312" w:lineRule="auto"/>
        <w:jc w:val="both"/>
        <w:rPr>
          <w:rFonts w:ascii="Garamond" w:hAnsi="Garamond"/>
          <w:sz w:val="24"/>
          <w:szCs w:val="24"/>
        </w:rPr>
      </w:pPr>
      <w:r w:rsidRPr="00D132C8">
        <w:rPr>
          <w:rFonts w:ascii="Garamond" w:hAnsi="Garamond"/>
          <w:sz w:val="24"/>
          <w:szCs w:val="24"/>
        </w:rPr>
        <w:tab/>
      </w:r>
      <w:r w:rsidRPr="00D132C8">
        <w:rPr>
          <w:rFonts w:ascii="Garamond" w:hAnsi="Garamond"/>
          <w:sz w:val="24"/>
          <w:szCs w:val="24"/>
        </w:rPr>
        <w:tab/>
      </w:r>
      <w:r w:rsidR="009B0C9D">
        <w:rPr>
          <w:rFonts w:ascii="Garamond" w:hAnsi="Garamond"/>
          <w:sz w:val="24"/>
          <w:szCs w:val="24"/>
        </w:rPr>
        <w:t>Pavel Srečnik, ravnatelj</w:t>
      </w:r>
    </w:p>
    <w:p w14:paraId="648CC9C5" w14:textId="2C118E92" w:rsidR="005761CB" w:rsidRDefault="005761CB" w:rsidP="00527272">
      <w:pPr>
        <w:pStyle w:val="Noga"/>
        <w:spacing w:line="312" w:lineRule="auto"/>
        <w:jc w:val="both"/>
        <w:rPr>
          <w:rFonts w:ascii="Garamond" w:hAnsi="Garamond"/>
          <w:sz w:val="24"/>
          <w:szCs w:val="24"/>
        </w:rPr>
      </w:pPr>
    </w:p>
    <w:p w14:paraId="38972F3C" w14:textId="14EBECF5" w:rsidR="005761CB" w:rsidRDefault="005761CB" w:rsidP="00527272">
      <w:pPr>
        <w:pStyle w:val="Noga"/>
        <w:spacing w:line="312" w:lineRule="auto"/>
        <w:jc w:val="both"/>
        <w:rPr>
          <w:rFonts w:ascii="Garamond" w:hAnsi="Garamond"/>
          <w:sz w:val="24"/>
          <w:szCs w:val="24"/>
        </w:rPr>
      </w:pPr>
    </w:p>
    <w:p w14:paraId="39EE20B6" w14:textId="0350F465" w:rsidR="005761CB" w:rsidRDefault="005761CB" w:rsidP="00527272">
      <w:pPr>
        <w:pStyle w:val="Noga"/>
        <w:spacing w:line="312" w:lineRule="auto"/>
        <w:jc w:val="both"/>
        <w:rPr>
          <w:rFonts w:ascii="Garamond" w:hAnsi="Garamond"/>
          <w:sz w:val="24"/>
          <w:szCs w:val="24"/>
        </w:rPr>
      </w:pPr>
    </w:p>
    <w:p w14:paraId="53BC6EB4" w14:textId="7894BFC9" w:rsidR="005761CB" w:rsidRDefault="005761CB" w:rsidP="00527272">
      <w:pPr>
        <w:pStyle w:val="Noga"/>
        <w:spacing w:line="312" w:lineRule="auto"/>
        <w:jc w:val="both"/>
        <w:rPr>
          <w:rFonts w:ascii="Garamond" w:hAnsi="Garamond"/>
          <w:sz w:val="24"/>
          <w:szCs w:val="24"/>
        </w:rPr>
      </w:pPr>
    </w:p>
    <w:p w14:paraId="7D8E7DA6" w14:textId="77777777" w:rsidR="005761CB" w:rsidRPr="00D132C8" w:rsidRDefault="005761CB" w:rsidP="00527272">
      <w:pPr>
        <w:pStyle w:val="Noga"/>
        <w:spacing w:line="312" w:lineRule="auto"/>
        <w:jc w:val="both"/>
        <w:rPr>
          <w:rFonts w:ascii="Garamond" w:hAnsi="Garamond"/>
          <w:sz w:val="24"/>
          <w:szCs w:val="24"/>
        </w:rPr>
      </w:pPr>
    </w:p>
    <w:p w14:paraId="2BCA97B6" w14:textId="77777777" w:rsidR="00527272" w:rsidRPr="00D132C8" w:rsidRDefault="00527272" w:rsidP="009B0C9D">
      <w:pPr>
        <w:pStyle w:val="Naslov1"/>
      </w:pPr>
      <w:bookmarkStart w:id="133" w:name="_Toc5190835"/>
      <w:r w:rsidRPr="00D132C8">
        <w:lastRenderedPageBreak/>
        <w:t>Priloge</w:t>
      </w:r>
      <w:bookmarkEnd w:id="133"/>
    </w:p>
    <w:p w14:paraId="162AFCFB" w14:textId="77777777" w:rsidR="00527272" w:rsidRPr="00D132C8" w:rsidRDefault="00527272" w:rsidP="00527272">
      <w:pPr>
        <w:spacing w:line="312" w:lineRule="auto"/>
        <w:jc w:val="both"/>
        <w:rPr>
          <w:rFonts w:ascii="Garamond" w:hAnsi="Garamond"/>
          <w:sz w:val="24"/>
          <w:szCs w:val="24"/>
        </w:rPr>
      </w:pPr>
    </w:p>
    <w:p w14:paraId="0A37F730" w14:textId="77777777" w:rsidR="00527272" w:rsidRPr="00D132C8" w:rsidRDefault="00527272" w:rsidP="00527272">
      <w:pPr>
        <w:spacing w:line="312" w:lineRule="auto"/>
        <w:jc w:val="both"/>
        <w:rPr>
          <w:rFonts w:ascii="Garamond" w:hAnsi="Garamond"/>
          <w:sz w:val="24"/>
          <w:szCs w:val="24"/>
        </w:rPr>
      </w:pPr>
    </w:p>
    <w:p w14:paraId="2012A34A" w14:textId="77777777" w:rsidR="00527272" w:rsidRPr="00D132C8" w:rsidRDefault="00527272" w:rsidP="00527272">
      <w:pPr>
        <w:spacing w:line="312" w:lineRule="auto"/>
        <w:jc w:val="both"/>
        <w:rPr>
          <w:rFonts w:ascii="Garamond" w:hAnsi="Garamond"/>
          <w:sz w:val="24"/>
          <w:szCs w:val="24"/>
        </w:rPr>
      </w:pPr>
    </w:p>
    <w:p w14:paraId="060EFFDD" w14:textId="77777777" w:rsidR="00527272" w:rsidRPr="00D132C8" w:rsidRDefault="00527272" w:rsidP="00527272">
      <w:pPr>
        <w:spacing w:line="312" w:lineRule="auto"/>
        <w:jc w:val="both"/>
        <w:rPr>
          <w:rFonts w:ascii="Garamond" w:hAnsi="Garamond"/>
          <w:sz w:val="24"/>
          <w:szCs w:val="24"/>
        </w:rPr>
      </w:pPr>
    </w:p>
    <w:p w14:paraId="087A7AAF" w14:textId="77777777" w:rsidR="00527272" w:rsidRPr="00D132C8" w:rsidRDefault="00527272" w:rsidP="00527272">
      <w:pPr>
        <w:spacing w:line="312" w:lineRule="auto"/>
        <w:jc w:val="both"/>
        <w:rPr>
          <w:rFonts w:ascii="Garamond" w:hAnsi="Garamond"/>
          <w:sz w:val="24"/>
          <w:szCs w:val="24"/>
        </w:rPr>
      </w:pPr>
    </w:p>
    <w:p w14:paraId="5DC1444B" w14:textId="77777777" w:rsidR="00527272" w:rsidRPr="00D132C8" w:rsidRDefault="00527272" w:rsidP="00527272">
      <w:pPr>
        <w:spacing w:line="312" w:lineRule="auto"/>
        <w:jc w:val="both"/>
        <w:rPr>
          <w:rFonts w:ascii="Garamond" w:hAnsi="Garamond"/>
          <w:sz w:val="24"/>
          <w:szCs w:val="24"/>
        </w:rPr>
      </w:pPr>
    </w:p>
    <w:p w14:paraId="5A65DE57" w14:textId="77777777" w:rsidR="00527272" w:rsidRPr="00D132C8" w:rsidRDefault="00527272" w:rsidP="00527272">
      <w:pPr>
        <w:spacing w:line="312" w:lineRule="auto"/>
        <w:jc w:val="both"/>
        <w:rPr>
          <w:rFonts w:ascii="Garamond" w:hAnsi="Garamond"/>
          <w:sz w:val="24"/>
          <w:szCs w:val="24"/>
        </w:rPr>
      </w:pPr>
    </w:p>
    <w:p w14:paraId="110F9B6E" w14:textId="77777777" w:rsidR="00527272" w:rsidRPr="00D132C8" w:rsidRDefault="00527272" w:rsidP="00527272">
      <w:pPr>
        <w:spacing w:line="312" w:lineRule="auto"/>
        <w:jc w:val="both"/>
        <w:rPr>
          <w:rFonts w:ascii="Garamond" w:hAnsi="Garamond"/>
          <w:sz w:val="24"/>
          <w:szCs w:val="24"/>
        </w:rPr>
      </w:pPr>
    </w:p>
    <w:p w14:paraId="1ECA8D0D" w14:textId="77777777" w:rsidR="00527272" w:rsidRPr="00D132C8" w:rsidRDefault="00527272" w:rsidP="00527272">
      <w:pPr>
        <w:spacing w:line="312" w:lineRule="auto"/>
        <w:jc w:val="both"/>
        <w:rPr>
          <w:rFonts w:ascii="Garamond" w:hAnsi="Garamond"/>
          <w:sz w:val="24"/>
          <w:szCs w:val="24"/>
        </w:rPr>
      </w:pPr>
    </w:p>
    <w:p w14:paraId="5B91E724" w14:textId="77777777" w:rsidR="00527272" w:rsidRPr="00D132C8" w:rsidRDefault="00527272" w:rsidP="00527272">
      <w:pPr>
        <w:spacing w:line="312" w:lineRule="auto"/>
        <w:jc w:val="both"/>
        <w:rPr>
          <w:rFonts w:ascii="Garamond" w:hAnsi="Garamond"/>
          <w:sz w:val="24"/>
          <w:szCs w:val="24"/>
        </w:rPr>
      </w:pPr>
    </w:p>
    <w:p w14:paraId="075D2B7F" w14:textId="77777777" w:rsidR="00527272" w:rsidRPr="00D132C8" w:rsidRDefault="00527272" w:rsidP="00527272">
      <w:pPr>
        <w:spacing w:line="312" w:lineRule="auto"/>
        <w:jc w:val="both"/>
        <w:rPr>
          <w:rFonts w:ascii="Garamond" w:hAnsi="Garamond"/>
          <w:sz w:val="24"/>
          <w:szCs w:val="24"/>
        </w:rPr>
      </w:pPr>
    </w:p>
    <w:p w14:paraId="1C5A4B54" w14:textId="77777777" w:rsidR="00527272" w:rsidRPr="00D132C8" w:rsidRDefault="00527272" w:rsidP="00527272">
      <w:pPr>
        <w:spacing w:after="0" w:line="240" w:lineRule="auto"/>
        <w:rPr>
          <w:rFonts w:ascii="Garamond" w:hAnsi="Garamond"/>
          <w:sz w:val="24"/>
          <w:szCs w:val="24"/>
        </w:rPr>
      </w:pPr>
      <w:r w:rsidRPr="00D132C8">
        <w:rPr>
          <w:rFonts w:ascii="Garamond" w:hAnsi="Garamond"/>
          <w:sz w:val="24"/>
          <w:szCs w:val="24"/>
        </w:rPr>
        <w:br w:type="page"/>
      </w:r>
    </w:p>
    <w:p w14:paraId="4F08A517" w14:textId="77777777" w:rsidR="00527272" w:rsidRPr="00D132C8" w:rsidRDefault="00527272" w:rsidP="00527272">
      <w:pPr>
        <w:spacing w:line="312" w:lineRule="auto"/>
        <w:jc w:val="both"/>
        <w:rPr>
          <w:rFonts w:ascii="Garamond" w:hAnsi="Garamond"/>
          <w:sz w:val="24"/>
          <w:szCs w:val="24"/>
        </w:rPr>
      </w:pPr>
    </w:p>
    <w:p w14:paraId="19B23973" w14:textId="77777777" w:rsidR="00527272" w:rsidRPr="00D132C8" w:rsidRDefault="00527272" w:rsidP="009B0C9D">
      <w:pPr>
        <w:pStyle w:val="Naslov1"/>
      </w:pPr>
      <w:bookmarkStart w:id="134" w:name="_Toc396065660"/>
      <w:bookmarkStart w:id="135" w:name="_Toc431195299"/>
      <w:bookmarkStart w:id="136" w:name="_Toc436814738"/>
      <w:bookmarkStart w:id="137" w:name="_Toc449014025"/>
      <w:bookmarkStart w:id="138" w:name="_Toc5190836"/>
      <w:bookmarkStart w:id="139" w:name="_Toc398205566"/>
      <w:r w:rsidRPr="00D132C8">
        <w:t>Pooblastilo za pridobitev potrdila iz kazenske evidence za fizične osebe</w:t>
      </w:r>
      <w:bookmarkEnd w:id="134"/>
      <w:bookmarkEnd w:id="135"/>
      <w:bookmarkEnd w:id="136"/>
      <w:bookmarkEnd w:id="137"/>
      <w:r w:rsidRPr="00D132C8">
        <w:rPr>
          <w:rStyle w:val="Sprotnaopomba-sklic"/>
        </w:rPr>
        <w:footnoteReference w:id="1"/>
      </w:r>
      <w:bookmarkEnd w:id="138"/>
    </w:p>
    <w:p w14:paraId="6552BF4D" w14:textId="77777777" w:rsidR="00527272" w:rsidRPr="00D132C8" w:rsidRDefault="00527272" w:rsidP="00527272">
      <w:pPr>
        <w:spacing w:line="312" w:lineRule="auto"/>
        <w:jc w:val="both"/>
        <w:rPr>
          <w:rFonts w:ascii="Garamond" w:hAnsi="Garamond"/>
          <w:sz w:val="24"/>
          <w:szCs w:val="24"/>
        </w:rPr>
      </w:pPr>
    </w:p>
    <w:p w14:paraId="3281D49A"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Pooblastitelj(ica)</w:t>
      </w:r>
    </w:p>
    <w:p w14:paraId="39C5D370"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____________________________________________________________________</w:t>
      </w:r>
    </w:p>
    <w:p w14:paraId="754D5211" w14:textId="23EF00C0"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daje soglasje naročniku</w:t>
      </w:r>
      <w:r>
        <w:rPr>
          <w:rFonts w:ascii="Garamond" w:hAnsi="Garamond"/>
          <w:sz w:val="24"/>
          <w:szCs w:val="24"/>
        </w:rPr>
        <w:t xml:space="preserve"> </w:t>
      </w:r>
      <w:r w:rsidR="009B0C9D">
        <w:rPr>
          <w:rFonts w:ascii="Garamond" w:hAnsi="Garamond"/>
          <w:sz w:val="24"/>
          <w:szCs w:val="24"/>
        </w:rPr>
        <w:t>Osnovni šoli Stražišče Kranj, Šolska ulica 2, 4000 Kranj</w:t>
      </w:r>
      <w:r w:rsidRPr="00D132C8">
        <w:rPr>
          <w:rFonts w:ascii="Garamond" w:hAnsi="Garamond"/>
          <w:sz w:val="24"/>
          <w:szCs w:val="24"/>
        </w:rPr>
        <w:t>, da skladno 75. členom ZJN-3 za potrebe preverjanja izpolnjevanja pogojev v postopku oddaje javnega naročila »</w:t>
      </w:r>
      <w:r>
        <w:rPr>
          <w:rFonts w:ascii="Garamond" w:hAnsi="Garamond"/>
          <w:sz w:val="24"/>
          <w:szCs w:val="24"/>
        </w:rPr>
        <w:t>Dobava konvencionalnih in ekoloških živil za obdobje 36 mesecev</w:t>
      </w:r>
      <w:r w:rsidRPr="00D132C8">
        <w:rPr>
          <w:rFonts w:ascii="Garamond" w:hAnsi="Garamond"/>
          <w:sz w:val="24"/>
          <w:szCs w:val="24"/>
        </w:rPr>
        <w:t>« od Ministrstva za pravosodje, Sektor za izvrševanje kazenskih sankcij, Kazenska evidenca, pridobi potrdilo iz kazenske evidence, da kot pristojna oseba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527272" w:rsidRPr="00D132C8" w14:paraId="6861DA5A" w14:textId="77777777" w:rsidTr="006B095D">
        <w:trPr>
          <w:trHeight w:val="255"/>
        </w:trPr>
        <w:tc>
          <w:tcPr>
            <w:tcW w:w="2885" w:type="dxa"/>
          </w:tcPr>
          <w:p w14:paraId="325242F9"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IME IN PRIIMEK</w:t>
            </w:r>
          </w:p>
        </w:tc>
        <w:tc>
          <w:tcPr>
            <w:tcW w:w="4995" w:type="dxa"/>
          </w:tcPr>
          <w:p w14:paraId="18E01A69" w14:textId="77777777" w:rsidR="00527272" w:rsidRPr="00D132C8" w:rsidRDefault="00527272" w:rsidP="006B095D">
            <w:pPr>
              <w:spacing w:line="312" w:lineRule="auto"/>
              <w:jc w:val="both"/>
              <w:rPr>
                <w:rFonts w:ascii="Garamond" w:hAnsi="Garamond"/>
                <w:sz w:val="24"/>
                <w:szCs w:val="24"/>
              </w:rPr>
            </w:pPr>
          </w:p>
        </w:tc>
      </w:tr>
      <w:tr w:rsidR="00527272" w:rsidRPr="00D132C8" w14:paraId="027D780B" w14:textId="77777777" w:rsidTr="006B095D">
        <w:trPr>
          <w:trHeight w:val="210"/>
        </w:trPr>
        <w:tc>
          <w:tcPr>
            <w:tcW w:w="2885" w:type="dxa"/>
          </w:tcPr>
          <w:p w14:paraId="0D028EFB"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(prejšnji priimek)</w:t>
            </w:r>
          </w:p>
        </w:tc>
        <w:tc>
          <w:tcPr>
            <w:tcW w:w="4995" w:type="dxa"/>
          </w:tcPr>
          <w:p w14:paraId="3633F652" w14:textId="77777777" w:rsidR="00527272" w:rsidRPr="00D132C8" w:rsidRDefault="00527272" w:rsidP="006B095D">
            <w:pPr>
              <w:spacing w:line="312" w:lineRule="auto"/>
              <w:jc w:val="both"/>
              <w:rPr>
                <w:rFonts w:ascii="Garamond" w:hAnsi="Garamond"/>
                <w:sz w:val="24"/>
                <w:szCs w:val="24"/>
              </w:rPr>
            </w:pPr>
          </w:p>
        </w:tc>
      </w:tr>
      <w:tr w:rsidR="00527272" w:rsidRPr="00D132C8" w14:paraId="2D7188CC" w14:textId="77777777" w:rsidTr="006B095D">
        <w:trPr>
          <w:trHeight w:val="225"/>
        </w:trPr>
        <w:tc>
          <w:tcPr>
            <w:tcW w:w="2885" w:type="dxa"/>
          </w:tcPr>
          <w:p w14:paraId="2272DFB7"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EMŠO</w:t>
            </w:r>
          </w:p>
        </w:tc>
        <w:tc>
          <w:tcPr>
            <w:tcW w:w="4995" w:type="dxa"/>
          </w:tcPr>
          <w:p w14:paraId="2BFD3F48" w14:textId="77777777" w:rsidR="00527272" w:rsidRPr="00D132C8" w:rsidRDefault="00527272" w:rsidP="006B095D">
            <w:pPr>
              <w:spacing w:line="312" w:lineRule="auto"/>
              <w:jc w:val="both"/>
              <w:rPr>
                <w:rFonts w:ascii="Garamond" w:hAnsi="Garamond"/>
                <w:sz w:val="24"/>
                <w:szCs w:val="24"/>
              </w:rPr>
            </w:pPr>
          </w:p>
        </w:tc>
      </w:tr>
      <w:tr w:rsidR="00527272" w:rsidRPr="00D132C8" w14:paraId="72309B85" w14:textId="77777777" w:rsidTr="006B095D">
        <w:trPr>
          <w:trHeight w:val="315"/>
        </w:trPr>
        <w:tc>
          <w:tcPr>
            <w:tcW w:w="2885" w:type="dxa"/>
          </w:tcPr>
          <w:p w14:paraId="7799B334"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DATUM ROJSTVA</w:t>
            </w:r>
          </w:p>
        </w:tc>
        <w:tc>
          <w:tcPr>
            <w:tcW w:w="4995" w:type="dxa"/>
          </w:tcPr>
          <w:p w14:paraId="5E7CBB77" w14:textId="77777777" w:rsidR="00527272" w:rsidRPr="00D132C8" w:rsidRDefault="00527272" w:rsidP="006B095D">
            <w:pPr>
              <w:spacing w:line="312" w:lineRule="auto"/>
              <w:jc w:val="both"/>
              <w:rPr>
                <w:rFonts w:ascii="Garamond" w:hAnsi="Garamond"/>
                <w:sz w:val="24"/>
                <w:szCs w:val="24"/>
              </w:rPr>
            </w:pPr>
          </w:p>
        </w:tc>
      </w:tr>
      <w:tr w:rsidR="00527272" w:rsidRPr="00D132C8" w14:paraId="3D51BB0F" w14:textId="77777777" w:rsidTr="006B095D">
        <w:trPr>
          <w:trHeight w:val="375"/>
        </w:trPr>
        <w:tc>
          <w:tcPr>
            <w:tcW w:w="2885" w:type="dxa"/>
          </w:tcPr>
          <w:p w14:paraId="4DCB2E9C"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KRAJ ROJSTVA</w:t>
            </w:r>
          </w:p>
        </w:tc>
        <w:tc>
          <w:tcPr>
            <w:tcW w:w="4995" w:type="dxa"/>
          </w:tcPr>
          <w:p w14:paraId="06C7E2BA" w14:textId="77777777" w:rsidR="00527272" w:rsidRPr="00D132C8" w:rsidRDefault="00527272" w:rsidP="006B095D">
            <w:pPr>
              <w:spacing w:line="312" w:lineRule="auto"/>
              <w:jc w:val="both"/>
              <w:rPr>
                <w:rFonts w:ascii="Garamond" w:hAnsi="Garamond"/>
                <w:sz w:val="24"/>
                <w:szCs w:val="24"/>
              </w:rPr>
            </w:pPr>
          </w:p>
        </w:tc>
      </w:tr>
      <w:tr w:rsidR="00527272" w:rsidRPr="00D132C8" w14:paraId="719992C0" w14:textId="77777777" w:rsidTr="006B095D">
        <w:trPr>
          <w:trHeight w:val="270"/>
        </w:trPr>
        <w:tc>
          <w:tcPr>
            <w:tcW w:w="2885" w:type="dxa"/>
          </w:tcPr>
          <w:p w14:paraId="0381FEDA"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OBČINA ROJSTVA</w:t>
            </w:r>
          </w:p>
        </w:tc>
        <w:tc>
          <w:tcPr>
            <w:tcW w:w="4995" w:type="dxa"/>
          </w:tcPr>
          <w:p w14:paraId="2D1AA0DA" w14:textId="77777777" w:rsidR="00527272" w:rsidRPr="00D132C8" w:rsidRDefault="00527272" w:rsidP="006B095D">
            <w:pPr>
              <w:spacing w:line="312" w:lineRule="auto"/>
              <w:jc w:val="both"/>
              <w:rPr>
                <w:rFonts w:ascii="Garamond" w:hAnsi="Garamond"/>
                <w:sz w:val="24"/>
                <w:szCs w:val="24"/>
              </w:rPr>
            </w:pPr>
          </w:p>
        </w:tc>
      </w:tr>
      <w:tr w:rsidR="00527272" w:rsidRPr="00D132C8" w14:paraId="64D0CB0A" w14:textId="77777777" w:rsidTr="006B095D">
        <w:trPr>
          <w:trHeight w:val="375"/>
        </w:trPr>
        <w:tc>
          <w:tcPr>
            <w:tcW w:w="2885" w:type="dxa"/>
          </w:tcPr>
          <w:p w14:paraId="2B9FBB80"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DRŽAVA ROJSTVA</w:t>
            </w:r>
          </w:p>
        </w:tc>
        <w:tc>
          <w:tcPr>
            <w:tcW w:w="4995" w:type="dxa"/>
          </w:tcPr>
          <w:p w14:paraId="29E8D8C5" w14:textId="77777777" w:rsidR="00527272" w:rsidRPr="00D132C8" w:rsidRDefault="00527272" w:rsidP="006B095D">
            <w:pPr>
              <w:spacing w:line="312" w:lineRule="auto"/>
              <w:jc w:val="both"/>
              <w:rPr>
                <w:rFonts w:ascii="Garamond" w:hAnsi="Garamond"/>
                <w:sz w:val="24"/>
                <w:szCs w:val="24"/>
              </w:rPr>
            </w:pPr>
          </w:p>
        </w:tc>
      </w:tr>
      <w:tr w:rsidR="00527272" w:rsidRPr="00D132C8" w14:paraId="4112FF2D" w14:textId="77777777" w:rsidTr="006B095D">
        <w:trPr>
          <w:trHeight w:val="330"/>
        </w:trPr>
        <w:tc>
          <w:tcPr>
            <w:tcW w:w="2885" w:type="dxa"/>
          </w:tcPr>
          <w:p w14:paraId="390A37CB"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STALNO/ZAČASNO BIVALIŠČE</w:t>
            </w:r>
          </w:p>
        </w:tc>
        <w:tc>
          <w:tcPr>
            <w:tcW w:w="4995" w:type="dxa"/>
          </w:tcPr>
          <w:p w14:paraId="580B3592" w14:textId="77777777" w:rsidR="00527272" w:rsidRPr="00D132C8" w:rsidRDefault="00527272" w:rsidP="006B095D">
            <w:pPr>
              <w:spacing w:line="312" w:lineRule="auto"/>
              <w:jc w:val="both"/>
              <w:rPr>
                <w:rFonts w:ascii="Garamond" w:hAnsi="Garamond"/>
                <w:sz w:val="24"/>
                <w:szCs w:val="24"/>
              </w:rPr>
            </w:pPr>
          </w:p>
        </w:tc>
      </w:tr>
      <w:tr w:rsidR="00527272" w:rsidRPr="00D132C8" w14:paraId="27E4B7EB" w14:textId="77777777" w:rsidTr="006B095D">
        <w:trPr>
          <w:trHeight w:val="225"/>
        </w:trPr>
        <w:tc>
          <w:tcPr>
            <w:tcW w:w="2885" w:type="dxa"/>
          </w:tcPr>
          <w:p w14:paraId="10D432B9"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DRŽAVLJANSTVO</w:t>
            </w:r>
          </w:p>
        </w:tc>
        <w:tc>
          <w:tcPr>
            <w:tcW w:w="4995" w:type="dxa"/>
          </w:tcPr>
          <w:p w14:paraId="37AAA0B9" w14:textId="77777777" w:rsidR="00527272" w:rsidRPr="00D132C8" w:rsidRDefault="00527272" w:rsidP="006B095D">
            <w:pPr>
              <w:spacing w:line="312" w:lineRule="auto"/>
              <w:jc w:val="both"/>
              <w:rPr>
                <w:rFonts w:ascii="Garamond" w:hAnsi="Garamond"/>
                <w:sz w:val="24"/>
                <w:szCs w:val="24"/>
              </w:rPr>
            </w:pPr>
          </w:p>
        </w:tc>
      </w:tr>
    </w:tbl>
    <w:p w14:paraId="0C707CA1"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5269E030"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27272" w:rsidRPr="00D132C8" w14:paraId="38230E88" w14:textId="77777777" w:rsidTr="006B095D">
        <w:tc>
          <w:tcPr>
            <w:tcW w:w="2544" w:type="dxa"/>
          </w:tcPr>
          <w:p w14:paraId="42CA7804"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Kraj:</w:t>
            </w:r>
          </w:p>
        </w:tc>
        <w:tc>
          <w:tcPr>
            <w:tcW w:w="2634" w:type="dxa"/>
          </w:tcPr>
          <w:p w14:paraId="6C6AFE7A" w14:textId="77777777" w:rsidR="00527272" w:rsidRPr="00D132C8" w:rsidRDefault="00527272" w:rsidP="006B095D">
            <w:pPr>
              <w:spacing w:after="240" w:line="312" w:lineRule="auto"/>
              <w:jc w:val="both"/>
              <w:rPr>
                <w:rFonts w:ascii="Garamond" w:hAnsi="Garamond"/>
                <w:sz w:val="24"/>
                <w:szCs w:val="24"/>
              </w:rPr>
            </w:pPr>
          </w:p>
        </w:tc>
        <w:tc>
          <w:tcPr>
            <w:tcW w:w="2651" w:type="dxa"/>
          </w:tcPr>
          <w:p w14:paraId="5FB18408"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Podpis:</w:t>
            </w:r>
          </w:p>
        </w:tc>
      </w:tr>
      <w:tr w:rsidR="00527272" w:rsidRPr="00D132C8" w14:paraId="2D2F8F87" w14:textId="77777777" w:rsidTr="006B095D">
        <w:tc>
          <w:tcPr>
            <w:tcW w:w="2544" w:type="dxa"/>
          </w:tcPr>
          <w:p w14:paraId="33F15943"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Datum:</w:t>
            </w:r>
          </w:p>
        </w:tc>
        <w:tc>
          <w:tcPr>
            <w:tcW w:w="2634" w:type="dxa"/>
          </w:tcPr>
          <w:p w14:paraId="4CFA41B8" w14:textId="77777777" w:rsidR="00527272" w:rsidRPr="00D132C8" w:rsidRDefault="00527272" w:rsidP="006B095D">
            <w:pPr>
              <w:spacing w:after="240" w:line="312" w:lineRule="auto"/>
              <w:jc w:val="both"/>
              <w:rPr>
                <w:rFonts w:ascii="Garamond" w:hAnsi="Garamond"/>
                <w:sz w:val="24"/>
                <w:szCs w:val="24"/>
              </w:rPr>
            </w:pPr>
          </w:p>
        </w:tc>
        <w:tc>
          <w:tcPr>
            <w:tcW w:w="2651" w:type="dxa"/>
          </w:tcPr>
          <w:p w14:paraId="37B81CA4" w14:textId="77777777" w:rsidR="00527272" w:rsidRPr="00D132C8" w:rsidRDefault="00527272" w:rsidP="006B095D">
            <w:pPr>
              <w:spacing w:after="240" w:line="312" w:lineRule="auto"/>
              <w:jc w:val="both"/>
              <w:rPr>
                <w:rFonts w:ascii="Garamond" w:hAnsi="Garamond"/>
                <w:sz w:val="24"/>
                <w:szCs w:val="24"/>
              </w:rPr>
            </w:pPr>
          </w:p>
        </w:tc>
      </w:tr>
    </w:tbl>
    <w:p w14:paraId="14A2009E" w14:textId="77777777" w:rsidR="00527272" w:rsidRPr="00D132C8" w:rsidRDefault="00527272" w:rsidP="00B50F18">
      <w:bookmarkStart w:id="140" w:name="_Toc431195300"/>
      <w:bookmarkStart w:id="141" w:name="_Toc436814739"/>
      <w:bookmarkStart w:id="142" w:name="_Toc449014026"/>
      <w:bookmarkEnd w:id="139"/>
    </w:p>
    <w:p w14:paraId="25FE6752" w14:textId="77777777" w:rsidR="00527272" w:rsidRPr="00D132C8" w:rsidRDefault="00527272" w:rsidP="00527272">
      <w:pPr>
        <w:pStyle w:val="Naslov2"/>
        <w:spacing w:line="312" w:lineRule="auto"/>
        <w:rPr>
          <w:rFonts w:ascii="Garamond" w:hAnsi="Garamond"/>
          <w:sz w:val="24"/>
          <w:szCs w:val="24"/>
        </w:rPr>
      </w:pPr>
      <w:bookmarkStart w:id="143" w:name="_Toc5190837"/>
      <w:r w:rsidRPr="00D132C8">
        <w:rPr>
          <w:rFonts w:ascii="Garamond" w:hAnsi="Garamond"/>
          <w:sz w:val="24"/>
          <w:szCs w:val="24"/>
        </w:rPr>
        <w:lastRenderedPageBreak/>
        <w:t>Pooblastilo za pridobitev potrdila iz kazenske evidence za pravne osebe</w:t>
      </w:r>
      <w:bookmarkEnd w:id="140"/>
      <w:bookmarkEnd w:id="141"/>
      <w:bookmarkEnd w:id="142"/>
      <w:bookmarkEnd w:id="143"/>
    </w:p>
    <w:p w14:paraId="2BCE77ED" w14:textId="77777777" w:rsidR="00527272" w:rsidRPr="00D132C8" w:rsidRDefault="00527272" w:rsidP="00527272">
      <w:pPr>
        <w:spacing w:after="240" w:line="312" w:lineRule="auto"/>
        <w:jc w:val="both"/>
        <w:rPr>
          <w:rFonts w:ascii="Garamond" w:hAnsi="Garamond"/>
          <w:sz w:val="24"/>
          <w:szCs w:val="24"/>
        </w:rPr>
      </w:pPr>
      <w:r w:rsidRPr="00D132C8">
        <w:rPr>
          <w:rFonts w:ascii="Garamond" w:hAnsi="Garamond"/>
          <w:sz w:val="24"/>
          <w:szCs w:val="24"/>
        </w:rPr>
        <w:t xml:space="preserve">Pooblastitelj </w:t>
      </w:r>
    </w:p>
    <w:p w14:paraId="2ADB8F59" w14:textId="77777777" w:rsidR="00527272" w:rsidRPr="00D132C8" w:rsidRDefault="00527272" w:rsidP="00527272">
      <w:pPr>
        <w:spacing w:after="240" w:line="312" w:lineRule="auto"/>
        <w:jc w:val="both"/>
        <w:rPr>
          <w:rFonts w:ascii="Garamond" w:hAnsi="Garamond"/>
          <w:sz w:val="24"/>
          <w:szCs w:val="24"/>
        </w:rPr>
      </w:pPr>
      <w:r w:rsidRPr="00D132C8">
        <w:rPr>
          <w:rFonts w:ascii="Garamond" w:hAnsi="Garamond"/>
          <w:sz w:val="24"/>
          <w:szCs w:val="24"/>
        </w:rPr>
        <w:t>____________________________________________________________________</w:t>
      </w:r>
    </w:p>
    <w:p w14:paraId="4417116A" w14:textId="080D5203"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daje soglasje naročniku</w:t>
      </w:r>
      <w:r>
        <w:rPr>
          <w:rFonts w:ascii="Garamond" w:hAnsi="Garamond"/>
          <w:sz w:val="24"/>
          <w:szCs w:val="24"/>
        </w:rPr>
        <w:t xml:space="preserve"> </w:t>
      </w:r>
      <w:r w:rsidR="009B0C9D">
        <w:rPr>
          <w:rFonts w:ascii="Garamond" w:hAnsi="Garamond"/>
          <w:sz w:val="24"/>
          <w:szCs w:val="24"/>
        </w:rPr>
        <w:t>Osnovni šoli Stražišče Kranj, Šolska ulica 2, 4000 Kranj</w:t>
      </w:r>
      <w:r w:rsidRPr="00D132C8">
        <w:rPr>
          <w:rFonts w:ascii="Garamond" w:hAnsi="Garamond"/>
          <w:sz w:val="24"/>
          <w:szCs w:val="24"/>
        </w:rPr>
        <w:t>, da skladno 75. členom ZJN-3 za potrebe preverjanja izpolnjevanja pogojev v postopku oddaje javnega naročila »</w:t>
      </w:r>
      <w:r>
        <w:rPr>
          <w:rFonts w:ascii="Garamond" w:hAnsi="Garamond"/>
          <w:sz w:val="24"/>
          <w:szCs w:val="24"/>
        </w:rPr>
        <w:t>Dobava konvencionalnih in ekoloških živil za obdobje 36 mesecev</w:t>
      </w:r>
      <w:r w:rsidRPr="00D132C8">
        <w:rPr>
          <w:rFonts w:ascii="Garamond" w:hAnsi="Garamond"/>
          <w:sz w:val="24"/>
          <w:szCs w:val="24"/>
        </w:rPr>
        <w:t>«</w:t>
      </w:r>
      <w:r>
        <w:rPr>
          <w:rFonts w:ascii="Garamond" w:hAnsi="Garamond"/>
          <w:sz w:val="24"/>
          <w:szCs w:val="24"/>
        </w:rPr>
        <w:t xml:space="preserve"> </w:t>
      </w:r>
      <w:r w:rsidRPr="00D132C8">
        <w:rPr>
          <w:rFonts w:ascii="Garamond" w:hAnsi="Garamond"/>
          <w:sz w:val="24"/>
          <w:szCs w:val="24"/>
        </w:rPr>
        <w:t>od Ministrstva za pravosodje, Sektor za izvrševanje kazenskih sankcij, Kazenska evidenca, pridobi potrdilo iz kazenske evidence, da pravna oseba ni bil(a) pravnomočno obsojen(a) zaradi kaznivih dejanj, ki so opredeljena v prvem odstavku 75. člena ZJN-3.</w:t>
      </w:r>
    </w:p>
    <w:p w14:paraId="4403DF4E" w14:textId="77777777" w:rsidR="00527272" w:rsidRPr="00D132C8" w:rsidRDefault="00527272" w:rsidP="00527272">
      <w:pPr>
        <w:spacing w:after="240" w:line="312" w:lineRule="auto"/>
        <w:jc w:val="both"/>
        <w:rPr>
          <w:rFonts w:ascii="Garamond" w:hAnsi="Garamond"/>
          <w:sz w:val="24"/>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27272" w:rsidRPr="00D132C8" w14:paraId="7EF7572A" w14:textId="77777777" w:rsidTr="006B095D">
        <w:trPr>
          <w:trHeight w:val="323"/>
        </w:trPr>
        <w:tc>
          <w:tcPr>
            <w:tcW w:w="3393" w:type="dxa"/>
          </w:tcPr>
          <w:p w14:paraId="639A9E55" w14:textId="77777777" w:rsidR="00527272" w:rsidRPr="00D132C8" w:rsidRDefault="00527272" w:rsidP="006B095D">
            <w:pPr>
              <w:spacing w:after="240" w:line="312" w:lineRule="auto"/>
              <w:jc w:val="both"/>
              <w:rPr>
                <w:rFonts w:ascii="Garamond" w:hAnsi="Garamond"/>
                <w:b/>
                <w:sz w:val="24"/>
                <w:szCs w:val="24"/>
              </w:rPr>
            </w:pPr>
            <w:r w:rsidRPr="00D132C8">
              <w:rPr>
                <w:rFonts w:ascii="Garamond" w:hAnsi="Garamond"/>
                <w:b/>
                <w:sz w:val="24"/>
                <w:szCs w:val="24"/>
              </w:rPr>
              <w:t>FIRMA (NAZIV) PRAVNE OSEBE</w:t>
            </w:r>
          </w:p>
        </w:tc>
        <w:tc>
          <w:tcPr>
            <w:tcW w:w="4512" w:type="dxa"/>
          </w:tcPr>
          <w:p w14:paraId="3DB90B68"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38306D30" w14:textId="77777777" w:rsidTr="006B095D">
        <w:trPr>
          <w:trHeight w:val="285"/>
        </w:trPr>
        <w:tc>
          <w:tcPr>
            <w:tcW w:w="3393" w:type="dxa"/>
          </w:tcPr>
          <w:p w14:paraId="71D7E3E9"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SEDEŽ PRAVNE OSEBE</w:t>
            </w:r>
          </w:p>
        </w:tc>
        <w:tc>
          <w:tcPr>
            <w:tcW w:w="4512" w:type="dxa"/>
          </w:tcPr>
          <w:p w14:paraId="024F5304"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5979B54C" w14:textId="77777777" w:rsidTr="006B095D">
        <w:trPr>
          <w:trHeight w:val="345"/>
        </w:trPr>
        <w:tc>
          <w:tcPr>
            <w:tcW w:w="3393" w:type="dxa"/>
          </w:tcPr>
          <w:p w14:paraId="34D98EC7"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OBČINA SEDEŽA PRAVNE OSEBE</w:t>
            </w:r>
          </w:p>
        </w:tc>
        <w:tc>
          <w:tcPr>
            <w:tcW w:w="4512" w:type="dxa"/>
          </w:tcPr>
          <w:p w14:paraId="19472596"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16FC72DF" w14:textId="77777777" w:rsidTr="006B095D">
        <w:trPr>
          <w:trHeight w:val="330"/>
        </w:trPr>
        <w:tc>
          <w:tcPr>
            <w:tcW w:w="3393" w:type="dxa"/>
          </w:tcPr>
          <w:p w14:paraId="2D2CFB3A"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MATIČNA ŠTEVILKA</w:t>
            </w:r>
          </w:p>
        </w:tc>
        <w:tc>
          <w:tcPr>
            <w:tcW w:w="4512" w:type="dxa"/>
          </w:tcPr>
          <w:p w14:paraId="31AEB903"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36DCBC7E" w14:textId="77777777" w:rsidTr="006B095D">
        <w:trPr>
          <w:trHeight w:val="285"/>
        </w:trPr>
        <w:tc>
          <w:tcPr>
            <w:tcW w:w="3393" w:type="dxa"/>
          </w:tcPr>
          <w:p w14:paraId="6DCF9320"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ŠTEVILKA VPISA V SODNI REGISTER</w:t>
            </w:r>
          </w:p>
        </w:tc>
        <w:tc>
          <w:tcPr>
            <w:tcW w:w="4512" w:type="dxa"/>
          </w:tcPr>
          <w:p w14:paraId="4F4C22B8" w14:textId="77777777" w:rsidR="00527272" w:rsidRPr="00D132C8" w:rsidRDefault="00527272" w:rsidP="006B095D">
            <w:pPr>
              <w:spacing w:after="240" w:line="312" w:lineRule="auto"/>
              <w:ind w:left="-9"/>
              <w:jc w:val="both"/>
              <w:rPr>
                <w:rFonts w:ascii="Garamond" w:hAnsi="Garamond"/>
                <w:sz w:val="24"/>
                <w:szCs w:val="24"/>
              </w:rPr>
            </w:pPr>
          </w:p>
        </w:tc>
      </w:tr>
    </w:tbl>
    <w:p w14:paraId="4D380AD5"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7A047E25"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19683972"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4E708263"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4D46DDBD"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32B58A55"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527272" w:rsidRPr="00D132C8" w14:paraId="2B6C7CA7" w14:textId="77777777" w:rsidTr="006B095D">
        <w:tc>
          <w:tcPr>
            <w:tcW w:w="2542" w:type="dxa"/>
          </w:tcPr>
          <w:p w14:paraId="79889D37"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Kraj:</w:t>
            </w:r>
          </w:p>
        </w:tc>
        <w:tc>
          <w:tcPr>
            <w:tcW w:w="2639" w:type="dxa"/>
          </w:tcPr>
          <w:p w14:paraId="09044BFB"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Žig:</w:t>
            </w:r>
          </w:p>
        </w:tc>
        <w:tc>
          <w:tcPr>
            <w:tcW w:w="2648" w:type="dxa"/>
          </w:tcPr>
          <w:p w14:paraId="04E39F8C"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Podpis:</w:t>
            </w:r>
          </w:p>
        </w:tc>
      </w:tr>
      <w:tr w:rsidR="00527272" w:rsidRPr="00D132C8" w14:paraId="041578A2" w14:textId="77777777" w:rsidTr="006B095D">
        <w:tc>
          <w:tcPr>
            <w:tcW w:w="2542" w:type="dxa"/>
          </w:tcPr>
          <w:p w14:paraId="7BF6CE62"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Datum:</w:t>
            </w:r>
          </w:p>
        </w:tc>
        <w:tc>
          <w:tcPr>
            <w:tcW w:w="2639" w:type="dxa"/>
          </w:tcPr>
          <w:p w14:paraId="46587CE3" w14:textId="77777777" w:rsidR="00527272" w:rsidRPr="00D132C8" w:rsidRDefault="00527272" w:rsidP="006B095D">
            <w:pPr>
              <w:spacing w:after="240" w:line="312" w:lineRule="auto"/>
              <w:jc w:val="both"/>
              <w:rPr>
                <w:rFonts w:ascii="Garamond" w:hAnsi="Garamond"/>
                <w:sz w:val="24"/>
                <w:szCs w:val="24"/>
              </w:rPr>
            </w:pPr>
          </w:p>
        </w:tc>
        <w:tc>
          <w:tcPr>
            <w:tcW w:w="2648" w:type="dxa"/>
          </w:tcPr>
          <w:p w14:paraId="4BBBF0E6" w14:textId="77777777" w:rsidR="00527272" w:rsidRPr="00D132C8" w:rsidRDefault="00527272" w:rsidP="006B095D">
            <w:pPr>
              <w:spacing w:after="240" w:line="312" w:lineRule="auto"/>
              <w:jc w:val="both"/>
              <w:rPr>
                <w:rFonts w:ascii="Garamond" w:hAnsi="Garamond"/>
                <w:sz w:val="24"/>
                <w:szCs w:val="24"/>
              </w:rPr>
            </w:pPr>
          </w:p>
        </w:tc>
      </w:tr>
    </w:tbl>
    <w:p w14:paraId="46C1807F" w14:textId="77777777" w:rsidR="00527272" w:rsidRPr="00D132C8" w:rsidRDefault="00527272" w:rsidP="00527272">
      <w:pPr>
        <w:spacing w:line="312" w:lineRule="auto"/>
        <w:jc w:val="both"/>
        <w:rPr>
          <w:rFonts w:ascii="Garamond" w:eastAsiaTheme="majorEastAsia" w:hAnsi="Garamond" w:cstheme="majorBidi"/>
          <w:b/>
          <w:sz w:val="24"/>
          <w:szCs w:val="24"/>
        </w:rPr>
      </w:pPr>
      <w:r w:rsidRPr="00D132C8">
        <w:rPr>
          <w:rFonts w:ascii="Garamond" w:hAnsi="Garamond"/>
          <w:sz w:val="24"/>
          <w:szCs w:val="24"/>
        </w:rPr>
        <w:br w:type="page"/>
      </w:r>
    </w:p>
    <w:p w14:paraId="086B50F9" w14:textId="77777777" w:rsidR="00527272" w:rsidRPr="00D132C8" w:rsidRDefault="00527272" w:rsidP="009B0C9D">
      <w:pPr>
        <w:pStyle w:val="Naslov1"/>
      </w:pPr>
      <w:bookmarkStart w:id="144" w:name="_Toc5190838"/>
      <w:r w:rsidRPr="00D132C8">
        <w:lastRenderedPageBreak/>
        <w:t>Ponudbeni predračun</w:t>
      </w:r>
      <w:bookmarkEnd w:id="144"/>
    </w:p>
    <w:p w14:paraId="180E02DA" w14:textId="77777777" w:rsidR="00527272" w:rsidRPr="00D132C8" w:rsidRDefault="00527272" w:rsidP="00527272">
      <w:pPr>
        <w:spacing w:line="312" w:lineRule="auto"/>
        <w:jc w:val="both"/>
        <w:rPr>
          <w:rFonts w:ascii="Garamond" w:hAnsi="Garamond"/>
          <w:sz w:val="24"/>
          <w:szCs w:val="24"/>
        </w:rPr>
      </w:pPr>
    </w:p>
    <w:p w14:paraId="6C9026F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Ponudnik ______________________________________________________________,</w:t>
      </w:r>
    </w:p>
    <w:p w14:paraId="7134577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ki v postopku oddaje javnega naročila »</w:t>
      </w:r>
      <w:r>
        <w:rPr>
          <w:rFonts w:ascii="Garamond" w:hAnsi="Garamond"/>
          <w:sz w:val="24"/>
          <w:szCs w:val="24"/>
        </w:rPr>
        <w:t>Dobava konvencionalnih in ekoloških živil za obdobje 36 mesecev</w:t>
      </w:r>
      <w:r w:rsidRPr="00D132C8">
        <w:rPr>
          <w:rFonts w:ascii="Garamond" w:hAnsi="Garamond"/>
          <w:sz w:val="24"/>
          <w:szCs w:val="24"/>
        </w:rPr>
        <w:t>« oddajam ponudbo v sklopu ____________________, podajam ponudbeno ceno:</w:t>
      </w:r>
    </w:p>
    <w:p w14:paraId="000BE91E" w14:textId="77777777" w:rsidR="00527272" w:rsidRPr="00D132C8" w:rsidRDefault="00527272" w:rsidP="00527272">
      <w:pPr>
        <w:spacing w:line="312" w:lineRule="auto"/>
        <w:jc w:val="both"/>
        <w:rPr>
          <w:rFonts w:ascii="Garamond" w:hAnsi="Garamond"/>
          <w:sz w:val="24"/>
          <w:szCs w:val="24"/>
        </w:rPr>
      </w:pPr>
    </w:p>
    <w:p w14:paraId="63FACDA2" w14:textId="77777777" w:rsidR="00527272" w:rsidRPr="00D132C8" w:rsidRDefault="00527272" w:rsidP="00527272">
      <w:pPr>
        <w:spacing w:line="312" w:lineRule="auto"/>
        <w:jc w:val="both"/>
        <w:rPr>
          <w:rFonts w:ascii="Garamond" w:hAnsi="Garamond"/>
          <w:sz w:val="24"/>
          <w:szCs w:val="24"/>
        </w:rPr>
      </w:pPr>
    </w:p>
    <w:tbl>
      <w:tblPr>
        <w:tblStyle w:val="Tabelamrea"/>
        <w:tblW w:w="0" w:type="auto"/>
        <w:tblLook w:val="04A0" w:firstRow="1" w:lastRow="0" w:firstColumn="1" w:lastColumn="0" w:noHBand="0" w:noVBand="1"/>
      </w:tblPr>
      <w:tblGrid>
        <w:gridCol w:w="4531"/>
        <w:gridCol w:w="4531"/>
      </w:tblGrid>
      <w:tr w:rsidR="00527272" w:rsidRPr="00D132C8" w14:paraId="1BC0DE95" w14:textId="77777777" w:rsidTr="006B095D">
        <w:tc>
          <w:tcPr>
            <w:tcW w:w="4531" w:type="dxa"/>
          </w:tcPr>
          <w:p w14:paraId="27AFA05D" w14:textId="078A1C8F" w:rsidR="00527272" w:rsidRPr="00D132C8" w:rsidRDefault="00527272" w:rsidP="006B095D">
            <w:pPr>
              <w:spacing w:line="312" w:lineRule="auto"/>
              <w:jc w:val="both"/>
              <w:rPr>
                <w:rFonts w:ascii="Garamond" w:hAnsi="Garamond"/>
                <w:sz w:val="24"/>
                <w:szCs w:val="24"/>
              </w:rPr>
            </w:pPr>
            <w:r w:rsidRPr="00D132C8">
              <w:rPr>
                <w:rFonts w:ascii="Garamond" w:hAnsi="Garamond"/>
                <w:sz w:val="24"/>
                <w:szCs w:val="24"/>
              </w:rPr>
              <w:t xml:space="preserve">Ponudbena </w:t>
            </w:r>
            <w:r w:rsidR="00CD408C">
              <w:rPr>
                <w:rFonts w:ascii="Garamond" w:hAnsi="Garamond"/>
                <w:sz w:val="24"/>
                <w:szCs w:val="24"/>
              </w:rPr>
              <w:t>vrednost</w:t>
            </w:r>
            <w:r w:rsidRPr="00D132C8">
              <w:rPr>
                <w:rFonts w:ascii="Garamond" w:hAnsi="Garamond"/>
                <w:sz w:val="24"/>
                <w:szCs w:val="24"/>
              </w:rPr>
              <w:t xml:space="preserve"> </w:t>
            </w:r>
            <w:r w:rsidR="0041086C">
              <w:rPr>
                <w:rFonts w:ascii="Garamond" w:hAnsi="Garamond"/>
                <w:sz w:val="24"/>
                <w:szCs w:val="24"/>
              </w:rPr>
              <w:t xml:space="preserve">za skupino brez </w:t>
            </w:r>
            <w:r w:rsidRPr="00D132C8">
              <w:rPr>
                <w:rFonts w:ascii="Garamond" w:hAnsi="Garamond"/>
                <w:sz w:val="24"/>
                <w:szCs w:val="24"/>
              </w:rPr>
              <w:t>DDV</w:t>
            </w:r>
          </w:p>
        </w:tc>
        <w:tc>
          <w:tcPr>
            <w:tcW w:w="4531" w:type="dxa"/>
          </w:tcPr>
          <w:p w14:paraId="17A7CF1A" w14:textId="77777777" w:rsidR="00527272" w:rsidRPr="00D132C8" w:rsidRDefault="00527272" w:rsidP="006B095D">
            <w:pPr>
              <w:spacing w:line="312" w:lineRule="auto"/>
              <w:jc w:val="both"/>
              <w:rPr>
                <w:rFonts w:ascii="Garamond" w:hAnsi="Garamond"/>
                <w:sz w:val="24"/>
                <w:szCs w:val="24"/>
              </w:rPr>
            </w:pPr>
          </w:p>
        </w:tc>
      </w:tr>
    </w:tbl>
    <w:p w14:paraId="5127AE34" w14:textId="77777777" w:rsidR="00527272" w:rsidRPr="00D132C8" w:rsidRDefault="00527272" w:rsidP="00527272">
      <w:pPr>
        <w:spacing w:line="312" w:lineRule="auto"/>
        <w:jc w:val="both"/>
        <w:rPr>
          <w:rFonts w:ascii="Garamond" w:hAnsi="Garamond"/>
          <w:sz w:val="24"/>
          <w:szCs w:val="24"/>
        </w:rPr>
      </w:pPr>
    </w:p>
    <w:p w14:paraId="7A52E3F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 sklopu __________ ponujamo ________ (</w:t>
      </w:r>
      <w:r w:rsidRPr="00D132C8">
        <w:rPr>
          <w:rFonts w:ascii="Garamond" w:hAnsi="Garamond"/>
          <w:i/>
          <w:sz w:val="24"/>
          <w:szCs w:val="24"/>
        </w:rPr>
        <w:t>ponudnik vpiše število izdelkov iz shem kakovosti, ki jih v sklopu ponuja</w:t>
      </w:r>
      <w:r w:rsidRPr="00D132C8">
        <w:rPr>
          <w:rFonts w:ascii="Garamond" w:hAnsi="Garamond"/>
          <w:sz w:val="24"/>
          <w:szCs w:val="24"/>
        </w:rPr>
        <w:t xml:space="preserve">) izdelkov iz shem kakovosti. </w:t>
      </w:r>
    </w:p>
    <w:p w14:paraId="58FF99B2" w14:textId="77777777" w:rsidR="00527272" w:rsidRPr="00D132C8" w:rsidRDefault="00527272" w:rsidP="00527272">
      <w:pPr>
        <w:spacing w:line="312" w:lineRule="auto"/>
        <w:jc w:val="both"/>
        <w:rPr>
          <w:rFonts w:ascii="Garamond" w:hAnsi="Garamond"/>
          <w:sz w:val="24"/>
          <w:szCs w:val="24"/>
        </w:rPr>
      </w:pPr>
    </w:p>
    <w:p w14:paraId="60B83953" w14:textId="77777777" w:rsidR="00527272" w:rsidRPr="00D132C8" w:rsidRDefault="00527272" w:rsidP="00527272">
      <w:pPr>
        <w:spacing w:line="312" w:lineRule="auto"/>
        <w:jc w:val="both"/>
        <w:rPr>
          <w:rFonts w:ascii="Garamond" w:hAnsi="Garamond"/>
          <w:sz w:val="24"/>
          <w:szCs w:val="24"/>
        </w:rPr>
      </w:pPr>
    </w:p>
    <w:p w14:paraId="167C0211" w14:textId="77777777" w:rsidR="00527272" w:rsidRPr="00D132C8" w:rsidRDefault="00527272" w:rsidP="00527272">
      <w:pPr>
        <w:spacing w:line="312" w:lineRule="auto"/>
        <w:jc w:val="both"/>
        <w:rPr>
          <w:rFonts w:ascii="Garamond" w:hAnsi="Garamond"/>
          <w:sz w:val="24"/>
          <w:szCs w:val="24"/>
        </w:rPr>
      </w:pPr>
    </w:p>
    <w:p w14:paraId="2E6802A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Kraj in datum:                                                                     žig  in  podpis odgovorne osebe                                  </w:t>
      </w:r>
    </w:p>
    <w:p w14:paraId="673A3DD2" w14:textId="77777777" w:rsidR="00527272" w:rsidRPr="00D132C8" w:rsidRDefault="00527272" w:rsidP="00B50F18"/>
    <w:p w14:paraId="40627EE0" w14:textId="77777777" w:rsidR="00527272" w:rsidRPr="00D132C8" w:rsidRDefault="00527272" w:rsidP="00B50F18"/>
    <w:p w14:paraId="1DAA2C32" w14:textId="77777777" w:rsidR="00527272" w:rsidRPr="00D132C8" w:rsidRDefault="00527272" w:rsidP="00B50F18">
      <w:pPr>
        <w:rPr>
          <w:rFonts w:ascii="Garamond" w:hAnsi="Garamond"/>
          <w:sz w:val="24"/>
          <w:szCs w:val="24"/>
        </w:rPr>
      </w:pPr>
    </w:p>
    <w:p w14:paraId="246E4552" w14:textId="77777777" w:rsidR="00527272" w:rsidRPr="00D132C8" w:rsidRDefault="00527272" w:rsidP="00B50F18">
      <w:pPr>
        <w:rPr>
          <w:rFonts w:ascii="Garamond" w:hAnsi="Garamond"/>
          <w:sz w:val="24"/>
          <w:szCs w:val="24"/>
        </w:rPr>
      </w:pPr>
    </w:p>
    <w:p w14:paraId="35661562" w14:textId="77777777" w:rsidR="00527272" w:rsidRPr="00D132C8" w:rsidRDefault="00527272" w:rsidP="00B50F18">
      <w:pPr>
        <w:rPr>
          <w:rFonts w:ascii="Garamond" w:hAnsi="Garamond"/>
          <w:sz w:val="24"/>
          <w:szCs w:val="24"/>
        </w:rPr>
      </w:pPr>
    </w:p>
    <w:p w14:paraId="284F2C17" w14:textId="77777777" w:rsidR="00527272" w:rsidRPr="00D132C8" w:rsidRDefault="00527272" w:rsidP="00B50F18">
      <w:pPr>
        <w:rPr>
          <w:rFonts w:ascii="Garamond" w:hAnsi="Garamond"/>
          <w:sz w:val="24"/>
          <w:szCs w:val="24"/>
        </w:rPr>
      </w:pPr>
    </w:p>
    <w:p w14:paraId="005B3FE2" w14:textId="77777777" w:rsidR="00527272" w:rsidRPr="00D132C8" w:rsidRDefault="00527272" w:rsidP="00B50F18">
      <w:pPr>
        <w:rPr>
          <w:rFonts w:ascii="Garamond" w:hAnsi="Garamond"/>
          <w:sz w:val="24"/>
          <w:szCs w:val="24"/>
        </w:rPr>
      </w:pPr>
    </w:p>
    <w:p w14:paraId="47AE6631" w14:textId="77777777" w:rsidR="00527272" w:rsidRPr="00D132C8" w:rsidRDefault="00527272" w:rsidP="00527272">
      <w:pPr>
        <w:spacing w:line="312" w:lineRule="auto"/>
        <w:jc w:val="both"/>
        <w:rPr>
          <w:rFonts w:ascii="Garamond" w:hAnsi="Garamond"/>
          <w:b/>
          <w:i/>
          <w:sz w:val="24"/>
          <w:szCs w:val="24"/>
        </w:rPr>
      </w:pPr>
      <w:r w:rsidRPr="00D132C8">
        <w:rPr>
          <w:rFonts w:ascii="Garamond" w:hAnsi="Garamond"/>
          <w:b/>
          <w:i/>
          <w:sz w:val="24"/>
          <w:szCs w:val="24"/>
        </w:rPr>
        <w:t>Ponudnik izpolnjen obrazec naloži v zavihek »</w:t>
      </w:r>
      <w:r>
        <w:rPr>
          <w:rFonts w:ascii="Garamond" w:hAnsi="Garamond"/>
          <w:b/>
          <w:i/>
          <w:sz w:val="24"/>
          <w:szCs w:val="24"/>
        </w:rPr>
        <w:t>P</w:t>
      </w:r>
      <w:r w:rsidRPr="00D132C8">
        <w:rPr>
          <w:rFonts w:ascii="Garamond" w:hAnsi="Garamond"/>
          <w:b/>
          <w:i/>
          <w:sz w:val="24"/>
          <w:szCs w:val="24"/>
        </w:rPr>
        <w:t>onudbeni predračun« v sistemu e-JN, izpolnjeno EXCELL tabelo za sklop, za katerega oddaja ponudbo pa v zavihek »Druge priloge«.</w:t>
      </w:r>
    </w:p>
    <w:p w14:paraId="08933C46" w14:textId="77777777" w:rsidR="00527272" w:rsidRPr="00D132C8" w:rsidRDefault="00527272" w:rsidP="00B50F18"/>
    <w:p w14:paraId="137BFC75" w14:textId="77777777" w:rsidR="00527272" w:rsidRPr="00D132C8" w:rsidRDefault="00527272" w:rsidP="00B50F18"/>
    <w:p w14:paraId="1690E2BB" w14:textId="77777777" w:rsidR="00527272" w:rsidRPr="00D132C8" w:rsidRDefault="00527272" w:rsidP="00B50F18"/>
    <w:p w14:paraId="4F56EBAF" w14:textId="77777777" w:rsidR="00527272" w:rsidRPr="00D132C8" w:rsidRDefault="00527272" w:rsidP="00B50F18"/>
    <w:p w14:paraId="549C8AEA" w14:textId="77777777" w:rsidR="00527272" w:rsidRPr="00D132C8" w:rsidRDefault="00527272" w:rsidP="009B0C9D">
      <w:pPr>
        <w:pStyle w:val="Naslov1"/>
      </w:pPr>
      <w:bookmarkStart w:id="145" w:name="_Toc385490790"/>
      <w:bookmarkStart w:id="146" w:name="_Toc429485735"/>
      <w:bookmarkStart w:id="147" w:name="_Toc5190839"/>
      <w:r w:rsidRPr="00D132C8">
        <w:t>Menična izjava za zavarovanje resnosti ponudbe</w:t>
      </w:r>
      <w:bookmarkEnd w:id="145"/>
      <w:bookmarkEnd w:id="146"/>
      <w:bookmarkEnd w:id="147"/>
    </w:p>
    <w:p w14:paraId="148A13E5" w14:textId="77777777" w:rsidR="00527272" w:rsidRPr="00D132C8" w:rsidRDefault="00527272" w:rsidP="00B50F18"/>
    <w:p w14:paraId="1029E65A" w14:textId="77777777" w:rsidR="00527272" w:rsidRPr="00D132C8" w:rsidRDefault="00527272" w:rsidP="00527272">
      <w:pPr>
        <w:shd w:val="clear" w:color="auto" w:fill="FFFFFF"/>
        <w:spacing w:after="0" w:line="312" w:lineRule="auto"/>
        <w:jc w:val="both"/>
        <w:rPr>
          <w:rFonts w:ascii="Garamond" w:hAnsi="Garamond"/>
          <w:bCs/>
          <w:sz w:val="24"/>
          <w:szCs w:val="24"/>
        </w:rPr>
      </w:pPr>
    </w:p>
    <w:p w14:paraId="3276B9FA" w14:textId="3B52BC68" w:rsidR="00527272" w:rsidRPr="00D132C8" w:rsidRDefault="00527272" w:rsidP="00527272">
      <w:pPr>
        <w:shd w:val="clear" w:color="auto" w:fill="FFFFFF"/>
        <w:spacing w:after="0" w:line="312" w:lineRule="auto"/>
        <w:jc w:val="both"/>
        <w:rPr>
          <w:rFonts w:ascii="Garamond" w:hAnsi="Garamond"/>
          <w:bCs/>
          <w:sz w:val="24"/>
          <w:szCs w:val="24"/>
        </w:rPr>
      </w:pPr>
      <w:r w:rsidRPr="00D132C8">
        <w:rPr>
          <w:rFonts w:ascii="Garamond" w:hAnsi="Garamond"/>
          <w:bCs/>
          <w:sz w:val="24"/>
          <w:szCs w:val="24"/>
        </w:rPr>
        <w:t xml:space="preserve">Za zavarovanje resnosti ponudbe za javno naročilo </w:t>
      </w:r>
      <w:r>
        <w:rPr>
          <w:rFonts w:ascii="Garamond" w:hAnsi="Garamond"/>
          <w:bCs/>
          <w:i/>
          <w:sz w:val="24"/>
          <w:szCs w:val="24"/>
        </w:rPr>
        <w:t>Dobava konvencionalnih in ekoloških živil za obdobje 36 mesecev</w:t>
      </w:r>
      <w:r w:rsidRPr="00D132C8">
        <w:rPr>
          <w:rFonts w:ascii="Garamond" w:eastAsia="Times New Roman" w:hAnsi="Garamond"/>
          <w:i/>
          <w:sz w:val="24"/>
          <w:szCs w:val="24"/>
          <w:lang w:eastAsia="sl-SI"/>
        </w:rPr>
        <w:t>,</w:t>
      </w:r>
      <w:r>
        <w:rPr>
          <w:rFonts w:ascii="Garamond" w:eastAsia="Times New Roman" w:hAnsi="Garamond"/>
          <w:i/>
          <w:sz w:val="24"/>
          <w:szCs w:val="24"/>
          <w:lang w:eastAsia="sl-SI"/>
        </w:rPr>
        <w:t xml:space="preserve"> </w:t>
      </w:r>
      <w:r w:rsidRPr="00D132C8">
        <w:rPr>
          <w:rFonts w:ascii="Garamond" w:eastAsia="Times New Roman" w:hAnsi="Garamond"/>
          <w:b/>
          <w:sz w:val="24"/>
          <w:szCs w:val="24"/>
          <w:lang w:eastAsia="sl-SI"/>
        </w:rPr>
        <w:t>v sklopu __________________</w:t>
      </w:r>
      <w:r w:rsidRPr="00D132C8">
        <w:rPr>
          <w:rFonts w:ascii="Garamond" w:hAnsi="Garamond"/>
          <w:bCs/>
          <w:sz w:val="24"/>
          <w:szCs w:val="24"/>
        </w:rPr>
        <w:t xml:space="preserve"> izročamo naročniku</w:t>
      </w:r>
      <w:r>
        <w:rPr>
          <w:rFonts w:ascii="Garamond" w:hAnsi="Garamond"/>
          <w:bCs/>
          <w:sz w:val="24"/>
          <w:szCs w:val="24"/>
        </w:rPr>
        <w:t xml:space="preserve"> </w:t>
      </w:r>
      <w:r w:rsidR="009B0C9D">
        <w:rPr>
          <w:rFonts w:ascii="Garamond" w:hAnsi="Garamond"/>
          <w:sz w:val="24"/>
          <w:szCs w:val="24"/>
        </w:rPr>
        <w:t>Osnovni šoli Stražišče Kranj, Šolska ulica 2, 4000 Kranj</w:t>
      </w:r>
      <w:r w:rsidRPr="00D132C8">
        <w:rPr>
          <w:rFonts w:ascii="Garamond" w:hAnsi="Garamond"/>
          <w:sz w:val="24"/>
          <w:szCs w:val="24"/>
          <w:lang w:eastAsia="sl-SI"/>
        </w:rPr>
        <w:t xml:space="preserve">, </w:t>
      </w:r>
      <w:r w:rsidRPr="00D132C8">
        <w:rPr>
          <w:rFonts w:ascii="Garamond" w:hAnsi="Garamond"/>
          <w:bCs/>
          <w:sz w:val="24"/>
          <w:szCs w:val="24"/>
        </w:rPr>
        <w:t xml:space="preserve">eno (1) bianco menico, na kateri je pooblaščena oseba za zastopanje: </w:t>
      </w:r>
    </w:p>
    <w:p w14:paraId="0FC976E7" w14:textId="77777777" w:rsidR="00527272" w:rsidRPr="00D132C8" w:rsidRDefault="00527272" w:rsidP="00527272">
      <w:pPr>
        <w:tabs>
          <w:tab w:val="left" w:pos="2520"/>
        </w:tabs>
        <w:spacing w:after="0" w:line="312" w:lineRule="auto"/>
        <w:jc w:val="both"/>
        <w:rPr>
          <w:rFonts w:ascii="Garamond" w:hAnsi="Garamond"/>
          <w:bCs/>
          <w:sz w:val="24"/>
          <w:szCs w:val="24"/>
        </w:rPr>
      </w:pP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r w:rsidRPr="00D132C8">
        <w:rPr>
          <w:rFonts w:ascii="Garamond" w:hAnsi="Garamond"/>
          <w:bCs/>
          <w:sz w:val="24"/>
          <w:szCs w:val="24"/>
        </w:rPr>
        <w:softHyphen/>
      </w:r>
    </w:p>
    <w:p w14:paraId="3EE32F8B" w14:textId="77777777" w:rsidR="00527272" w:rsidRPr="00D132C8" w:rsidRDefault="00527272" w:rsidP="00527272">
      <w:pPr>
        <w:tabs>
          <w:tab w:val="left" w:pos="2520"/>
        </w:tabs>
        <w:spacing w:after="0" w:line="312" w:lineRule="auto"/>
        <w:jc w:val="both"/>
        <w:rPr>
          <w:rFonts w:ascii="Garamond" w:hAnsi="Garamond"/>
          <w:bCs/>
          <w:sz w:val="24"/>
          <w:szCs w:val="24"/>
        </w:rPr>
      </w:pPr>
      <w:r w:rsidRPr="00D132C8">
        <w:rPr>
          <w:rFonts w:ascii="Garamond" w:hAnsi="Garamond"/>
          <w:bCs/>
          <w:sz w:val="24"/>
          <w:szCs w:val="24"/>
        </w:rPr>
        <w:t>______________________                                                ____________________</w:t>
      </w:r>
    </w:p>
    <w:p w14:paraId="2CA3C71B" w14:textId="77777777" w:rsidR="00527272" w:rsidRPr="00D132C8" w:rsidRDefault="00527272" w:rsidP="00527272">
      <w:pPr>
        <w:tabs>
          <w:tab w:val="left" w:pos="2520"/>
        </w:tabs>
        <w:spacing w:after="0" w:line="312" w:lineRule="auto"/>
        <w:jc w:val="both"/>
        <w:rPr>
          <w:rFonts w:ascii="Garamond" w:hAnsi="Garamond"/>
          <w:bCs/>
          <w:i/>
          <w:sz w:val="24"/>
          <w:szCs w:val="24"/>
        </w:rPr>
      </w:pP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i/>
          <w:sz w:val="24"/>
          <w:szCs w:val="24"/>
        </w:rPr>
        <w:t>(podpis pooblaščene osebe)</w:t>
      </w:r>
    </w:p>
    <w:p w14:paraId="221A27F5" w14:textId="77777777" w:rsidR="00527272" w:rsidRPr="00D132C8" w:rsidRDefault="00527272" w:rsidP="00527272">
      <w:pPr>
        <w:tabs>
          <w:tab w:val="left" w:pos="2520"/>
        </w:tabs>
        <w:spacing w:after="0" w:line="312" w:lineRule="auto"/>
        <w:jc w:val="both"/>
        <w:rPr>
          <w:rFonts w:ascii="Garamond" w:hAnsi="Garamond"/>
          <w:bCs/>
          <w:sz w:val="24"/>
          <w:szCs w:val="24"/>
        </w:rPr>
      </w:pPr>
    </w:p>
    <w:p w14:paraId="607BB0FA" w14:textId="77777777" w:rsidR="00527272" w:rsidRPr="00D132C8" w:rsidRDefault="00527272" w:rsidP="00527272">
      <w:pPr>
        <w:tabs>
          <w:tab w:val="left" w:pos="2520"/>
        </w:tabs>
        <w:spacing w:after="0" w:line="312" w:lineRule="auto"/>
        <w:jc w:val="both"/>
        <w:rPr>
          <w:rFonts w:ascii="Garamond" w:hAnsi="Garamond"/>
          <w:bCs/>
          <w:sz w:val="24"/>
          <w:szCs w:val="24"/>
        </w:rPr>
      </w:pPr>
    </w:p>
    <w:p w14:paraId="044151E6" w14:textId="76792222" w:rsidR="00527272" w:rsidRPr="00D132C8" w:rsidRDefault="00527272" w:rsidP="00527272">
      <w:pPr>
        <w:tabs>
          <w:tab w:val="left" w:pos="2520"/>
        </w:tabs>
        <w:spacing w:after="0" w:line="312" w:lineRule="auto"/>
        <w:jc w:val="both"/>
        <w:rPr>
          <w:rFonts w:ascii="Garamond" w:hAnsi="Garamond"/>
          <w:bCs/>
          <w:sz w:val="24"/>
          <w:szCs w:val="24"/>
        </w:rPr>
      </w:pPr>
      <w:r w:rsidRPr="00D132C8">
        <w:rPr>
          <w:rFonts w:ascii="Garamond" w:hAnsi="Garamond"/>
          <w:bCs/>
          <w:sz w:val="24"/>
          <w:szCs w:val="24"/>
        </w:rPr>
        <w:t>S to izjavo pooblaščamo</w:t>
      </w:r>
      <w:r>
        <w:rPr>
          <w:rFonts w:ascii="Garamond" w:hAnsi="Garamond"/>
          <w:bCs/>
          <w:sz w:val="24"/>
          <w:szCs w:val="24"/>
        </w:rPr>
        <w:t xml:space="preserve"> </w:t>
      </w:r>
      <w:r w:rsidR="009B0C9D">
        <w:rPr>
          <w:rFonts w:ascii="Garamond" w:hAnsi="Garamond"/>
          <w:sz w:val="24"/>
          <w:szCs w:val="24"/>
        </w:rPr>
        <w:t>Osnovno šolo Stražišče Kranj, Šolska ulica 2, 4000 Kranj</w:t>
      </w:r>
      <w:r>
        <w:rPr>
          <w:rFonts w:ascii="Garamond" w:hAnsi="Garamond"/>
          <w:sz w:val="24"/>
          <w:szCs w:val="24"/>
        </w:rPr>
        <w:t xml:space="preserve">, </w:t>
      </w:r>
      <w:r w:rsidRPr="00D132C8">
        <w:rPr>
          <w:rFonts w:ascii="Garamond" w:hAnsi="Garamond"/>
          <w:bCs/>
          <w:sz w:val="24"/>
          <w:szCs w:val="24"/>
        </w:rPr>
        <w:t>da izpolni to bianco menico v višini ________________ . Obenem</w:t>
      </w:r>
      <w:r>
        <w:rPr>
          <w:rFonts w:ascii="Garamond" w:hAnsi="Garamond"/>
          <w:bCs/>
          <w:sz w:val="24"/>
          <w:szCs w:val="24"/>
        </w:rPr>
        <w:t xml:space="preserve"> </w:t>
      </w:r>
      <w:r w:rsidR="009B0C9D">
        <w:rPr>
          <w:rFonts w:ascii="Garamond" w:hAnsi="Garamond"/>
          <w:sz w:val="24"/>
          <w:szCs w:val="24"/>
        </w:rPr>
        <w:t>Osnovno šolo Stražišče Kranj, Šolska ulica 2, 4000 Kranj</w:t>
      </w:r>
      <w:r w:rsidRPr="00D132C8">
        <w:rPr>
          <w:rFonts w:ascii="Garamond" w:hAnsi="Garamond"/>
          <w:bCs/>
          <w:sz w:val="24"/>
          <w:szCs w:val="24"/>
        </w:rPr>
        <w:t xml:space="preserve"> pooblaščamo, da izpolni vse druge dele menice, ki niso izpolnjeni, ter uporabi izpolnjeno menico skladno z namenom, zaradi katerega je bila izdana (zavarovanje za resnost ponudbe). Menična izjava in menica je dana brez protesta, na pravi poziv in brezpogojno</w:t>
      </w:r>
      <w:r>
        <w:rPr>
          <w:rFonts w:ascii="Garamond" w:hAnsi="Garamond"/>
          <w:bCs/>
          <w:sz w:val="24"/>
          <w:szCs w:val="24"/>
        </w:rPr>
        <w:t xml:space="preserve"> </w:t>
      </w:r>
      <w:r w:rsidR="009B0C9D">
        <w:rPr>
          <w:rFonts w:ascii="Garamond" w:hAnsi="Garamond"/>
          <w:sz w:val="24"/>
          <w:szCs w:val="24"/>
        </w:rPr>
        <w:t>Osnovni šoli Stražišče Kranj, Šolska ulica 2, 4000 Kranj</w:t>
      </w:r>
      <w:r>
        <w:rPr>
          <w:rFonts w:ascii="Garamond" w:hAnsi="Garamond"/>
          <w:sz w:val="24"/>
          <w:szCs w:val="24"/>
        </w:rPr>
        <w:t xml:space="preserve"> </w:t>
      </w:r>
      <w:r w:rsidRPr="00D132C8">
        <w:rPr>
          <w:rFonts w:ascii="Garamond" w:hAnsi="Garamond"/>
          <w:bCs/>
          <w:sz w:val="24"/>
          <w:szCs w:val="24"/>
        </w:rPr>
        <w:t xml:space="preserve">menice ne sme trasirati. </w:t>
      </w:r>
    </w:p>
    <w:p w14:paraId="58EF8752" w14:textId="6DBA6E86" w:rsidR="00527272" w:rsidRPr="00D132C8" w:rsidRDefault="009B0C9D" w:rsidP="00527272">
      <w:pPr>
        <w:tabs>
          <w:tab w:val="left" w:pos="2520"/>
        </w:tabs>
        <w:spacing w:after="0" w:line="312" w:lineRule="auto"/>
        <w:jc w:val="both"/>
        <w:rPr>
          <w:rFonts w:ascii="Garamond" w:hAnsi="Garamond"/>
          <w:bCs/>
          <w:sz w:val="24"/>
          <w:szCs w:val="24"/>
        </w:rPr>
      </w:pPr>
      <w:r>
        <w:rPr>
          <w:rFonts w:ascii="Garamond" w:hAnsi="Garamond"/>
          <w:sz w:val="24"/>
          <w:szCs w:val="24"/>
        </w:rPr>
        <w:t>Osnovno šolo Stražišče Kranj, Šolska ulica 2, 4000 Kranj</w:t>
      </w:r>
      <w:r w:rsidR="00527272">
        <w:rPr>
          <w:rFonts w:ascii="Garamond" w:hAnsi="Garamond"/>
          <w:sz w:val="24"/>
          <w:szCs w:val="24"/>
        </w:rPr>
        <w:t xml:space="preserve"> </w:t>
      </w:r>
      <w:r w:rsidR="00527272" w:rsidRPr="00D132C8">
        <w:rPr>
          <w:rStyle w:val="xbe"/>
          <w:rFonts w:ascii="Garamond" w:hAnsi="Garamond" w:cs="Arial"/>
          <w:sz w:val="24"/>
          <w:szCs w:val="24"/>
        </w:rPr>
        <w:t>p</w:t>
      </w:r>
      <w:r w:rsidR="00527272" w:rsidRPr="00D132C8">
        <w:rPr>
          <w:rFonts w:ascii="Garamond" w:hAnsi="Garamond"/>
          <w:bCs/>
          <w:sz w:val="24"/>
          <w:szCs w:val="24"/>
        </w:rPr>
        <w:t xml:space="preserve">ooblaščamo, da menico domicilira pri _ _ _ _ _ _ _ _ _ _ _ _ _ _(pooblaščena ustanova), ki vodi naš transakcijski račun številka _ _ _ _ _ _ _ _ _ _ _ _ _ _ _ _ _ _ _ _ _ _ _ _ _ _ _ _ _. </w:t>
      </w:r>
    </w:p>
    <w:p w14:paraId="7827396A" w14:textId="4DAFB306" w:rsidR="00527272" w:rsidRPr="00D132C8" w:rsidRDefault="00527272" w:rsidP="00527272">
      <w:pPr>
        <w:tabs>
          <w:tab w:val="left" w:pos="2520"/>
        </w:tabs>
        <w:spacing w:after="0" w:line="312" w:lineRule="auto"/>
        <w:jc w:val="both"/>
        <w:rPr>
          <w:rFonts w:ascii="Garamond" w:hAnsi="Garamond"/>
          <w:bCs/>
          <w:sz w:val="24"/>
          <w:szCs w:val="24"/>
        </w:rPr>
      </w:pPr>
      <w:r>
        <w:rPr>
          <w:rFonts w:ascii="Garamond" w:hAnsi="Garamond"/>
          <w:sz w:val="24"/>
          <w:szCs w:val="24"/>
        </w:rPr>
        <w:t xml:space="preserve">Osnovna šola Stražišče Kranj, Šolska ulica 2, 4000 </w:t>
      </w:r>
      <w:proofErr w:type="spellStart"/>
      <w:r>
        <w:rPr>
          <w:rFonts w:ascii="Garamond" w:hAnsi="Garamond"/>
          <w:sz w:val="24"/>
          <w:szCs w:val="24"/>
        </w:rPr>
        <w:t>Kranj</w:t>
      </w:r>
      <w:r w:rsidRPr="00D132C8">
        <w:rPr>
          <w:rFonts w:ascii="Garamond" w:hAnsi="Garamond"/>
          <w:bCs/>
          <w:sz w:val="24"/>
          <w:szCs w:val="24"/>
        </w:rPr>
        <w:t>lahko</w:t>
      </w:r>
      <w:proofErr w:type="spellEnd"/>
      <w:r w:rsidRPr="00D132C8">
        <w:rPr>
          <w:rFonts w:ascii="Garamond" w:hAnsi="Garamond"/>
          <w:bCs/>
          <w:sz w:val="24"/>
          <w:szCs w:val="24"/>
        </w:rPr>
        <w:t xml:space="preserve"> predloži menico v izplačilo najkasneje do </w:t>
      </w:r>
      <w:r w:rsidRPr="005761CB">
        <w:rPr>
          <w:rFonts w:ascii="Garamond" w:hAnsi="Garamond"/>
          <w:bCs/>
          <w:sz w:val="24"/>
          <w:szCs w:val="24"/>
        </w:rPr>
        <w:t>dne 3</w:t>
      </w:r>
      <w:r w:rsidR="009B0C9D" w:rsidRPr="005761CB">
        <w:rPr>
          <w:rFonts w:ascii="Garamond" w:hAnsi="Garamond"/>
          <w:bCs/>
          <w:sz w:val="24"/>
          <w:szCs w:val="24"/>
        </w:rPr>
        <w:t>1</w:t>
      </w:r>
      <w:r w:rsidRPr="005761CB">
        <w:rPr>
          <w:rFonts w:ascii="Garamond" w:hAnsi="Garamond"/>
          <w:bCs/>
          <w:sz w:val="24"/>
          <w:szCs w:val="24"/>
        </w:rPr>
        <w:t xml:space="preserve">. </w:t>
      </w:r>
      <w:r w:rsidR="009B0C9D" w:rsidRPr="005761CB">
        <w:rPr>
          <w:rFonts w:ascii="Garamond" w:hAnsi="Garamond"/>
          <w:bCs/>
          <w:sz w:val="24"/>
          <w:szCs w:val="24"/>
        </w:rPr>
        <w:t>7</w:t>
      </w:r>
      <w:r w:rsidRPr="005761CB">
        <w:rPr>
          <w:rFonts w:ascii="Garamond" w:hAnsi="Garamond"/>
          <w:bCs/>
          <w:sz w:val="24"/>
          <w:szCs w:val="24"/>
        </w:rPr>
        <w:t>. 2019, z možnostj</w:t>
      </w:r>
      <w:r w:rsidRPr="00D132C8">
        <w:rPr>
          <w:rFonts w:ascii="Garamond" w:hAnsi="Garamond"/>
          <w:bCs/>
          <w:sz w:val="24"/>
          <w:szCs w:val="24"/>
        </w:rPr>
        <w:t>o podaljšanja.</w:t>
      </w:r>
    </w:p>
    <w:p w14:paraId="13D2958A" w14:textId="77777777" w:rsidR="00527272" w:rsidRPr="00D132C8" w:rsidRDefault="00527272" w:rsidP="00527272">
      <w:pPr>
        <w:tabs>
          <w:tab w:val="left" w:pos="2520"/>
        </w:tabs>
        <w:spacing w:after="0" w:line="312" w:lineRule="auto"/>
        <w:jc w:val="both"/>
        <w:rPr>
          <w:rFonts w:ascii="Garamond" w:hAnsi="Garamond"/>
          <w:bCs/>
          <w:sz w:val="24"/>
          <w:szCs w:val="24"/>
        </w:rPr>
      </w:pPr>
    </w:p>
    <w:p w14:paraId="10BF96B1" w14:textId="77777777" w:rsidR="00527272" w:rsidRPr="00D132C8" w:rsidRDefault="00527272" w:rsidP="00527272">
      <w:pPr>
        <w:tabs>
          <w:tab w:val="left" w:pos="2520"/>
        </w:tabs>
        <w:spacing w:after="0" w:line="312" w:lineRule="auto"/>
        <w:jc w:val="both"/>
        <w:rPr>
          <w:rFonts w:ascii="Garamond" w:hAnsi="Garamond"/>
          <w:bCs/>
          <w:sz w:val="24"/>
          <w:szCs w:val="24"/>
        </w:rPr>
      </w:pPr>
      <w:r w:rsidRPr="00D132C8">
        <w:rPr>
          <w:rFonts w:ascii="Garamond" w:hAnsi="Garamond"/>
          <w:bCs/>
          <w:sz w:val="24"/>
          <w:szCs w:val="24"/>
        </w:rPr>
        <w:t xml:space="preserve">Kraj in datum: </w:t>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t xml:space="preserve">   Izdajatelj menice:</w:t>
      </w:r>
    </w:p>
    <w:p w14:paraId="2104C9B0"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4FBA200E"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326C9EFD"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0C1C2AF4"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2FA87A5B" w14:textId="77777777" w:rsidR="00527272" w:rsidRPr="00D132C8" w:rsidRDefault="00527272" w:rsidP="00527272">
      <w:pPr>
        <w:tabs>
          <w:tab w:val="left" w:pos="2520"/>
        </w:tabs>
        <w:spacing w:after="0" w:line="312" w:lineRule="auto"/>
        <w:jc w:val="both"/>
        <w:rPr>
          <w:rFonts w:ascii="Garamond" w:hAnsi="Garamond"/>
          <w:b/>
          <w:bCs/>
          <w:sz w:val="24"/>
          <w:szCs w:val="24"/>
        </w:rPr>
      </w:pPr>
      <w:r w:rsidRPr="00D132C8">
        <w:rPr>
          <w:rFonts w:ascii="Garamond" w:hAnsi="Garamond"/>
          <w:b/>
          <w:bCs/>
          <w:sz w:val="24"/>
          <w:szCs w:val="24"/>
        </w:rPr>
        <w:t xml:space="preserve">Obvezna priloga: 1 x bianco menica </w:t>
      </w:r>
    </w:p>
    <w:p w14:paraId="6D6AB2DF" w14:textId="77777777" w:rsidR="00527272" w:rsidRPr="00D132C8" w:rsidRDefault="00527272" w:rsidP="00B50F18">
      <w:pPr>
        <w:rPr>
          <w:lang w:eastAsia="sl-SI"/>
        </w:rPr>
      </w:pPr>
    </w:p>
    <w:p w14:paraId="315D0F98"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5A2C1A5A"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68FBCA41"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1E8B1E78"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5A1CA8ED"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188962F1"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1D6270E1" w14:textId="77777777" w:rsidR="00527272" w:rsidRPr="00D132C8" w:rsidRDefault="00527272" w:rsidP="009B0C9D">
      <w:pPr>
        <w:pStyle w:val="Naslov1"/>
      </w:pPr>
      <w:bookmarkStart w:id="148" w:name="_Toc429485736"/>
      <w:bookmarkStart w:id="149" w:name="_Toc5190840"/>
      <w:r w:rsidRPr="00D132C8">
        <w:lastRenderedPageBreak/>
        <w:t>Izjava o predložitvi menične izjave za dobro izvedbo pogodbenih obveznosti</w:t>
      </w:r>
      <w:bookmarkEnd w:id="148"/>
      <w:bookmarkEnd w:id="149"/>
    </w:p>
    <w:p w14:paraId="64911FEF" w14:textId="77777777" w:rsidR="00527272" w:rsidRPr="00D132C8" w:rsidRDefault="00527272" w:rsidP="00527272">
      <w:pPr>
        <w:spacing w:after="0" w:line="312" w:lineRule="auto"/>
        <w:jc w:val="both"/>
        <w:rPr>
          <w:rFonts w:ascii="Garamond" w:hAnsi="Garamond"/>
          <w:sz w:val="24"/>
          <w:szCs w:val="24"/>
          <w:lang w:eastAsia="sl-SI"/>
        </w:rPr>
      </w:pPr>
    </w:p>
    <w:p w14:paraId="2E82F682" w14:textId="77777777" w:rsidR="00527272" w:rsidRPr="00D132C8" w:rsidRDefault="00527272" w:rsidP="00527272">
      <w:pPr>
        <w:shd w:val="clear" w:color="auto" w:fill="FFFFFF"/>
        <w:spacing w:after="0" w:line="312" w:lineRule="auto"/>
        <w:jc w:val="both"/>
        <w:rPr>
          <w:rFonts w:ascii="Garamond" w:hAnsi="Garamond"/>
          <w:sz w:val="24"/>
          <w:szCs w:val="24"/>
          <w:lang w:eastAsia="sl-SI"/>
        </w:rPr>
      </w:pPr>
    </w:p>
    <w:p w14:paraId="7137952B" w14:textId="77777777" w:rsidR="00527272" w:rsidRPr="00D132C8" w:rsidRDefault="00527272" w:rsidP="00527272">
      <w:pPr>
        <w:shd w:val="clear" w:color="auto" w:fill="FFFFFF"/>
        <w:spacing w:after="0" w:line="312" w:lineRule="auto"/>
        <w:jc w:val="both"/>
        <w:rPr>
          <w:rFonts w:ascii="Garamond" w:hAnsi="Garamond"/>
          <w:sz w:val="24"/>
          <w:szCs w:val="24"/>
          <w:lang w:eastAsia="sl-SI"/>
        </w:rPr>
      </w:pPr>
      <w:r w:rsidRPr="00D132C8">
        <w:rPr>
          <w:rFonts w:ascii="Garamond" w:eastAsia="Times New Roman" w:hAnsi="Garamond"/>
          <w:sz w:val="24"/>
          <w:szCs w:val="24"/>
          <w:lang w:eastAsia="sl-SI"/>
        </w:rPr>
        <w:t>V zvezi z javnim naročilo</w:t>
      </w:r>
      <w:r w:rsidRPr="00D132C8">
        <w:rPr>
          <w:rFonts w:ascii="Garamond" w:eastAsia="Times New Roman" w:hAnsi="Garamond"/>
          <w:i/>
          <w:sz w:val="24"/>
          <w:szCs w:val="24"/>
          <w:lang w:eastAsia="sl-SI"/>
        </w:rPr>
        <w:t>,</w:t>
      </w:r>
      <w:r>
        <w:rPr>
          <w:rFonts w:ascii="Garamond" w:eastAsia="Times New Roman" w:hAnsi="Garamond"/>
          <w:i/>
          <w:sz w:val="24"/>
          <w:szCs w:val="24"/>
          <w:lang w:eastAsia="sl-SI"/>
        </w:rPr>
        <w:t xml:space="preserve"> </w:t>
      </w:r>
      <w:r>
        <w:rPr>
          <w:rFonts w:ascii="Garamond" w:hAnsi="Garamond"/>
          <w:bCs/>
          <w:i/>
          <w:sz w:val="24"/>
          <w:szCs w:val="24"/>
        </w:rPr>
        <w:t>Dobava konvencionalnih in ekoloških živil za obdobje 36 mesecev</w:t>
      </w:r>
      <w:r w:rsidRPr="00D132C8">
        <w:rPr>
          <w:rFonts w:ascii="Garamond" w:eastAsia="Times New Roman" w:hAnsi="Garamond"/>
          <w:i/>
          <w:sz w:val="24"/>
          <w:szCs w:val="24"/>
          <w:lang w:eastAsia="sl-SI"/>
        </w:rPr>
        <w:t>,</w:t>
      </w:r>
      <w:r>
        <w:rPr>
          <w:rFonts w:ascii="Garamond" w:eastAsia="Times New Roman" w:hAnsi="Garamond"/>
          <w:i/>
          <w:sz w:val="24"/>
          <w:szCs w:val="24"/>
          <w:lang w:eastAsia="sl-SI"/>
        </w:rPr>
        <w:t xml:space="preserve"> </w:t>
      </w:r>
      <w:r w:rsidRPr="00D132C8">
        <w:rPr>
          <w:rFonts w:ascii="Garamond" w:eastAsia="Times New Roman" w:hAnsi="Garamond"/>
          <w:sz w:val="24"/>
          <w:szCs w:val="24"/>
          <w:lang w:eastAsia="sl-SI"/>
        </w:rPr>
        <w:t>za sklop _______________</w:t>
      </w:r>
      <w:r w:rsidRPr="00D132C8">
        <w:rPr>
          <w:rFonts w:ascii="Garamond" w:hAnsi="Garamond"/>
          <w:sz w:val="24"/>
          <w:szCs w:val="24"/>
          <w:lang w:eastAsia="sl-SI"/>
        </w:rPr>
        <w:t xml:space="preserve">objavljenem na Portalu javnih naročil dne ____________, pod št. objave </w:t>
      </w:r>
    </w:p>
    <w:p w14:paraId="7C627872" w14:textId="77777777" w:rsidR="00527272" w:rsidRPr="00D132C8" w:rsidRDefault="00527272" w:rsidP="00527272">
      <w:pPr>
        <w:shd w:val="clear" w:color="auto" w:fill="FFFFFF"/>
        <w:spacing w:after="0" w:line="312" w:lineRule="auto"/>
        <w:jc w:val="both"/>
        <w:rPr>
          <w:rFonts w:ascii="Garamond" w:hAnsi="Garamond"/>
          <w:sz w:val="24"/>
          <w:szCs w:val="24"/>
          <w:lang w:eastAsia="sl-SI"/>
        </w:rPr>
      </w:pPr>
      <w:r w:rsidRPr="00D132C8">
        <w:rPr>
          <w:rFonts w:ascii="Garamond" w:hAnsi="Garamond"/>
          <w:sz w:val="24"/>
          <w:szCs w:val="24"/>
          <w:lang w:eastAsia="sl-SI"/>
        </w:rPr>
        <w:t>___________________________________________________________________________</w:t>
      </w:r>
    </w:p>
    <w:p w14:paraId="68B3A7EB"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(naziv in naslov ponudnika)</w:t>
      </w:r>
    </w:p>
    <w:p w14:paraId="4F3DE1F9" w14:textId="77777777" w:rsidR="00527272" w:rsidRPr="00D132C8" w:rsidRDefault="00527272" w:rsidP="00527272">
      <w:pPr>
        <w:spacing w:after="0" w:line="312" w:lineRule="auto"/>
        <w:jc w:val="both"/>
        <w:rPr>
          <w:rFonts w:ascii="Garamond" w:hAnsi="Garamond"/>
          <w:sz w:val="24"/>
          <w:szCs w:val="24"/>
          <w:lang w:eastAsia="sl-SI"/>
        </w:rPr>
      </w:pPr>
    </w:p>
    <w:p w14:paraId="1412F41D" w14:textId="77777777" w:rsidR="00527272" w:rsidRPr="00D132C8" w:rsidRDefault="00527272" w:rsidP="00527272">
      <w:pPr>
        <w:spacing w:after="0" w:line="312" w:lineRule="auto"/>
        <w:jc w:val="both"/>
        <w:rPr>
          <w:rFonts w:ascii="Garamond" w:hAnsi="Garamond"/>
          <w:i/>
          <w:sz w:val="24"/>
          <w:szCs w:val="24"/>
          <w:lang w:eastAsia="sl-SI"/>
        </w:rPr>
      </w:pPr>
      <w:r w:rsidRPr="00D132C8">
        <w:rPr>
          <w:rFonts w:ascii="Garamond" w:hAnsi="Garamond"/>
          <w:sz w:val="24"/>
          <w:szCs w:val="24"/>
          <w:lang w:eastAsia="sl-SI"/>
        </w:rPr>
        <w:t xml:space="preserve">izjavljam, da bomo v roku 8 dni po podpisu okvirnega sporazuma o izvedbi javnega naročila naročniku izročili menično izjavo z bianko menico skladno z vzorcem </w:t>
      </w:r>
      <w:r w:rsidRPr="00D132C8">
        <w:rPr>
          <w:rFonts w:ascii="Garamond" w:hAnsi="Garamond"/>
          <w:i/>
          <w:sz w:val="24"/>
          <w:szCs w:val="24"/>
          <w:lang w:eastAsia="sl-SI"/>
        </w:rPr>
        <w:t>Menična izjava za dobro izvedbo pogodbenih obveznosti</w:t>
      </w:r>
      <w:r>
        <w:rPr>
          <w:rFonts w:ascii="Garamond" w:hAnsi="Garamond"/>
          <w:i/>
          <w:sz w:val="24"/>
          <w:szCs w:val="24"/>
          <w:lang w:eastAsia="sl-SI"/>
        </w:rPr>
        <w:t>.</w:t>
      </w:r>
    </w:p>
    <w:p w14:paraId="362BAA2B" w14:textId="77777777" w:rsidR="00527272" w:rsidRPr="00D132C8" w:rsidRDefault="00527272" w:rsidP="00527272">
      <w:pPr>
        <w:spacing w:after="0" w:line="312" w:lineRule="auto"/>
        <w:jc w:val="both"/>
        <w:rPr>
          <w:rFonts w:ascii="Garamond" w:hAnsi="Garamond"/>
          <w:sz w:val="24"/>
          <w:szCs w:val="24"/>
          <w:lang w:eastAsia="sl-SI"/>
        </w:rPr>
      </w:pPr>
    </w:p>
    <w:p w14:paraId="442BFED9" w14:textId="77777777" w:rsidR="00527272" w:rsidRPr="00D132C8" w:rsidRDefault="00527272" w:rsidP="00527272">
      <w:pPr>
        <w:spacing w:after="0" w:line="312" w:lineRule="auto"/>
        <w:jc w:val="both"/>
        <w:rPr>
          <w:rFonts w:ascii="Garamond" w:hAnsi="Garamond"/>
          <w:sz w:val="24"/>
          <w:szCs w:val="24"/>
          <w:lang w:eastAsia="sl-SI"/>
        </w:rPr>
      </w:pPr>
    </w:p>
    <w:p w14:paraId="66DCB2C1"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Kraj in datum:                                                                                        Žig in podpis ponudnika</w:t>
      </w:r>
    </w:p>
    <w:p w14:paraId="3BC293D8" w14:textId="77777777" w:rsidR="00527272" w:rsidRPr="00D132C8" w:rsidRDefault="00527272" w:rsidP="00527272">
      <w:pPr>
        <w:spacing w:after="0" w:line="312" w:lineRule="auto"/>
        <w:jc w:val="both"/>
        <w:rPr>
          <w:rFonts w:ascii="Garamond" w:hAnsi="Garamond"/>
          <w:sz w:val="24"/>
          <w:szCs w:val="24"/>
          <w:lang w:eastAsia="sl-SI"/>
        </w:rPr>
      </w:pPr>
    </w:p>
    <w:p w14:paraId="32AE975E" w14:textId="77777777" w:rsidR="00527272" w:rsidRPr="00D132C8" w:rsidRDefault="00527272" w:rsidP="00527272">
      <w:pPr>
        <w:spacing w:after="0" w:line="312" w:lineRule="auto"/>
        <w:jc w:val="both"/>
        <w:rPr>
          <w:rFonts w:ascii="Garamond" w:hAnsi="Garamond"/>
          <w:sz w:val="24"/>
          <w:szCs w:val="24"/>
          <w:lang w:eastAsia="sl-SI"/>
        </w:rPr>
      </w:pPr>
    </w:p>
    <w:p w14:paraId="6EF1B914" w14:textId="77777777" w:rsidR="00527272" w:rsidRPr="00D132C8" w:rsidRDefault="00527272" w:rsidP="00527272">
      <w:pPr>
        <w:spacing w:after="0" w:line="312" w:lineRule="auto"/>
        <w:jc w:val="both"/>
        <w:rPr>
          <w:rFonts w:ascii="Garamond" w:hAnsi="Garamond"/>
          <w:sz w:val="24"/>
          <w:szCs w:val="24"/>
          <w:lang w:eastAsia="sl-SI"/>
        </w:rPr>
      </w:pPr>
    </w:p>
    <w:p w14:paraId="4A561C7E" w14:textId="77777777" w:rsidR="00527272" w:rsidRPr="00D132C8" w:rsidRDefault="00527272" w:rsidP="00527272">
      <w:pPr>
        <w:spacing w:after="0" w:line="312" w:lineRule="auto"/>
        <w:jc w:val="both"/>
        <w:rPr>
          <w:rFonts w:ascii="Garamond" w:hAnsi="Garamond"/>
          <w:sz w:val="24"/>
          <w:szCs w:val="24"/>
          <w:lang w:eastAsia="sl-SI"/>
        </w:rPr>
      </w:pPr>
    </w:p>
    <w:p w14:paraId="648FDAB9" w14:textId="77777777" w:rsidR="00527272" w:rsidRPr="00D132C8" w:rsidRDefault="00527272" w:rsidP="00527272">
      <w:pPr>
        <w:spacing w:after="0" w:line="312" w:lineRule="auto"/>
        <w:jc w:val="both"/>
        <w:rPr>
          <w:rFonts w:ascii="Garamond" w:hAnsi="Garamond"/>
          <w:sz w:val="24"/>
          <w:szCs w:val="24"/>
          <w:lang w:eastAsia="sl-SI"/>
        </w:rPr>
      </w:pPr>
    </w:p>
    <w:p w14:paraId="7DC6D9F3" w14:textId="77777777" w:rsidR="00527272" w:rsidRPr="00D132C8" w:rsidRDefault="00527272" w:rsidP="00527272">
      <w:pPr>
        <w:spacing w:after="0" w:line="312" w:lineRule="auto"/>
        <w:jc w:val="both"/>
        <w:rPr>
          <w:rFonts w:ascii="Garamond" w:hAnsi="Garamond"/>
          <w:sz w:val="24"/>
          <w:szCs w:val="24"/>
          <w:lang w:eastAsia="sl-SI"/>
        </w:rPr>
      </w:pPr>
    </w:p>
    <w:p w14:paraId="50A42AF3" w14:textId="77777777" w:rsidR="00527272" w:rsidRPr="00D132C8" w:rsidRDefault="00527272" w:rsidP="00527272">
      <w:pPr>
        <w:spacing w:after="0" w:line="312" w:lineRule="auto"/>
        <w:jc w:val="both"/>
        <w:rPr>
          <w:rFonts w:ascii="Garamond" w:hAnsi="Garamond"/>
          <w:sz w:val="24"/>
          <w:szCs w:val="24"/>
          <w:lang w:eastAsia="sl-SI"/>
        </w:rPr>
      </w:pPr>
    </w:p>
    <w:p w14:paraId="451086DE" w14:textId="77777777" w:rsidR="00527272" w:rsidRPr="00D132C8" w:rsidRDefault="00527272" w:rsidP="00527272">
      <w:pPr>
        <w:spacing w:after="0" w:line="312" w:lineRule="auto"/>
        <w:jc w:val="both"/>
        <w:rPr>
          <w:rFonts w:ascii="Garamond" w:hAnsi="Garamond"/>
          <w:sz w:val="24"/>
          <w:szCs w:val="24"/>
          <w:lang w:eastAsia="sl-SI"/>
        </w:rPr>
      </w:pPr>
    </w:p>
    <w:p w14:paraId="2612BD47" w14:textId="77777777" w:rsidR="00527272" w:rsidRPr="00D132C8" w:rsidRDefault="00527272" w:rsidP="00B50F18">
      <w:bookmarkStart w:id="150" w:name="_Toc355961324"/>
      <w:bookmarkEnd w:id="150"/>
    </w:p>
    <w:p w14:paraId="37F42356" w14:textId="77777777" w:rsidR="00527272" w:rsidRPr="00D132C8" w:rsidRDefault="00527272" w:rsidP="00B50F18"/>
    <w:p w14:paraId="2BFC6C37" w14:textId="77777777" w:rsidR="00527272" w:rsidRPr="00D132C8" w:rsidRDefault="00527272" w:rsidP="00B50F18">
      <w:pPr>
        <w:rPr>
          <w:rFonts w:ascii="Garamond" w:hAnsi="Garamond"/>
          <w:sz w:val="24"/>
          <w:szCs w:val="24"/>
        </w:rPr>
      </w:pPr>
    </w:p>
    <w:p w14:paraId="0DD048E2" w14:textId="77777777" w:rsidR="00527272" w:rsidRPr="00D132C8" w:rsidRDefault="00527272" w:rsidP="00B50F18">
      <w:pPr>
        <w:rPr>
          <w:rFonts w:ascii="Garamond" w:hAnsi="Garamond"/>
          <w:sz w:val="24"/>
          <w:szCs w:val="24"/>
        </w:rPr>
      </w:pPr>
    </w:p>
    <w:p w14:paraId="0A88C3D9" w14:textId="77777777" w:rsidR="00527272" w:rsidRPr="00D132C8" w:rsidRDefault="00527272" w:rsidP="00B50F18">
      <w:pPr>
        <w:rPr>
          <w:rFonts w:ascii="Garamond" w:hAnsi="Garamond"/>
          <w:sz w:val="24"/>
          <w:szCs w:val="24"/>
        </w:rPr>
      </w:pPr>
    </w:p>
    <w:p w14:paraId="3BCE02B8" w14:textId="77777777" w:rsidR="00527272" w:rsidRPr="00D132C8" w:rsidRDefault="00527272" w:rsidP="00B50F18">
      <w:pPr>
        <w:rPr>
          <w:rFonts w:ascii="Garamond" w:hAnsi="Garamond"/>
          <w:sz w:val="24"/>
          <w:szCs w:val="24"/>
        </w:rPr>
      </w:pPr>
    </w:p>
    <w:p w14:paraId="694B3118" w14:textId="6873BD80" w:rsidR="00527272" w:rsidRDefault="00527272" w:rsidP="00B50F18">
      <w:pPr>
        <w:rPr>
          <w:rFonts w:ascii="Garamond" w:hAnsi="Garamond"/>
          <w:sz w:val="24"/>
          <w:szCs w:val="24"/>
        </w:rPr>
      </w:pPr>
    </w:p>
    <w:p w14:paraId="3B39CCEA" w14:textId="0D41F4EC" w:rsidR="009B0C9D" w:rsidRDefault="009B0C9D" w:rsidP="00B50F18">
      <w:pPr>
        <w:rPr>
          <w:rFonts w:ascii="Garamond" w:hAnsi="Garamond"/>
          <w:sz w:val="24"/>
          <w:szCs w:val="24"/>
        </w:rPr>
      </w:pPr>
    </w:p>
    <w:p w14:paraId="365DAF84" w14:textId="4323341E" w:rsidR="009B0C9D" w:rsidRDefault="009B0C9D" w:rsidP="00B50F18">
      <w:pPr>
        <w:rPr>
          <w:rFonts w:ascii="Garamond" w:hAnsi="Garamond"/>
          <w:sz w:val="24"/>
          <w:szCs w:val="24"/>
        </w:rPr>
      </w:pPr>
    </w:p>
    <w:p w14:paraId="38934295" w14:textId="77777777" w:rsidR="009B0C9D" w:rsidRPr="00D132C8" w:rsidRDefault="009B0C9D" w:rsidP="00B50F18">
      <w:pPr>
        <w:rPr>
          <w:rFonts w:ascii="Garamond" w:hAnsi="Garamond"/>
          <w:sz w:val="24"/>
          <w:szCs w:val="24"/>
        </w:rPr>
      </w:pPr>
    </w:p>
    <w:p w14:paraId="04A76746" w14:textId="77777777" w:rsidR="00527272" w:rsidRPr="00D132C8" w:rsidRDefault="00527272" w:rsidP="00B50F18">
      <w:pPr>
        <w:rPr>
          <w:rFonts w:ascii="Garamond" w:hAnsi="Garamond"/>
          <w:sz w:val="24"/>
          <w:szCs w:val="24"/>
        </w:rPr>
      </w:pPr>
    </w:p>
    <w:p w14:paraId="25319E15" w14:textId="77777777" w:rsidR="00527272" w:rsidRPr="00D132C8" w:rsidRDefault="00527272" w:rsidP="00527272">
      <w:pPr>
        <w:spacing w:line="312" w:lineRule="auto"/>
        <w:jc w:val="both"/>
        <w:rPr>
          <w:rFonts w:ascii="Garamond" w:hAnsi="Garamond"/>
          <w:sz w:val="24"/>
          <w:szCs w:val="24"/>
        </w:rPr>
      </w:pPr>
    </w:p>
    <w:p w14:paraId="7B8A4133" w14:textId="77777777" w:rsidR="00527272" w:rsidRPr="00D132C8" w:rsidRDefault="00527272" w:rsidP="009B0C9D">
      <w:pPr>
        <w:pStyle w:val="Naslov1"/>
        <w:rPr>
          <w:lang w:eastAsia="sl-SI"/>
        </w:rPr>
      </w:pPr>
      <w:bookmarkStart w:id="151" w:name="_Toc418568707"/>
      <w:bookmarkStart w:id="152" w:name="_Toc437258816"/>
      <w:bookmarkStart w:id="153" w:name="_Toc5190841"/>
      <w:r w:rsidRPr="00D132C8">
        <w:rPr>
          <w:lang w:eastAsia="sl-SI"/>
        </w:rPr>
        <w:lastRenderedPageBreak/>
        <w:t>Menična izjava za dobro izvedbo pogodbenih obveznosti</w:t>
      </w:r>
      <w:bookmarkEnd w:id="151"/>
      <w:bookmarkEnd w:id="152"/>
      <w:bookmarkEnd w:id="153"/>
    </w:p>
    <w:p w14:paraId="01F43CDD" w14:textId="77777777" w:rsidR="00527272" w:rsidRPr="00D132C8" w:rsidRDefault="00527272" w:rsidP="00B50F18">
      <w:pPr>
        <w:rPr>
          <w:lang w:eastAsia="sl-SI"/>
        </w:rPr>
      </w:pPr>
    </w:p>
    <w:p w14:paraId="64CD148C" w14:textId="77777777" w:rsidR="00527272" w:rsidRPr="00D132C8" w:rsidRDefault="00527272" w:rsidP="00527272">
      <w:pPr>
        <w:pBdr>
          <w:bottom w:val="single" w:sz="12" w:space="1" w:color="auto"/>
        </w:pBdr>
        <w:spacing w:line="312" w:lineRule="auto"/>
        <w:jc w:val="both"/>
        <w:rPr>
          <w:rFonts w:ascii="Garamond" w:hAnsi="Garamond" w:cs="Arial"/>
          <w:sz w:val="24"/>
          <w:szCs w:val="24"/>
        </w:rPr>
      </w:pPr>
      <w:r w:rsidRPr="00D132C8">
        <w:rPr>
          <w:rFonts w:ascii="Garamond" w:hAnsi="Garamond" w:cs="Arial"/>
          <w:sz w:val="24"/>
          <w:szCs w:val="24"/>
        </w:rPr>
        <w:t>Spodaj podpisani zakoniti zastopnik oziroma pooblaščenec</w:t>
      </w:r>
    </w:p>
    <w:p w14:paraId="2A9A29DC" w14:textId="77777777" w:rsidR="00527272" w:rsidRPr="00D132C8" w:rsidRDefault="00527272" w:rsidP="00527272">
      <w:pPr>
        <w:pBdr>
          <w:bottom w:val="single" w:sz="12" w:space="1" w:color="auto"/>
        </w:pBdr>
        <w:spacing w:line="312" w:lineRule="auto"/>
        <w:jc w:val="both"/>
        <w:rPr>
          <w:rFonts w:ascii="Garamond" w:hAnsi="Garamond" w:cs="Arial"/>
          <w:sz w:val="24"/>
          <w:szCs w:val="24"/>
        </w:rPr>
      </w:pPr>
      <w:r w:rsidRPr="00D132C8">
        <w:rPr>
          <w:rFonts w:ascii="Garamond" w:hAnsi="Garamond" w:cs="Arial"/>
          <w:sz w:val="24"/>
          <w:szCs w:val="24"/>
        </w:rPr>
        <w:t>___________________________________________________________________________</w:t>
      </w:r>
    </w:p>
    <w:p w14:paraId="77449F15" w14:textId="77777777" w:rsidR="00527272" w:rsidRPr="00D132C8" w:rsidRDefault="00527272" w:rsidP="00527272">
      <w:pPr>
        <w:pBdr>
          <w:bottom w:val="single" w:sz="12" w:space="1" w:color="auto"/>
        </w:pBdr>
        <w:spacing w:line="312" w:lineRule="auto"/>
        <w:jc w:val="both"/>
        <w:rPr>
          <w:rFonts w:ascii="Garamond" w:hAnsi="Garamond" w:cs="Arial"/>
          <w:sz w:val="24"/>
          <w:szCs w:val="24"/>
        </w:rPr>
      </w:pPr>
      <w:r w:rsidRPr="00D132C8">
        <w:rPr>
          <w:rFonts w:ascii="Garamond" w:hAnsi="Garamond" w:cs="Arial"/>
          <w:sz w:val="24"/>
          <w:szCs w:val="24"/>
        </w:rPr>
        <w:t xml:space="preserve"> izbranega ponudnika </w:t>
      </w:r>
    </w:p>
    <w:p w14:paraId="1E97D162" w14:textId="77777777" w:rsidR="00527272" w:rsidRPr="00D132C8" w:rsidRDefault="00527272" w:rsidP="00527272">
      <w:pPr>
        <w:pBdr>
          <w:bottom w:val="single" w:sz="12" w:space="1" w:color="auto"/>
        </w:pBdr>
        <w:spacing w:line="312" w:lineRule="auto"/>
        <w:jc w:val="both"/>
        <w:rPr>
          <w:rFonts w:ascii="Garamond" w:hAnsi="Garamond" w:cs="Arial"/>
          <w:sz w:val="24"/>
          <w:szCs w:val="24"/>
        </w:rPr>
      </w:pPr>
    </w:p>
    <w:p w14:paraId="41484DAE" w14:textId="77777777" w:rsidR="00527272" w:rsidRPr="00D132C8" w:rsidRDefault="00527272" w:rsidP="00527272">
      <w:pPr>
        <w:spacing w:line="312" w:lineRule="auto"/>
        <w:jc w:val="both"/>
        <w:rPr>
          <w:rFonts w:ascii="Garamond" w:hAnsi="Garamond" w:cs="Arial"/>
          <w:i/>
          <w:sz w:val="24"/>
          <w:szCs w:val="24"/>
        </w:rPr>
      </w:pPr>
      <w:r w:rsidRPr="00D132C8">
        <w:rPr>
          <w:rFonts w:ascii="Garamond" w:hAnsi="Garamond" w:cs="Arial"/>
          <w:i/>
          <w:sz w:val="24"/>
          <w:szCs w:val="24"/>
        </w:rPr>
        <w:t>(firma in sedež družbe oz. samostojnega podjetnika)</w:t>
      </w:r>
    </w:p>
    <w:p w14:paraId="0DD8E514" w14:textId="77777777" w:rsidR="00527272" w:rsidRPr="00D132C8" w:rsidRDefault="00527272" w:rsidP="00527272">
      <w:pPr>
        <w:spacing w:line="312" w:lineRule="auto"/>
        <w:jc w:val="both"/>
        <w:rPr>
          <w:rFonts w:ascii="Garamond" w:hAnsi="Garamond" w:cs="Arial"/>
          <w:sz w:val="24"/>
          <w:szCs w:val="24"/>
        </w:rPr>
      </w:pPr>
      <w:r w:rsidRPr="00D132C8">
        <w:rPr>
          <w:rFonts w:ascii="Garamond" w:hAnsi="Garamond" w:cs="Arial"/>
          <w:sz w:val="24"/>
          <w:szCs w:val="24"/>
        </w:rPr>
        <w:t>V sklopu _____________________, postopka oddaje javnega naročila »</w:t>
      </w:r>
      <w:r>
        <w:rPr>
          <w:rFonts w:ascii="Garamond" w:hAnsi="Garamond" w:cs="Arial"/>
          <w:sz w:val="24"/>
          <w:szCs w:val="24"/>
        </w:rPr>
        <w:t>Dobava konvencionalnih in ekoloških živil za obdobje 36 mesecev</w:t>
      </w:r>
      <w:r w:rsidRPr="00D132C8">
        <w:rPr>
          <w:rFonts w:ascii="Garamond" w:hAnsi="Garamond" w:cs="Arial"/>
          <w:sz w:val="24"/>
          <w:szCs w:val="24"/>
        </w:rPr>
        <w:t>«</w:t>
      </w:r>
    </w:p>
    <w:p w14:paraId="54D8F413" w14:textId="3C092E8A"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nepreklicno izjavljam, da pooblaščam</w:t>
      </w:r>
      <w:r>
        <w:rPr>
          <w:rFonts w:ascii="Garamond" w:hAnsi="Garamond" w:cs="Arial"/>
          <w:sz w:val="24"/>
          <w:szCs w:val="24"/>
        </w:rPr>
        <w:t xml:space="preserve"> </w:t>
      </w:r>
      <w:r w:rsidR="009B0C9D">
        <w:rPr>
          <w:rFonts w:ascii="Garamond" w:hAnsi="Garamond"/>
          <w:sz w:val="24"/>
          <w:szCs w:val="24"/>
        </w:rPr>
        <w:t>Osnovno šolo Stražišče Kranj, Šolska ulica 2, 4000 Kranj</w:t>
      </w:r>
      <w:r w:rsidRPr="00D132C8">
        <w:rPr>
          <w:rFonts w:ascii="Garamond" w:hAnsi="Garamond" w:cs="Arial"/>
          <w:sz w:val="24"/>
          <w:szCs w:val="24"/>
          <w:lang w:eastAsia="sl-SI"/>
        </w:rPr>
        <w:t>,</w:t>
      </w:r>
      <w:r w:rsidRPr="00D132C8">
        <w:rPr>
          <w:rFonts w:ascii="Garamond" w:hAnsi="Garamond" w:cs="Arial"/>
          <w:sz w:val="24"/>
          <w:szCs w:val="24"/>
        </w:rPr>
        <w:t xml:space="preserve"> da lahko podpisano bianco menico, ki je bila izročena kot zavarovanje za dobro izvedbo pogodbenih obveznosti po pogodbi</w:t>
      </w:r>
      <w:r>
        <w:rPr>
          <w:rFonts w:ascii="Garamond" w:hAnsi="Garamond" w:cs="Arial"/>
          <w:sz w:val="24"/>
          <w:szCs w:val="24"/>
        </w:rPr>
        <w:t xml:space="preserve"> </w:t>
      </w:r>
      <w:r w:rsidRPr="00D132C8">
        <w:rPr>
          <w:rFonts w:ascii="Garamond" w:hAnsi="Garamond" w:cs="Arial"/>
          <w:sz w:val="24"/>
          <w:szCs w:val="24"/>
        </w:rPr>
        <w:t>-</w:t>
      </w:r>
      <w:r>
        <w:rPr>
          <w:rFonts w:ascii="Garamond" w:hAnsi="Garamond" w:cs="Arial"/>
          <w:sz w:val="24"/>
          <w:szCs w:val="24"/>
        </w:rPr>
        <w:t xml:space="preserve"> </w:t>
      </w:r>
      <w:r w:rsidRPr="00D132C8">
        <w:rPr>
          <w:rFonts w:ascii="Garamond" w:hAnsi="Garamond" w:cs="Arial"/>
          <w:sz w:val="24"/>
          <w:szCs w:val="24"/>
        </w:rPr>
        <w:t xml:space="preserve">okvirnem sporazumu, sklenjeno na podlagi postopka oddaje javnega naročila </w:t>
      </w:r>
      <w:r w:rsidRPr="00D132C8">
        <w:rPr>
          <w:rFonts w:ascii="Garamond" w:eastAsia="Times New Roman" w:hAnsi="Garamond"/>
          <w:i/>
          <w:sz w:val="24"/>
          <w:szCs w:val="24"/>
          <w:lang w:eastAsia="sl-SI"/>
        </w:rPr>
        <w:t>»</w:t>
      </w:r>
      <w:r>
        <w:rPr>
          <w:rFonts w:ascii="Garamond" w:eastAsia="Times New Roman" w:hAnsi="Garamond"/>
          <w:i/>
          <w:sz w:val="24"/>
          <w:szCs w:val="24"/>
          <w:lang w:eastAsia="sl-SI"/>
        </w:rPr>
        <w:t>Dobava konvencionalnih in ekoloških živil za obdobje 36 mesecev</w:t>
      </w:r>
      <w:r w:rsidRPr="00D132C8">
        <w:rPr>
          <w:rFonts w:ascii="Garamond" w:eastAsia="Times New Roman" w:hAnsi="Garamond"/>
          <w:i/>
          <w:sz w:val="24"/>
          <w:szCs w:val="24"/>
          <w:lang w:eastAsia="sl-SI"/>
        </w:rPr>
        <w:t>«</w:t>
      </w:r>
      <w:r w:rsidRPr="00D132C8">
        <w:rPr>
          <w:rFonts w:ascii="Garamond" w:eastAsia="Times New Roman" w:hAnsi="Garamond"/>
          <w:sz w:val="24"/>
          <w:szCs w:val="24"/>
          <w:lang w:eastAsia="sl-SI"/>
        </w:rPr>
        <w:t xml:space="preserve"> v sklopu </w:t>
      </w:r>
      <w:r w:rsidRPr="00D132C8">
        <w:rPr>
          <w:rFonts w:ascii="Garamond" w:eastAsia="Times New Roman" w:hAnsi="Garamond"/>
          <w:i/>
          <w:sz w:val="24"/>
          <w:szCs w:val="24"/>
          <w:lang w:eastAsia="sl-SI"/>
        </w:rPr>
        <w:t>___________________________</w:t>
      </w:r>
      <w:r w:rsidRPr="00D132C8">
        <w:rPr>
          <w:rFonts w:ascii="Garamond" w:eastAsia="Times New Roman" w:hAnsi="Garamond" w:cs="Arial"/>
          <w:i/>
          <w:sz w:val="24"/>
          <w:szCs w:val="24"/>
          <w:lang w:eastAsia="sl-SI"/>
        </w:rPr>
        <w:t>,</w:t>
      </w:r>
      <w:r>
        <w:rPr>
          <w:rFonts w:ascii="Garamond" w:eastAsia="Times New Roman" w:hAnsi="Garamond" w:cs="Arial"/>
          <w:i/>
          <w:sz w:val="24"/>
          <w:szCs w:val="24"/>
          <w:lang w:eastAsia="sl-SI"/>
        </w:rPr>
        <w:t xml:space="preserve"> </w:t>
      </w:r>
      <w:r w:rsidRPr="00D132C8">
        <w:rPr>
          <w:rFonts w:ascii="Garamond" w:hAnsi="Garamond" w:cs="Arial"/>
          <w:sz w:val="24"/>
          <w:szCs w:val="24"/>
        </w:rPr>
        <w:t>da skladno z določili razpisne dokumentacije, ponudbe in pogodbe</w:t>
      </w:r>
      <w:r>
        <w:rPr>
          <w:rFonts w:ascii="Garamond" w:hAnsi="Garamond" w:cs="Arial"/>
          <w:sz w:val="24"/>
          <w:szCs w:val="24"/>
        </w:rPr>
        <w:t xml:space="preserve"> </w:t>
      </w:r>
      <w:r w:rsidRPr="00D132C8">
        <w:rPr>
          <w:rFonts w:ascii="Garamond" w:hAnsi="Garamond" w:cs="Arial"/>
          <w:sz w:val="24"/>
          <w:szCs w:val="24"/>
        </w:rPr>
        <w:t>-</w:t>
      </w:r>
      <w:r>
        <w:rPr>
          <w:rFonts w:ascii="Garamond" w:hAnsi="Garamond" w:cs="Arial"/>
          <w:sz w:val="24"/>
          <w:szCs w:val="24"/>
        </w:rPr>
        <w:t xml:space="preserve"> </w:t>
      </w:r>
      <w:r w:rsidRPr="00D132C8">
        <w:rPr>
          <w:rFonts w:ascii="Garamond" w:hAnsi="Garamond" w:cs="Arial"/>
          <w:sz w:val="24"/>
          <w:szCs w:val="24"/>
        </w:rPr>
        <w:t xml:space="preserve">okvirnega sporazuma za predmetno javno naročilo v sklopu _______, brez poprejšnjega obvestila izpolni v vseh neizpolnjenih delih za znesek ______ EUR. Izbrani ponudnik se odreka vsem ugovorom proti tako izpolnjeni menici in se zavezuje </w:t>
      </w:r>
      <w:proofErr w:type="spellStart"/>
      <w:r w:rsidRPr="00D132C8">
        <w:rPr>
          <w:rFonts w:ascii="Garamond" w:hAnsi="Garamond" w:cs="Arial"/>
          <w:sz w:val="24"/>
          <w:szCs w:val="24"/>
          <w:lang w:val="en-US"/>
        </w:rPr>
        <w:t>menico</w:t>
      </w:r>
      <w:proofErr w:type="spellEnd"/>
      <w:r>
        <w:rPr>
          <w:rFonts w:ascii="Garamond" w:hAnsi="Garamond" w:cs="Arial"/>
          <w:sz w:val="24"/>
          <w:szCs w:val="24"/>
          <w:lang w:val="en-US"/>
        </w:rPr>
        <w:t xml:space="preserve"> </w:t>
      </w:r>
      <w:r w:rsidRPr="00D132C8">
        <w:rPr>
          <w:rFonts w:ascii="Garamond" w:hAnsi="Garamond" w:cs="Arial"/>
          <w:sz w:val="24"/>
          <w:szCs w:val="24"/>
        </w:rPr>
        <w:t>plačati, ko dospe, v gotovini. To pooblastilo preneha veljati 30 dni po poteku veljavnosti okvirnega sporazuma. Menični znesek se nakaže na račun naročnika</w:t>
      </w:r>
      <w:r w:rsidRPr="00D132C8">
        <w:rPr>
          <w:rFonts w:ascii="Garamond" w:hAnsi="Garamond"/>
          <w:sz w:val="24"/>
          <w:szCs w:val="24"/>
          <w:lang w:eastAsia="sl-SI"/>
        </w:rPr>
        <w:t xml:space="preserve">, </w:t>
      </w:r>
      <w:r>
        <w:rPr>
          <w:rFonts w:ascii="Garamond" w:hAnsi="Garamond"/>
          <w:sz w:val="24"/>
          <w:szCs w:val="24"/>
        </w:rPr>
        <w:t xml:space="preserve">Osnovna šola Stražišče Kranj, Šolska ulica 2, 4000 </w:t>
      </w:r>
      <w:proofErr w:type="spellStart"/>
      <w:r>
        <w:rPr>
          <w:rFonts w:ascii="Garamond" w:hAnsi="Garamond"/>
          <w:sz w:val="24"/>
          <w:szCs w:val="24"/>
        </w:rPr>
        <w:t>Kranj</w:t>
      </w:r>
      <w:r w:rsidRPr="00D132C8">
        <w:rPr>
          <w:rFonts w:ascii="Garamond" w:hAnsi="Garamond"/>
          <w:sz w:val="24"/>
          <w:szCs w:val="24"/>
          <w:lang w:eastAsia="sl-SI"/>
        </w:rPr>
        <w:t>št</w:t>
      </w:r>
      <w:proofErr w:type="spellEnd"/>
      <w:r w:rsidRPr="00D132C8">
        <w:rPr>
          <w:rFonts w:ascii="Garamond" w:hAnsi="Garamond"/>
          <w:sz w:val="24"/>
          <w:szCs w:val="24"/>
          <w:lang w:eastAsia="sl-SI"/>
        </w:rPr>
        <w:t>.</w:t>
      </w:r>
      <w:r w:rsidRPr="00D132C8">
        <w:rPr>
          <w:rFonts w:ascii="Garamond" w:hAnsi="Garamond" w:cs="Arial"/>
          <w:sz w:val="24"/>
          <w:szCs w:val="24"/>
        </w:rPr>
        <w:t>___________________________.</w:t>
      </w:r>
    </w:p>
    <w:p w14:paraId="22186581" w14:textId="2E52D716" w:rsidR="00527272" w:rsidRPr="00D132C8" w:rsidRDefault="00527272" w:rsidP="00527272">
      <w:pPr>
        <w:spacing w:before="200" w:after="0" w:line="312" w:lineRule="auto"/>
        <w:jc w:val="both"/>
        <w:rPr>
          <w:rFonts w:ascii="Garamond" w:hAnsi="Garamond" w:cs="Arial"/>
          <w:sz w:val="24"/>
          <w:szCs w:val="24"/>
        </w:rPr>
      </w:pPr>
      <w:r w:rsidRPr="00D132C8">
        <w:rPr>
          <w:rFonts w:ascii="Garamond" w:hAnsi="Garamond" w:cs="Arial"/>
          <w:sz w:val="24"/>
          <w:szCs w:val="24"/>
        </w:rPr>
        <w:t>Ponudnik izjavlja, da se zaveda pravnih posledic izdaje menice v zavarovanje. Menica naj se izpolni s klavzulo »BREZ PROTESTA«. Ponudnik hkrati pooblaščam naročnika</w:t>
      </w:r>
      <w:r>
        <w:rPr>
          <w:rFonts w:ascii="Garamond" w:hAnsi="Garamond" w:cs="Arial"/>
          <w:sz w:val="24"/>
          <w:szCs w:val="24"/>
        </w:rPr>
        <w:t xml:space="preserve"> </w:t>
      </w:r>
      <w:r w:rsidR="009B0C9D">
        <w:rPr>
          <w:rFonts w:ascii="Garamond" w:hAnsi="Garamond"/>
          <w:sz w:val="24"/>
          <w:szCs w:val="24"/>
        </w:rPr>
        <w:t>Osnovno šolo Stražišče Kranj, Šolska ulica 2, 4000 Kranj</w:t>
      </w:r>
      <w:r>
        <w:rPr>
          <w:rFonts w:ascii="Garamond" w:hAnsi="Garamond"/>
          <w:sz w:val="24"/>
          <w:szCs w:val="24"/>
        </w:rPr>
        <w:t xml:space="preserve">, </w:t>
      </w:r>
      <w:r w:rsidRPr="00D132C8">
        <w:rPr>
          <w:rFonts w:ascii="Garamond" w:hAnsi="Garamond" w:cs="Arial"/>
          <w:sz w:val="24"/>
          <w:szCs w:val="24"/>
        </w:rPr>
        <w:t xml:space="preserve">da predloži </w:t>
      </w:r>
      <w:proofErr w:type="spellStart"/>
      <w:r w:rsidRPr="00D132C8">
        <w:rPr>
          <w:rFonts w:ascii="Garamond" w:hAnsi="Garamond" w:cs="Arial"/>
          <w:sz w:val="24"/>
          <w:szCs w:val="24"/>
          <w:lang w:val="en-US"/>
        </w:rPr>
        <w:t>menico</w:t>
      </w:r>
      <w:proofErr w:type="spellEnd"/>
      <w:r w:rsidRPr="00D132C8">
        <w:rPr>
          <w:rFonts w:ascii="Garamond" w:hAnsi="Garamond" w:cs="Arial"/>
          <w:sz w:val="24"/>
          <w:szCs w:val="24"/>
        </w:rPr>
        <w:t xml:space="preserve"> na unovčenje in izrecno dovoljujem banki izplačilo take </w:t>
      </w:r>
      <w:proofErr w:type="spellStart"/>
      <w:r w:rsidRPr="00D132C8">
        <w:rPr>
          <w:rFonts w:ascii="Garamond" w:hAnsi="Garamond" w:cs="Arial"/>
          <w:sz w:val="24"/>
          <w:szCs w:val="24"/>
          <w:lang w:val="en-US"/>
        </w:rPr>
        <w:t>menice</w:t>
      </w:r>
      <w:proofErr w:type="spellEnd"/>
      <w:r w:rsidRPr="00D132C8">
        <w:rPr>
          <w:rFonts w:ascii="Garamond" w:hAnsi="Garamond" w:cs="Arial"/>
          <w:sz w:val="24"/>
          <w:szCs w:val="24"/>
        </w:rPr>
        <w:t xml:space="preserve">. Tako dajem nalog </w:t>
      </w:r>
      <w:r w:rsidRPr="00D132C8">
        <w:rPr>
          <w:rFonts w:ascii="Garamond" w:hAnsi="Garamond" w:cs="Arial"/>
          <w:sz w:val="24"/>
          <w:szCs w:val="24"/>
          <w:lang w:val="en-US"/>
        </w:rPr>
        <w:t>za</w:t>
      </w:r>
      <w:r w:rsidRPr="00D132C8">
        <w:rPr>
          <w:rFonts w:ascii="Garamond" w:hAnsi="Garamond" w:cs="Arial"/>
          <w:sz w:val="24"/>
          <w:szCs w:val="24"/>
        </w:rPr>
        <w:t xml:space="preserve"> plačilo oz. </w:t>
      </w:r>
      <w:proofErr w:type="spellStart"/>
      <w:r w:rsidRPr="00D132C8">
        <w:rPr>
          <w:rFonts w:ascii="Garamond" w:hAnsi="Garamond" w:cs="Arial"/>
          <w:sz w:val="24"/>
          <w:szCs w:val="24"/>
          <w:lang w:val="en-US"/>
        </w:rPr>
        <w:t>pooblastilo</w:t>
      </w:r>
      <w:proofErr w:type="spellEnd"/>
      <w:r w:rsidRPr="00D132C8">
        <w:rPr>
          <w:rFonts w:ascii="Garamond" w:hAnsi="Garamond" w:cs="Arial"/>
          <w:sz w:val="24"/>
          <w:szCs w:val="24"/>
        </w:rPr>
        <w:t xml:space="preserve"> vsem spodaj navedenim bankam iz naslednjih mojih računov:</w:t>
      </w:r>
    </w:p>
    <w:p w14:paraId="1CFACF38" w14:textId="77777777" w:rsidR="00527272" w:rsidRPr="00D132C8" w:rsidRDefault="00527272" w:rsidP="00527272">
      <w:pPr>
        <w:spacing w:line="312" w:lineRule="auto"/>
        <w:jc w:val="both"/>
        <w:rPr>
          <w:rFonts w:ascii="Garamond" w:hAnsi="Garamond" w:cs="Arial"/>
          <w:sz w:val="24"/>
          <w:szCs w:val="24"/>
        </w:rPr>
      </w:pPr>
    </w:p>
    <w:p w14:paraId="5CEC6A83" w14:textId="77777777" w:rsidR="00527272" w:rsidRPr="00D132C8" w:rsidRDefault="00527272" w:rsidP="00527272">
      <w:pPr>
        <w:spacing w:line="312" w:lineRule="auto"/>
        <w:jc w:val="both"/>
        <w:rPr>
          <w:rFonts w:ascii="Garamond" w:hAnsi="Garamond" w:cs="Arial"/>
          <w:sz w:val="24"/>
          <w:szCs w:val="24"/>
        </w:rPr>
      </w:pPr>
      <w:r w:rsidRPr="00D132C8">
        <w:rPr>
          <w:rFonts w:ascii="Garamond" w:hAnsi="Garamond" w:cs="Arial"/>
          <w:sz w:val="24"/>
          <w:szCs w:val="24"/>
        </w:rPr>
        <w:t xml:space="preserve">V primeru odprtja dodatnega računa, ki ni zgoraj naveden, izrecno dovoljujem izplačilo </w:t>
      </w:r>
      <w:proofErr w:type="spellStart"/>
      <w:r w:rsidRPr="00D132C8">
        <w:rPr>
          <w:rFonts w:ascii="Garamond" w:hAnsi="Garamond" w:cs="Arial"/>
          <w:sz w:val="24"/>
          <w:szCs w:val="24"/>
          <w:lang w:val="en-US"/>
        </w:rPr>
        <w:t>menice</w:t>
      </w:r>
      <w:proofErr w:type="spellEnd"/>
      <w:r w:rsidRPr="00D132C8">
        <w:rPr>
          <w:rFonts w:ascii="Garamond" w:hAnsi="Garamond" w:cs="Arial"/>
          <w:sz w:val="24"/>
          <w:szCs w:val="24"/>
        </w:rPr>
        <w:t xml:space="preserve"> in pooblaščam banko, pri kateri je takšen račun odprt, da izvede plačilo. </w:t>
      </w:r>
    </w:p>
    <w:p w14:paraId="74BF1541" w14:textId="77777777" w:rsidR="00527272" w:rsidRPr="00D132C8" w:rsidRDefault="00527272" w:rsidP="00527272">
      <w:pPr>
        <w:spacing w:line="312" w:lineRule="auto"/>
        <w:jc w:val="both"/>
        <w:rPr>
          <w:rFonts w:ascii="Garamond" w:hAnsi="Garamond" w:cs="Arial"/>
          <w:sz w:val="24"/>
          <w:szCs w:val="24"/>
        </w:rPr>
      </w:pPr>
      <w:r w:rsidRPr="00D132C8">
        <w:rPr>
          <w:rFonts w:ascii="Garamond" w:hAnsi="Garamond" w:cs="Arial"/>
          <w:sz w:val="24"/>
          <w:szCs w:val="24"/>
        </w:rPr>
        <w:t xml:space="preserve">Datum:  </w:t>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t>Podpisnik (ime in priimek)</w:t>
      </w:r>
    </w:p>
    <w:p w14:paraId="619F4D81" w14:textId="77777777" w:rsidR="00527272" w:rsidRPr="00D132C8" w:rsidRDefault="00527272" w:rsidP="00527272">
      <w:pPr>
        <w:spacing w:line="312" w:lineRule="auto"/>
        <w:ind w:left="4956" w:firstLine="708"/>
        <w:jc w:val="both"/>
        <w:rPr>
          <w:rFonts w:ascii="Garamond" w:hAnsi="Garamond" w:cs="Arial"/>
          <w:sz w:val="24"/>
          <w:szCs w:val="24"/>
        </w:rPr>
      </w:pPr>
      <w:r w:rsidRPr="00D132C8">
        <w:rPr>
          <w:rFonts w:ascii="Garamond" w:hAnsi="Garamond" w:cs="Arial"/>
          <w:sz w:val="24"/>
          <w:szCs w:val="24"/>
        </w:rPr>
        <w:t xml:space="preserve">             Podpis in žig:</w:t>
      </w:r>
    </w:p>
    <w:p w14:paraId="376D4779" w14:textId="77777777" w:rsidR="00527272" w:rsidRPr="00D132C8" w:rsidRDefault="00527272" w:rsidP="00527272">
      <w:pPr>
        <w:spacing w:line="312" w:lineRule="auto"/>
        <w:jc w:val="both"/>
        <w:rPr>
          <w:rFonts w:ascii="Garamond" w:hAnsi="Garamond" w:cs="Arial"/>
          <w:sz w:val="24"/>
          <w:szCs w:val="24"/>
        </w:rPr>
      </w:pPr>
      <w:r w:rsidRPr="00D132C8">
        <w:rPr>
          <w:rFonts w:ascii="Garamond" w:hAnsi="Garamond"/>
          <w:b/>
          <w:sz w:val="24"/>
          <w:szCs w:val="24"/>
          <w:u w:val="single"/>
        </w:rPr>
        <w:t>Obvezna priloga: bianco menica</w:t>
      </w:r>
    </w:p>
    <w:p w14:paraId="765BBF3A" w14:textId="77777777" w:rsidR="00527272" w:rsidRPr="00D132C8" w:rsidRDefault="00527272" w:rsidP="00B50F18"/>
    <w:p w14:paraId="38C3FED8" w14:textId="77777777" w:rsidR="00527272" w:rsidRPr="00D132C8" w:rsidRDefault="00527272" w:rsidP="00527272">
      <w:pPr>
        <w:spacing w:after="0" w:line="312" w:lineRule="auto"/>
        <w:ind w:left="3540" w:firstLine="708"/>
        <w:jc w:val="both"/>
        <w:rPr>
          <w:rFonts w:ascii="Garamond" w:eastAsia="Times New Roman" w:hAnsi="Garamond"/>
          <w:sz w:val="24"/>
          <w:szCs w:val="24"/>
          <w:lang w:eastAsia="sl-SI"/>
        </w:rPr>
      </w:pPr>
    </w:p>
    <w:p w14:paraId="5214782A" w14:textId="77777777" w:rsidR="00527272" w:rsidRPr="00D132C8" w:rsidRDefault="00527272" w:rsidP="00527272">
      <w:pPr>
        <w:spacing w:before="360" w:after="0" w:line="312" w:lineRule="auto"/>
        <w:contextualSpacing/>
        <w:jc w:val="both"/>
        <w:outlineLvl w:val="0"/>
        <w:rPr>
          <w:rFonts w:ascii="Garamond" w:eastAsia="Arial Unicode MS" w:hAnsi="Garamond"/>
          <w:b/>
          <w:bCs/>
          <w:sz w:val="24"/>
          <w:szCs w:val="24"/>
        </w:rPr>
      </w:pPr>
      <w:bookmarkStart w:id="154" w:name="_Toc437258819"/>
      <w:bookmarkStart w:id="155" w:name="_Toc5190842"/>
      <w:r w:rsidRPr="00D132C8">
        <w:rPr>
          <w:rFonts w:ascii="Garamond" w:eastAsia="Arial Unicode MS" w:hAnsi="Garamond"/>
          <w:b/>
          <w:bCs/>
          <w:sz w:val="24"/>
          <w:szCs w:val="24"/>
        </w:rPr>
        <w:t xml:space="preserve">Izjava po 35. členu </w:t>
      </w:r>
      <w:proofErr w:type="spellStart"/>
      <w:r w:rsidRPr="00D132C8">
        <w:rPr>
          <w:rFonts w:ascii="Garamond" w:eastAsia="Arial Unicode MS" w:hAnsi="Garamond"/>
          <w:b/>
          <w:bCs/>
          <w:sz w:val="24"/>
          <w:szCs w:val="24"/>
        </w:rPr>
        <w:t>ZIntPK</w:t>
      </w:r>
      <w:bookmarkEnd w:id="154"/>
      <w:bookmarkEnd w:id="155"/>
      <w:proofErr w:type="spellEnd"/>
    </w:p>
    <w:p w14:paraId="7652B8F9"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5E8F20DE" w14:textId="77777777" w:rsidR="00527272" w:rsidRPr="00D132C8" w:rsidRDefault="00527272" w:rsidP="00527272">
      <w:pPr>
        <w:shd w:val="clear" w:color="auto" w:fill="FFFFFF"/>
        <w:spacing w:after="0" w:line="312" w:lineRule="auto"/>
        <w:jc w:val="both"/>
        <w:rPr>
          <w:rFonts w:ascii="Garamond" w:hAnsi="Garamond"/>
          <w:sz w:val="24"/>
          <w:szCs w:val="24"/>
        </w:rPr>
      </w:pPr>
    </w:p>
    <w:p w14:paraId="33ECBA98" w14:textId="77777777" w:rsidR="00527272" w:rsidRPr="00D132C8" w:rsidRDefault="00527272" w:rsidP="00527272">
      <w:pPr>
        <w:shd w:val="clear" w:color="auto" w:fill="FFFFFF"/>
        <w:spacing w:after="0" w:line="312" w:lineRule="auto"/>
        <w:jc w:val="both"/>
        <w:rPr>
          <w:rFonts w:ascii="Garamond" w:eastAsia="Times New Roman" w:hAnsi="Garamond"/>
          <w:i/>
          <w:sz w:val="24"/>
          <w:szCs w:val="24"/>
          <w:lang w:eastAsia="sl-SI"/>
        </w:rPr>
      </w:pPr>
      <w:r w:rsidRPr="00D132C8">
        <w:rPr>
          <w:rFonts w:ascii="Garamond" w:hAnsi="Garamond"/>
          <w:sz w:val="24"/>
          <w:szCs w:val="24"/>
        </w:rPr>
        <w:t xml:space="preserve">V postopku za izvedbo javnega naročila </w:t>
      </w:r>
      <w:r w:rsidRPr="00D132C8">
        <w:rPr>
          <w:rFonts w:ascii="Garamond" w:hAnsi="Garamond"/>
          <w:i/>
          <w:sz w:val="24"/>
          <w:szCs w:val="24"/>
        </w:rPr>
        <w:t xml:space="preserve">za </w:t>
      </w:r>
      <w:r w:rsidRPr="00D132C8">
        <w:rPr>
          <w:rFonts w:ascii="Garamond" w:eastAsia="Times New Roman" w:hAnsi="Garamond"/>
          <w:i/>
          <w:sz w:val="24"/>
          <w:szCs w:val="24"/>
          <w:lang w:eastAsia="sl-SI"/>
        </w:rPr>
        <w:t>»</w:t>
      </w:r>
      <w:r>
        <w:rPr>
          <w:rFonts w:ascii="Garamond" w:eastAsia="Times New Roman" w:hAnsi="Garamond"/>
          <w:i/>
          <w:sz w:val="24"/>
          <w:szCs w:val="24"/>
          <w:lang w:eastAsia="sl-SI"/>
        </w:rPr>
        <w:t>Dobava konvencionalnih in ekoloških živil za obdobje 36 mesecev</w:t>
      </w:r>
      <w:r w:rsidRPr="00D132C8">
        <w:rPr>
          <w:rFonts w:ascii="Garamond" w:eastAsia="Times New Roman" w:hAnsi="Garamond"/>
          <w:i/>
          <w:sz w:val="24"/>
          <w:szCs w:val="24"/>
          <w:lang w:eastAsia="sl-SI"/>
        </w:rPr>
        <w:t>«</w:t>
      </w:r>
    </w:p>
    <w:p w14:paraId="1BBF19CF" w14:textId="77777777" w:rsidR="00527272" w:rsidRPr="00D132C8" w:rsidRDefault="00527272" w:rsidP="00527272">
      <w:pPr>
        <w:autoSpaceDE w:val="0"/>
        <w:autoSpaceDN w:val="0"/>
        <w:adjustRightInd w:val="0"/>
        <w:spacing w:after="0" w:line="312" w:lineRule="auto"/>
        <w:jc w:val="both"/>
        <w:rPr>
          <w:rFonts w:ascii="Garamond" w:hAnsi="Garamond"/>
          <w:bCs/>
          <w:sz w:val="24"/>
          <w:szCs w:val="24"/>
        </w:rPr>
      </w:pPr>
    </w:p>
    <w:p w14:paraId="0D4DE3B5" w14:textId="77777777" w:rsidR="00527272" w:rsidRPr="00D132C8" w:rsidRDefault="00527272" w:rsidP="00527272">
      <w:pPr>
        <w:autoSpaceDE w:val="0"/>
        <w:autoSpaceDN w:val="0"/>
        <w:adjustRightInd w:val="0"/>
        <w:spacing w:after="0" w:line="312" w:lineRule="auto"/>
        <w:jc w:val="both"/>
        <w:rPr>
          <w:rFonts w:ascii="Garamond" w:hAnsi="Garamond"/>
          <w:bCs/>
          <w:i/>
          <w:sz w:val="24"/>
          <w:szCs w:val="24"/>
        </w:rPr>
      </w:pPr>
      <w:r w:rsidRPr="00D132C8">
        <w:rPr>
          <w:rFonts w:ascii="Garamond" w:hAnsi="Garamond"/>
          <w:bCs/>
          <w:sz w:val="24"/>
          <w:szCs w:val="24"/>
        </w:rPr>
        <w:t>ponudnik</w:t>
      </w:r>
      <w:r w:rsidRPr="00D132C8">
        <w:rPr>
          <w:rFonts w:ascii="Garamond" w:hAnsi="Garamond"/>
          <w:sz w:val="24"/>
          <w:szCs w:val="24"/>
        </w:rPr>
        <w:t>:</w:t>
      </w:r>
      <w:r w:rsidRPr="00D132C8">
        <w:rPr>
          <w:rFonts w:ascii="Garamond" w:hAnsi="Garamond"/>
          <w:bCs/>
          <w:i/>
          <w:sz w:val="24"/>
          <w:szCs w:val="24"/>
        </w:rPr>
        <w:t>…………………………………………………………</w:t>
      </w:r>
    </w:p>
    <w:p w14:paraId="00255180" w14:textId="77777777" w:rsidR="00527272" w:rsidRPr="00D132C8" w:rsidRDefault="00527272" w:rsidP="00527272">
      <w:pPr>
        <w:autoSpaceDE w:val="0"/>
        <w:autoSpaceDN w:val="0"/>
        <w:adjustRightInd w:val="0"/>
        <w:spacing w:after="0" w:line="312" w:lineRule="auto"/>
        <w:jc w:val="both"/>
        <w:rPr>
          <w:rFonts w:ascii="Garamond" w:hAnsi="Garamond"/>
          <w:bCs/>
          <w:sz w:val="24"/>
          <w:szCs w:val="24"/>
        </w:rPr>
      </w:pPr>
    </w:p>
    <w:p w14:paraId="32B45E90"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bCs/>
          <w:sz w:val="24"/>
          <w:szCs w:val="24"/>
        </w:rPr>
        <w:t xml:space="preserve">izjavlja, da ni nastopil položaj, kot ga ureja določilo 35. člena </w:t>
      </w:r>
      <w:r w:rsidRPr="00D132C8">
        <w:rPr>
          <w:rFonts w:ascii="Garamond" w:hAnsi="Garamond"/>
          <w:sz w:val="24"/>
          <w:szCs w:val="24"/>
        </w:rPr>
        <w:t xml:space="preserve">Zakona o integriteti in preprečevanju korupcije (ZIntPK-UPB2, </w:t>
      </w:r>
      <w:proofErr w:type="spellStart"/>
      <w:r w:rsidRPr="00D132C8">
        <w:rPr>
          <w:rFonts w:ascii="Garamond" w:hAnsi="Garamond"/>
          <w:sz w:val="24"/>
          <w:szCs w:val="24"/>
        </w:rPr>
        <w:t>Ur.l</w:t>
      </w:r>
      <w:proofErr w:type="spellEnd"/>
      <w:r w:rsidRPr="00D132C8">
        <w:rPr>
          <w:rFonts w:ascii="Garamond" w:hAnsi="Garamond"/>
          <w:sz w:val="24"/>
          <w:szCs w:val="24"/>
        </w:rPr>
        <w:t>. RS 69/11).</w:t>
      </w:r>
    </w:p>
    <w:p w14:paraId="4C9C8398"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2B7138CF"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319D27D4"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sz w:val="24"/>
          <w:szCs w:val="24"/>
        </w:rPr>
        <w:t xml:space="preserve">Določba 1. odst. 35. člena </w:t>
      </w:r>
      <w:proofErr w:type="spellStart"/>
      <w:r w:rsidRPr="00D132C8">
        <w:rPr>
          <w:rFonts w:ascii="Garamond" w:hAnsi="Garamond"/>
          <w:sz w:val="24"/>
          <w:szCs w:val="24"/>
        </w:rPr>
        <w:t>ZIntPK</w:t>
      </w:r>
      <w:proofErr w:type="spellEnd"/>
      <w:r w:rsidRPr="00D132C8">
        <w:rPr>
          <w:rFonts w:ascii="Garamond" w:hAnsi="Garamond"/>
          <w:sz w:val="24"/>
          <w:szCs w:val="24"/>
        </w:rPr>
        <w:t xml:space="preserve"> med drugim določa, da o</w:t>
      </w:r>
      <w:r w:rsidRPr="00D132C8">
        <w:rPr>
          <w:rFonts w:ascii="Garamond" w:hAnsi="Garamond"/>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w:t>
      </w:r>
      <w:r>
        <w:rPr>
          <w:rFonts w:ascii="Garamond" w:hAnsi="Garamond"/>
          <w:sz w:val="24"/>
          <w:szCs w:val="24"/>
          <w:lang w:eastAsia="sl-SI"/>
        </w:rPr>
        <w:t xml:space="preserve"> </w:t>
      </w:r>
      <w:r w:rsidRPr="00D132C8">
        <w:rPr>
          <w:rFonts w:ascii="Garamond" w:hAnsi="Garamond"/>
          <w:sz w:val="24"/>
          <w:szCs w:val="24"/>
          <w:lang w:eastAsia="sl-SI"/>
        </w:rPr>
        <w:t>-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750DC68E"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2C872DEC"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sz w:val="24"/>
          <w:szCs w:val="24"/>
        </w:rPr>
        <w:t>V skladu z navedenim izjavljamo, da v poslovnem subjektu, ki je izvajalec v postopku javnega naročanja, funkcionar ali njegovi družinski člani, niso člani poslovodstva niti niso neposredno oz. preko drugih pravnih oseb z več kot 5</w:t>
      </w:r>
      <w:r>
        <w:rPr>
          <w:rFonts w:ascii="Garamond" w:hAnsi="Garamond"/>
          <w:sz w:val="24"/>
          <w:szCs w:val="24"/>
        </w:rPr>
        <w:t xml:space="preserve"> </w:t>
      </w:r>
      <w:r w:rsidRPr="00D132C8">
        <w:rPr>
          <w:rFonts w:ascii="Garamond" w:hAnsi="Garamond"/>
          <w:sz w:val="24"/>
          <w:szCs w:val="24"/>
        </w:rPr>
        <w:t xml:space="preserve">% deležem udeleženi pri ustanoviteljskih pravicah, upravljanju oz. kapitalu. </w:t>
      </w:r>
    </w:p>
    <w:p w14:paraId="58F985C8"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p>
    <w:p w14:paraId="778E3BB2"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sz w:val="24"/>
          <w:szCs w:val="24"/>
          <w:lang w:eastAsia="sl-SI"/>
        </w:rPr>
        <w:t xml:space="preserve">Pogodba, ki je v nasprotju z določbami 35.  člena </w:t>
      </w:r>
      <w:proofErr w:type="spellStart"/>
      <w:r w:rsidRPr="00D132C8">
        <w:rPr>
          <w:rFonts w:ascii="Garamond" w:hAnsi="Garamond"/>
          <w:sz w:val="24"/>
          <w:szCs w:val="24"/>
          <w:lang w:eastAsia="sl-SI"/>
        </w:rPr>
        <w:t>ZIntPK</w:t>
      </w:r>
      <w:proofErr w:type="spellEnd"/>
      <w:r w:rsidRPr="00D132C8">
        <w:rPr>
          <w:rFonts w:ascii="Garamond" w:hAnsi="Garamond"/>
          <w:sz w:val="24"/>
          <w:szCs w:val="24"/>
          <w:lang w:eastAsia="sl-SI"/>
        </w:rPr>
        <w:t>, je nična.</w:t>
      </w:r>
    </w:p>
    <w:p w14:paraId="2695070A" w14:textId="77777777" w:rsidR="00527272" w:rsidRPr="00D132C8" w:rsidRDefault="00527272" w:rsidP="00B50F18"/>
    <w:p w14:paraId="3E3BC959" w14:textId="77777777" w:rsidR="00527272" w:rsidRPr="00D132C8" w:rsidRDefault="00527272" w:rsidP="00527272">
      <w:pPr>
        <w:spacing w:before="200" w:after="0" w:line="312" w:lineRule="auto"/>
        <w:jc w:val="both"/>
        <w:rPr>
          <w:rFonts w:ascii="Garamond" w:hAnsi="Garamond"/>
          <w:sz w:val="24"/>
          <w:szCs w:val="24"/>
          <w:lang w:eastAsia="sl-SI"/>
        </w:rPr>
      </w:pPr>
    </w:p>
    <w:p w14:paraId="16A83673" w14:textId="77777777" w:rsidR="00527272" w:rsidRPr="00D132C8" w:rsidRDefault="00527272" w:rsidP="00527272">
      <w:pPr>
        <w:spacing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 xml:space="preserve">Kraj in datum:                                            Žig: </w:t>
      </w:r>
      <w:r w:rsidRPr="00D132C8">
        <w:rPr>
          <w:rFonts w:ascii="Garamond" w:eastAsia="Times New Roman" w:hAnsi="Garamond"/>
          <w:sz w:val="24"/>
          <w:szCs w:val="24"/>
          <w:lang w:eastAsia="sl-SI"/>
        </w:rPr>
        <w:tab/>
      </w:r>
      <w:r w:rsidRPr="00D132C8">
        <w:rPr>
          <w:rFonts w:ascii="Garamond" w:eastAsia="Times New Roman" w:hAnsi="Garamond"/>
          <w:sz w:val="24"/>
          <w:szCs w:val="24"/>
          <w:lang w:eastAsia="sl-SI"/>
        </w:rPr>
        <w:tab/>
      </w:r>
      <w:r w:rsidRPr="00D132C8">
        <w:rPr>
          <w:rFonts w:ascii="Garamond" w:eastAsia="Times New Roman" w:hAnsi="Garamond"/>
          <w:sz w:val="24"/>
          <w:szCs w:val="24"/>
          <w:lang w:eastAsia="sl-SI"/>
        </w:rPr>
        <w:tab/>
        <w:t>Podpis ponudnika:</w:t>
      </w:r>
    </w:p>
    <w:p w14:paraId="4E3D8875" w14:textId="77777777" w:rsidR="00527272" w:rsidRPr="00D132C8" w:rsidRDefault="00527272" w:rsidP="00527272">
      <w:pPr>
        <w:spacing w:after="0" w:line="312" w:lineRule="auto"/>
        <w:ind w:left="3540" w:firstLine="708"/>
        <w:jc w:val="both"/>
        <w:rPr>
          <w:rFonts w:ascii="Garamond" w:eastAsia="Times New Roman" w:hAnsi="Garamond"/>
          <w:sz w:val="24"/>
          <w:szCs w:val="24"/>
          <w:lang w:eastAsia="sl-SI"/>
        </w:rPr>
      </w:pPr>
      <w:r w:rsidRPr="00D132C8">
        <w:rPr>
          <w:rFonts w:ascii="Garamond" w:eastAsia="Times New Roman" w:hAnsi="Garamond"/>
          <w:sz w:val="24"/>
          <w:szCs w:val="24"/>
          <w:lang w:eastAsia="sl-SI"/>
        </w:rPr>
        <w:br w:type="page"/>
      </w:r>
    </w:p>
    <w:p w14:paraId="29A8D090" w14:textId="77777777" w:rsidR="00527272" w:rsidRPr="00D132C8" w:rsidRDefault="00527272" w:rsidP="009B0C9D">
      <w:pPr>
        <w:pStyle w:val="Naslov1"/>
      </w:pPr>
      <w:bookmarkStart w:id="156" w:name="_Toc5190843"/>
      <w:r w:rsidRPr="00D132C8">
        <w:lastRenderedPageBreak/>
        <w:t>Izjava o izpolnjevanju higiensko-sanitetnih zahtev</w:t>
      </w:r>
      <w:bookmarkEnd w:id="156"/>
    </w:p>
    <w:p w14:paraId="4C55F8E8" w14:textId="77777777" w:rsidR="00527272" w:rsidRPr="00D132C8" w:rsidRDefault="00527272" w:rsidP="00527272">
      <w:pPr>
        <w:spacing w:line="312" w:lineRule="auto"/>
        <w:jc w:val="both"/>
        <w:rPr>
          <w:rFonts w:ascii="Garamond" w:hAnsi="Garamond"/>
          <w:sz w:val="24"/>
          <w:szCs w:val="24"/>
        </w:rPr>
      </w:pPr>
    </w:p>
    <w:p w14:paraId="193AB8E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Ponudnik ________________________________________________ izjavljam, da </w:t>
      </w:r>
    </w:p>
    <w:p w14:paraId="7CD3F025" w14:textId="77777777" w:rsidR="00527272" w:rsidRPr="00D132C8" w:rsidRDefault="00527272" w:rsidP="00527272">
      <w:pPr>
        <w:pStyle w:val="Odstavekseznama"/>
        <w:spacing w:line="312" w:lineRule="auto"/>
        <w:rPr>
          <w:rFonts w:ascii="Garamond" w:hAnsi="Garamond" w:cs="Tahoma"/>
          <w:sz w:val="24"/>
          <w:szCs w:val="24"/>
        </w:rPr>
      </w:pPr>
    </w:p>
    <w:p w14:paraId="69B0BC2A"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da izpolnjujemo vse pogoje in načela o higieni živil skladno  z veljavno zakonodajo ter da upoštevamo tudi vse druge veljavne  predpise in Uredbe o higieni in zdravstveno-tehničnih pogojih v proizvodnji in prometu z živili;</w:t>
      </w:r>
    </w:p>
    <w:p w14:paraId="3C2F99DC"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 xml:space="preserve">da upoštevamo strokovna priporočila DHP in DPP (dobre higienske prakse in dobre proizvodne prakse);   </w:t>
      </w:r>
    </w:p>
    <w:p w14:paraId="092E5767"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da izvajamo notranji nadzor skladno s HACCP načeli na podlagi izdelane analize poslovanja podjetja in študije HACCP v vseh fazah proizvodnje in/oz. prometa z živili;</w:t>
      </w:r>
    </w:p>
    <w:p w14:paraId="51DBD306"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 xml:space="preserve">da imamo vpeljan sistem za odpoklic zdravstveno neustreznih živil iz proizvodnje in/oz. prometa;  </w:t>
      </w:r>
    </w:p>
    <w:p w14:paraId="793B6764"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da hranimo vse izjave in tehnološke list proizvajalcev/rejcev… ter tudi vsa druga dokazila (certifikate, specifikacije, analize…), iz katerih je razvidno, da izpolnjujemo tehnične in kakovostne zahteve naročnika za vsako posamezno živilo ali izdelek iz popisa/obrazca predračuna;</w:t>
      </w:r>
    </w:p>
    <w:p w14:paraId="76FA5BD7"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da vse blago, katerega dobavo ponujamo, v celoti ustreza vsem zahtevam iz razpisne dokumentacije in obrazca predračuna;</w:t>
      </w:r>
    </w:p>
    <w:p w14:paraId="7DA23253"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 xml:space="preserve">da bomo imeli ves čas pogodbenega obdobja blago, za katerega oddajamo ponudbo na zalogi in ga bomo dostavljali skladno z naročnikovimi zahtevami (FCO prostori naročnika skladno z dogovorjenim terminskim planom); </w:t>
      </w:r>
    </w:p>
    <w:p w14:paraId="527197A8"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da bomo na pisno zahtevo naročnika dostavili in predstavili vzorce posameznih ali vseh živil oziroma izdelkov, ki jih ponujamo;</w:t>
      </w:r>
    </w:p>
    <w:p w14:paraId="6AD3EB75" w14:textId="77777777" w:rsidR="00527272" w:rsidRPr="00D132C8" w:rsidRDefault="00527272" w:rsidP="00527272">
      <w:pPr>
        <w:pStyle w:val="Odstavekseznama"/>
        <w:numPr>
          <w:ilvl w:val="0"/>
          <w:numId w:val="13"/>
        </w:numPr>
        <w:spacing w:line="312" w:lineRule="auto"/>
        <w:rPr>
          <w:rFonts w:ascii="Garamond" w:hAnsi="Garamond" w:cs="Tahoma"/>
          <w:sz w:val="24"/>
          <w:szCs w:val="24"/>
        </w:rPr>
      </w:pPr>
      <w:r w:rsidRPr="00D132C8">
        <w:rPr>
          <w:rFonts w:ascii="Garamond" w:hAnsi="Garamond" w:cs="Tahoma"/>
          <w:sz w:val="24"/>
          <w:szCs w:val="24"/>
        </w:rPr>
        <w:t>da imamo organizirano službo za kontrolo kakovosti izdelkov.</w:t>
      </w:r>
    </w:p>
    <w:p w14:paraId="5EFCE921" w14:textId="77777777" w:rsidR="00527272" w:rsidRPr="00D132C8" w:rsidRDefault="00527272" w:rsidP="00527272">
      <w:pPr>
        <w:spacing w:line="312" w:lineRule="auto"/>
        <w:jc w:val="both"/>
        <w:rPr>
          <w:rFonts w:ascii="Garamond" w:hAnsi="Garamond"/>
          <w:sz w:val="24"/>
          <w:szCs w:val="24"/>
        </w:rPr>
      </w:pPr>
    </w:p>
    <w:p w14:paraId="27887A1F" w14:textId="77777777" w:rsidR="00527272" w:rsidRPr="00D132C8" w:rsidRDefault="00527272" w:rsidP="00527272">
      <w:pPr>
        <w:spacing w:line="312" w:lineRule="auto"/>
        <w:jc w:val="both"/>
        <w:rPr>
          <w:rFonts w:ascii="Garamond" w:hAnsi="Garamond"/>
          <w:sz w:val="24"/>
          <w:szCs w:val="24"/>
        </w:rPr>
      </w:pPr>
    </w:p>
    <w:p w14:paraId="39C1B6A7" w14:textId="77777777" w:rsidR="00527272" w:rsidRPr="00D132C8" w:rsidRDefault="00527272" w:rsidP="00527272">
      <w:pPr>
        <w:spacing w:line="312" w:lineRule="auto"/>
        <w:jc w:val="both"/>
        <w:rPr>
          <w:rFonts w:ascii="Garamond" w:hAnsi="Garamond"/>
          <w:sz w:val="24"/>
          <w:szCs w:val="24"/>
        </w:rPr>
      </w:pPr>
    </w:p>
    <w:p w14:paraId="5788F1C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Kraj in datum:                                                                     Žig  in  podpis odgovorne osebe:                              </w:t>
      </w:r>
    </w:p>
    <w:p w14:paraId="3BAFE8E2" w14:textId="77777777" w:rsidR="00527272" w:rsidRPr="00D132C8" w:rsidRDefault="00527272" w:rsidP="00527272">
      <w:pPr>
        <w:spacing w:line="312" w:lineRule="auto"/>
        <w:jc w:val="both"/>
        <w:rPr>
          <w:rFonts w:ascii="Garamond" w:hAnsi="Garamond"/>
          <w:sz w:val="24"/>
          <w:szCs w:val="24"/>
        </w:rPr>
      </w:pPr>
    </w:p>
    <w:p w14:paraId="66860988" w14:textId="77777777" w:rsidR="00527272" w:rsidRPr="00D132C8" w:rsidRDefault="00527272" w:rsidP="00B50F18">
      <w:bookmarkStart w:id="157" w:name="_Toc523700512"/>
    </w:p>
    <w:p w14:paraId="3F2881AB" w14:textId="77777777" w:rsidR="00527272" w:rsidRPr="00D132C8" w:rsidRDefault="00527272" w:rsidP="00B50F18"/>
    <w:p w14:paraId="1003601B" w14:textId="77777777" w:rsidR="00527272" w:rsidRPr="00D132C8" w:rsidRDefault="00527272" w:rsidP="00B50F18"/>
    <w:p w14:paraId="6C8A9D42" w14:textId="77777777" w:rsidR="00527272" w:rsidRPr="00D132C8" w:rsidRDefault="00527272" w:rsidP="00B50F18"/>
    <w:p w14:paraId="094E5739" w14:textId="77777777" w:rsidR="00527272" w:rsidRPr="00D132C8" w:rsidRDefault="00527272" w:rsidP="009B0C9D">
      <w:pPr>
        <w:pStyle w:val="Naslov1"/>
      </w:pPr>
      <w:bookmarkStart w:id="158" w:name="_Toc5190844"/>
      <w:r w:rsidRPr="00D132C8">
        <w:lastRenderedPageBreak/>
        <w:t>Izjava spoštovanju  zahtev HACCP sistema</w:t>
      </w:r>
      <w:bookmarkEnd w:id="157"/>
      <w:bookmarkEnd w:id="158"/>
    </w:p>
    <w:p w14:paraId="1D74CA6D" w14:textId="77777777" w:rsidR="00527272" w:rsidRPr="00D132C8" w:rsidRDefault="00527272" w:rsidP="00527272">
      <w:pPr>
        <w:spacing w:line="312" w:lineRule="auto"/>
        <w:jc w:val="both"/>
        <w:rPr>
          <w:rFonts w:ascii="Garamond" w:hAnsi="Garamond"/>
          <w:sz w:val="24"/>
          <w:szCs w:val="24"/>
        </w:rPr>
      </w:pPr>
    </w:p>
    <w:p w14:paraId="24866B3A"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Ponudnik ________________________________________________ izjavljam, da spoštujemo zahteve HACCP sistema. Dodatno izjavljam, da v celotnem procesu proizvodnje, predelave, obdelave, pakiranja in skladiščenja živil inj izdelkov oziroma v delu, ki se nanaša na našo dejavnost, poslujemo v skladu z zahtevami HACCP sistema in da upoštevamo vse ostale predpise, ki urejajo področje živil in ravnanja z njimi v Republiki Sloveniji. </w:t>
      </w:r>
    </w:p>
    <w:p w14:paraId="53CC495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Izjavljam, da imamo za skladiščenje živil prostore, ki ustrezajo vsem veljavnim predpisom in HACCP sistemu, in da so vsa živila in izdelki skladiščena/i na način, ki ohranja njihovo kvaliteto in neoporečnost.  </w:t>
      </w:r>
    </w:p>
    <w:p w14:paraId="5F257992"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Prav tako izjavljam, da imamo za prevoz vseh živil in izdelkov na razpolago vozila, ki ustrezajo zahtevam HACCP sistema in ostalim veljavnim predpisom, ki urejajo področje živil in ravnanja z njimi v Republiki Sloveniji, ter da bomo opravljali prevoz živil za potrebe naročnika samo s prej navedenimi vozili.  </w:t>
      </w:r>
    </w:p>
    <w:p w14:paraId="3BB5CB6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Dokument, na podlagi katerega izvajamo sistem HACCP -preventivni sistem, ki omogoča identifikacijo oziroma prepoznavanje in oceno morebitnih prisotnih dejavnikov tveganja, nadzor nad njimi in ukrepanje:   </w:t>
      </w:r>
    </w:p>
    <w:p w14:paraId="48480CF3"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naziv dokumenta:  __________________________________________________________</w:t>
      </w:r>
    </w:p>
    <w:p w14:paraId="0F258F6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datum sprejema dokumenta:   _________________________________________________</w:t>
      </w:r>
    </w:p>
    <w:p w14:paraId="2EFB6D6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Izjavljamo, da na podlagi zgoraj navedenega dokumenta izvajamo HACCP sistem na naslednjih področjih: (opomba: obvezno ustrezno obkrožiti oziroma vpisati pod »drugo«):  </w:t>
      </w:r>
    </w:p>
    <w:p w14:paraId="7EA12CCF" w14:textId="77777777" w:rsidR="00527272" w:rsidRPr="00D132C8" w:rsidRDefault="00527272" w:rsidP="00527272">
      <w:pPr>
        <w:spacing w:line="312" w:lineRule="auto"/>
        <w:rPr>
          <w:rFonts w:ascii="Garamond" w:hAnsi="Garamond"/>
          <w:sz w:val="24"/>
          <w:szCs w:val="24"/>
        </w:rPr>
      </w:pPr>
      <w:r w:rsidRPr="00D132C8">
        <w:rPr>
          <w:rFonts w:ascii="Garamond" w:hAnsi="Garamond"/>
          <w:sz w:val="24"/>
          <w:szCs w:val="24"/>
        </w:rPr>
        <w:t xml:space="preserve">- proizvodnje </w:t>
      </w:r>
      <w:r w:rsidRPr="00D132C8">
        <w:rPr>
          <w:rFonts w:ascii="Garamond" w:eastAsia="Times New Roman" w:hAnsi="Garamond"/>
          <w:sz w:val="24"/>
          <w:szCs w:val="24"/>
          <w:lang w:eastAsia="ar-SA"/>
        </w:rPr>
        <w:t>–</w:t>
      </w:r>
      <w:r w:rsidRPr="00D132C8">
        <w:rPr>
          <w:rFonts w:ascii="Garamond" w:hAnsi="Garamond"/>
          <w:sz w:val="24"/>
          <w:szCs w:val="24"/>
        </w:rPr>
        <w:t xml:space="preserve"> predelave </w:t>
      </w:r>
      <w:r w:rsidRPr="00D132C8">
        <w:rPr>
          <w:rFonts w:ascii="Garamond" w:eastAsia="Times New Roman" w:hAnsi="Garamond"/>
          <w:sz w:val="24"/>
          <w:szCs w:val="24"/>
          <w:lang w:eastAsia="ar-SA"/>
        </w:rPr>
        <w:t>–</w:t>
      </w:r>
      <w:r w:rsidRPr="00D132C8">
        <w:rPr>
          <w:rFonts w:ascii="Garamond" w:hAnsi="Garamond"/>
          <w:sz w:val="24"/>
          <w:szCs w:val="24"/>
        </w:rPr>
        <w:t xml:space="preserve"> obdelave </w:t>
      </w:r>
      <w:r w:rsidRPr="00D132C8">
        <w:rPr>
          <w:rFonts w:ascii="Garamond" w:eastAsia="Times New Roman" w:hAnsi="Garamond"/>
          <w:sz w:val="24"/>
          <w:szCs w:val="24"/>
          <w:lang w:eastAsia="ar-SA"/>
        </w:rPr>
        <w:t>–</w:t>
      </w:r>
      <w:r w:rsidRPr="00D132C8">
        <w:rPr>
          <w:rFonts w:ascii="Garamond" w:hAnsi="Garamond"/>
          <w:sz w:val="24"/>
          <w:szCs w:val="24"/>
        </w:rPr>
        <w:t xml:space="preserve"> pakiranja </w:t>
      </w:r>
      <w:r w:rsidRPr="00D132C8">
        <w:rPr>
          <w:rFonts w:ascii="Garamond" w:eastAsia="Times New Roman" w:hAnsi="Garamond"/>
          <w:sz w:val="24"/>
          <w:szCs w:val="24"/>
          <w:lang w:eastAsia="ar-SA"/>
        </w:rPr>
        <w:t>–</w:t>
      </w:r>
      <w:r w:rsidRPr="00D132C8">
        <w:rPr>
          <w:rFonts w:ascii="Garamond" w:hAnsi="Garamond"/>
          <w:sz w:val="24"/>
          <w:szCs w:val="24"/>
        </w:rPr>
        <w:t xml:space="preserve"> skladiščenja </w:t>
      </w:r>
      <w:r w:rsidRPr="00D132C8">
        <w:rPr>
          <w:rFonts w:ascii="Garamond" w:eastAsia="Times New Roman" w:hAnsi="Garamond"/>
          <w:sz w:val="24"/>
          <w:szCs w:val="24"/>
          <w:lang w:eastAsia="ar-SA"/>
        </w:rPr>
        <w:t>–</w:t>
      </w:r>
      <w:r w:rsidRPr="00D132C8">
        <w:rPr>
          <w:rFonts w:ascii="Garamond" w:hAnsi="Garamond"/>
          <w:sz w:val="24"/>
          <w:szCs w:val="24"/>
        </w:rPr>
        <w:t xml:space="preserve"> prodaje </w:t>
      </w:r>
      <w:r w:rsidRPr="00D132C8">
        <w:rPr>
          <w:rFonts w:ascii="Garamond" w:eastAsia="Times New Roman" w:hAnsi="Garamond"/>
          <w:sz w:val="24"/>
          <w:szCs w:val="24"/>
          <w:lang w:eastAsia="ar-SA"/>
        </w:rPr>
        <w:t>–</w:t>
      </w:r>
      <w:r w:rsidRPr="00D132C8">
        <w:rPr>
          <w:rFonts w:ascii="Garamond" w:hAnsi="Garamond"/>
          <w:sz w:val="24"/>
          <w:szCs w:val="24"/>
        </w:rPr>
        <w:t xml:space="preserve"> distribucije (prevoza) - drugo (vpisati):  __________________________________________________________________________ __________________________________________________________________________ __________________________________________________________________________</w:t>
      </w:r>
    </w:p>
    <w:p w14:paraId="0840EEF9"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br w:type="page"/>
      </w:r>
    </w:p>
    <w:p w14:paraId="3E1C7DF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lastRenderedPageBreak/>
        <w:t xml:space="preserve">Nadzor nad izvajanjem sistema HACCP izvaja:  </w:t>
      </w:r>
    </w:p>
    <w:p w14:paraId="6619D083"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 oseba zaposlena pri ponudniku:  </w:t>
      </w:r>
    </w:p>
    <w:p w14:paraId="076112A0" w14:textId="77777777" w:rsidR="00527272" w:rsidRPr="00D132C8" w:rsidRDefault="00527272" w:rsidP="00527272">
      <w:pPr>
        <w:pStyle w:val="Odstavekseznama"/>
        <w:numPr>
          <w:ilvl w:val="0"/>
          <w:numId w:val="16"/>
        </w:numPr>
        <w:spacing w:line="312" w:lineRule="auto"/>
        <w:rPr>
          <w:rFonts w:ascii="Garamond" w:hAnsi="Garamond"/>
          <w:sz w:val="24"/>
          <w:szCs w:val="24"/>
        </w:rPr>
      </w:pPr>
      <w:r w:rsidRPr="00D132C8">
        <w:rPr>
          <w:rFonts w:ascii="Garamond" w:hAnsi="Garamond"/>
          <w:sz w:val="24"/>
          <w:szCs w:val="24"/>
        </w:rPr>
        <w:t>ime in priimek  _____________________________________________________</w:t>
      </w:r>
    </w:p>
    <w:p w14:paraId="32144038" w14:textId="77777777" w:rsidR="00527272" w:rsidRPr="00D132C8" w:rsidRDefault="00527272" w:rsidP="00527272">
      <w:pPr>
        <w:pStyle w:val="Odstavekseznama"/>
        <w:numPr>
          <w:ilvl w:val="0"/>
          <w:numId w:val="16"/>
        </w:numPr>
        <w:spacing w:line="312" w:lineRule="auto"/>
        <w:rPr>
          <w:rFonts w:ascii="Garamond" w:hAnsi="Garamond"/>
          <w:sz w:val="24"/>
          <w:szCs w:val="24"/>
        </w:rPr>
      </w:pPr>
      <w:r w:rsidRPr="00D132C8">
        <w:rPr>
          <w:rFonts w:ascii="Garamond" w:hAnsi="Garamond"/>
          <w:sz w:val="24"/>
          <w:szCs w:val="24"/>
        </w:rPr>
        <w:t>strokovna izobrazba  _________________________________________________</w:t>
      </w:r>
    </w:p>
    <w:p w14:paraId="4DF071BF" w14:textId="77777777" w:rsidR="00527272" w:rsidRPr="00D132C8" w:rsidRDefault="00527272" w:rsidP="00527272">
      <w:pPr>
        <w:pStyle w:val="Odstavekseznama"/>
        <w:numPr>
          <w:ilvl w:val="0"/>
          <w:numId w:val="16"/>
        </w:numPr>
        <w:spacing w:line="312" w:lineRule="auto"/>
        <w:rPr>
          <w:rFonts w:ascii="Garamond" w:hAnsi="Garamond"/>
          <w:sz w:val="24"/>
          <w:szCs w:val="24"/>
        </w:rPr>
      </w:pPr>
      <w:r w:rsidRPr="00D132C8">
        <w:rPr>
          <w:rFonts w:ascii="Garamond" w:hAnsi="Garamond"/>
          <w:sz w:val="24"/>
          <w:szCs w:val="24"/>
        </w:rPr>
        <w:t>telefon ____________________________________________________________</w:t>
      </w:r>
    </w:p>
    <w:p w14:paraId="1C487837" w14:textId="77777777" w:rsidR="00527272" w:rsidRPr="00D132C8" w:rsidRDefault="00527272" w:rsidP="00527272">
      <w:pPr>
        <w:pStyle w:val="Odstavekseznama"/>
        <w:numPr>
          <w:ilvl w:val="0"/>
          <w:numId w:val="16"/>
        </w:numPr>
        <w:spacing w:line="312" w:lineRule="auto"/>
        <w:rPr>
          <w:rFonts w:ascii="Garamond" w:hAnsi="Garamond"/>
          <w:sz w:val="24"/>
          <w:szCs w:val="24"/>
        </w:rPr>
      </w:pPr>
      <w:r w:rsidRPr="00D132C8">
        <w:rPr>
          <w:rFonts w:ascii="Garamond" w:hAnsi="Garamond"/>
          <w:sz w:val="24"/>
          <w:szCs w:val="24"/>
        </w:rPr>
        <w:t>telefaks  ____________________________________________________________</w:t>
      </w:r>
    </w:p>
    <w:p w14:paraId="2338A8EE"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      -     elektronska pošta _____________________________________________________   </w:t>
      </w:r>
    </w:p>
    <w:p w14:paraId="4FB568D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 zunanji izvajalec:  </w:t>
      </w:r>
    </w:p>
    <w:p w14:paraId="7D8494D0" w14:textId="77777777" w:rsidR="00527272" w:rsidRPr="00D132C8" w:rsidRDefault="00527272" w:rsidP="00527272">
      <w:pPr>
        <w:pStyle w:val="Odstavekseznama"/>
        <w:numPr>
          <w:ilvl w:val="0"/>
          <w:numId w:val="17"/>
        </w:numPr>
        <w:spacing w:line="312" w:lineRule="auto"/>
        <w:rPr>
          <w:rFonts w:ascii="Garamond" w:hAnsi="Garamond"/>
          <w:sz w:val="24"/>
          <w:szCs w:val="24"/>
        </w:rPr>
      </w:pPr>
      <w:r w:rsidRPr="00D132C8">
        <w:rPr>
          <w:rFonts w:ascii="Garamond" w:hAnsi="Garamond"/>
          <w:sz w:val="24"/>
          <w:szCs w:val="24"/>
        </w:rPr>
        <w:t xml:space="preserve">naziv zunanjega izvajalca________________________________________________  </w:t>
      </w:r>
    </w:p>
    <w:p w14:paraId="624DE80C" w14:textId="77777777" w:rsidR="00527272" w:rsidRPr="00D132C8" w:rsidRDefault="00527272" w:rsidP="00527272">
      <w:pPr>
        <w:pStyle w:val="Odstavekseznama"/>
        <w:numPr>
          <w:ilvl w:val="0"/>
          <w:numId w:val="17"/>
        </w:numPr>
        <w:spacing w:line="312" w:lineRule="auto"/>
        <w:rPr>
          <w:rFonts w:ascii="Garamond" w:hAnsi="Garamond"/>
          <w:sz w:val="24"/>
          <w:szCs w:val="24"/>
        </w:rPr>
      </w:pPr>
      <w:r w:rsidRPr="00D132C8">
        <w:rPr>
          <w:rFonts w:ascii="Garamond" w:hAnsi="Garamond"/>
          <w:sz w:val="24"/>
          <w:szCs w:val="24"/>
        </w:rPr>
        <w:t>naslov  _____________________________________________________________</w:t>
      </w:r>
    </w:p>
    <w:p w14:paraId="61CBF132" w14:textId="77777777" w:rsidR="00527272" w:rsidRPr="00D132C8" w:rsidRDefault="00527272" w:rsidP="00527272">
      <w:pPr>
        <w:pStyle w:val="Odstavekseznama"/>
        <w:numPr>
          <w:ilvl w:val="0"/>
          <w:numId w:val="17"/>
        </w:numPr>
        <w:spacing w:line="312" w:lineRule="auto"/>
        <w:rPr>
          <w:rFonts w:ascii="Garamond" w:hAnsi="Garamond"/>
          <w:sz w:val="24"/>
          <w:szCs w:val="24"/>
        </w:rPr>
      </w:pPr>
      <w:r w:rsidRPr="00D132C8">
        <w:rPr>
          <w:rFonts w:ascii="Garamond" w:hAnsi="Garamond"/>
          <w:sz w:val="24"/>
          <w:szCs w:val="24"/>
        </w:rPr>
        <w:t xml:space="preserve">telefon ______________________________________________________________ </w:t>
      </w:r>
    </w:p>
    <w:p w14:paraId="67F0E706" w14:textId="77777777" w:rsidR="00527272" w:rsidRPr="00D132C8" w:rsidRDefault="00527272" w:rsidP="00527272">
      <w:pPr>
        <w:pStyle w:val="Odstavekseznama"/>
        <w:numPr>
          <w:ilvl w:val="0"/>
          <w:numId w:val="17"/>
        </w:numPr>
        <w:spacing w:line="312" w:lineRule="auto"/>
        <w:rPr>
          <w:rFonts w:ascii="Garamond" w:hAnsi="Garamond"/>
          <w:sz w:val="24"/>
          <w:szCs w:val="24"/>
        </w:rPr>
      </w:pPr>
      <w:r w:rsidRPr="00D132C8">
        <w:rPr>
          <w:rFonts w:ascii="Garamond" w:hAnsi="Garamond"/>
          <w:sz w:val="24"/>
          <w:szCs w:val="24"/>
        </w:rPr>
        <w:t>telefaks  _____________________________________________________________</w:t>
      </w:r>
    </w:p>
    <w:p w14:paraId="1FDBC58C" w14:textId="77777777" w:rsidR="00527272" w:rsidRPr="00D132C8" w:rsidRDefault="00527272" w:rsidP="00527272">
      <w:pPr>
        <w:pStyle w:val="Odstavekseznama"/>
        <w:numPr>
          <w:ilvl w:val="0"/>
          <w:numId w:val="17"/>
        </w:numPr>
        <w:spacing w:line="312" w:lineRule="auto"/>
        <w:rPr>
          <w:rFonts w:ascii="Garamond" w:hAnsi="Garamond"/>
          <w:sz w:val="24"/>
          <w:szCs w:val="24"/>
        </w:rPr>
      </w:pPr>
      <w:r w:rsidRPr="00D132C8">
        <w:rPr>
          <w:rFonts w:ascii="Garamond" w:hAnsi="Garamond"/>
          <w:sz w:val="24"/>
          <w:szCs w:val="24"/>
        </w:rPr>
        <w:t>elektronski naslov______________________________________________________</w:t>
      </w:r>
    </w:p>
    <w:p w14:paraId="4D3642B5" w14:textId="77777777" w:rsidR="00527272" w:rsidRPr="00D132C8" w:rsidRDefault="00527272" w:rsidP="00527272">
      <w:pPr>
        <w:spacing w:line="312" w:lineRule="auto"/>
        <w:jc w:val="both"/>
        <w:rPr>
          <w:rFonts w:ascii="Garamond" w:hAnsi="Garamond"/>
          <w:sz w:val="24"/>
          <w:szCs w:val="24"/>
        </w:rPr>
      </w:pPr>
    </w:p>
    <w:p w14:paraId="35A9F21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Obvezujemo se, da:</w:t>
      </w:r>
    </w:p>
    <w:p w14:paraId="53B9627A"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 - bomo v primeru kakršnega koli odstopanja od določil HACCP sistema o tem takoj pisno obvestili naročnika, </w:t>
      </w:r>
    </w:p>
    <w:p w14:paraId="0A03C16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 bomo naročniku takoj predložili uraden veljaven dokument, iz katerega bo razvidno, da poslujemo v skladu s HACCP sistemom, v kolikor bo naročnik ta dokument zahteval.  </w:t>
      </w:r>
    </w:p>
    <w:p w14:paraId="4D1F7983" w14:textId="77777777" w:rsidR="00527272" w:rsidRPr="00D132C8" w:rsidRDefault="00527272" w:rsidP="00527272">
      <w:pPr>
        <w:spacing w:line="312" w:lineRule="auto"/>
        <w:jc w:val="both"/>
        <w:rPr>
          <w:rFonts w:ascii="Garamond" w:hAnsi="Garamond"/>
          <w:sz w:val="24"/>
          <w:szCs w:val="24"/>
        </w:rPr>
      </w:pPr>
    </w:p>
    <w:p w14:paraId="4B858269" w14:textId="77777777" w:rsidR="00527272" w:rsidRPr="00D132C8" w:rsidRDefault="00527272" w:rsidP="00527272">
      <w:pPr>
        <w:spacing w:line="312" w:lineRule="auto"/>
        <w:jc w:val="both"/>
        <w:rPr>
          <w:rFonts w:ascii="Garamond" w:hAnsi="Garamond"/>
          <w:sz w:val="24"/>
          <w:szCs w:val="24"/>
        </w:rPr>
      </w:pPr>
    </w:p>
    <w:p w14:paraId="5BE8DE98" w14:textId="77777777" w:rsidR="00527272" w:rsidRPr="00D132C8" w:rsidRDefault="00527272" w:rsidP="00527272">
      <w:pPr>
        <w:spacing w:line="312" w:lineRule="auto"/>
        <w:jc w:val="both"/>
        <w:rPr>
          <w:rFonts w:ascii="Garamond" w:hAnsi="Garamond"/>
          <w:sz w:val="24"/>
          <w:szCs w:val="24"/>
        </w:rPr>
      </w:pPr>
    </w:p>
    <w:p w14:paraId="0FB04F0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Kraj in datum:                                                                     Žig in podpis odgovorne osebe:                               </w:t>
      </w:r>
    </w:p>
    <w:p w14:paraId="79D38E69" w14:textId="77777777" w:rsidR="00527272" w:rsidRPr="00D132C8" w:rsidRDefault="00527272" w:rsidP="00527272">
      <w:pPr>
        <w:spacing w:line="312" w:lineRule="auto"/>
        <w:jc w:val="both"/>
        <w:rPr>
          <w:rFonts w:ascii="Garamond" w:hAnsi="Garamond"/>
          <w:sz w:val="24"/>
          <w:szCs w:val="24"/>
        </w:rPr>
      </w:pPr>
    </w:p>
    <w:p w14:paraId="440B4310" w14:textId="77777777" w:rsidR="00527272" w:rsidRPr="00D132C8" w:rsidRDefault="00527272" w:rsidP="00527272">
      <w:pPr>
        <w:spacing w:line="312" w:lineRule="auto"/>
        <w:jc w:val="both"/>
        <w:rPr>
          <w:rFonts w:ascii="Garamond" w:hAnsi="Garamond"/>
          <w:sz w:val="24"/>
          <w:szCs w:val="24"/>
        </w:rPr>
      </w:pPr>
    </w:p>
    <w:p w14:paraId="7F188C75" w14:textId="77777777" w:rsidR="00527272" w:rsidRPr="00D132C8" w:rsidRDefault="00527272" w:rsidP="00527272">
      <w:pPr>
        <w:spacing w:line="312" w:lineRule="auto"/>
        <w:jc w:val="both"/>
        <w:rPr>
          <w:rFonts w:ascii="Garamond" w:hAnsi="Garamond"/>
          <w:sz w:val="24"/>
          <w:szCs w:val="24"/>
        </w:rPr>
      </w:pPr>
    </w:p>
    <w:p w14:paraId="6BD167ED" w14:textId="77777777" w:rsidR="00527272" w:rsidRPr="00D132C8" w:rsidRDefault="00527272" w:rsidP="00527272">
      <w:pPr>
        <w:spacing w:line="312" w:lineRule="auto"/>
        <w:jc w:val="both"/>
        <w:rPr>
          <w:rFonts w:ascii="Garamond" w:hAnsi="Garamond"/>
          <w:sz w:val="24"/>
          <w:szCs w:val="24"/>
        </w:rPr>
      </w:pPr>
    </w:p>
    <w:p w14:paraId="5B8CE003" w14:textId="77777777" w:rsidR="00527272" w:rsidRPr="00D132C8" w:rsidRDefault="00527272" w:rsidP="00527272">
      <w:pPr>
        <w:spacing w:line="312" w:lineRule="auto"/>
        <w:jc w:val="both"/>
        <w:rPr>
          <w:rFonts w:ascii="Garamond" w:hAnsi="Garamond"/>
          <w:sz w:val="24"/>
          <w:szCs w:val="24"/>
        </w:rPr>
      </w:pPr>
    </w:p>
    <w:p w14:paraId="467AC91A" w14:textId="77777777" w:rsidR="00527272" w:rsidRPr="00D132C8" w:rsidRDefault="00527272" w:rsidP="00527272">
      <w:pPr>
        <w:spacing w:line="312" w:lineRule="auto"/>
        <w:jc w:val="both"/>
        <w:rPr>
          <w:rFonts w:ascii="Garamond" w:hAnsi="Garamond"/>
          <w:sz w:val="24"/>
          <w:szCs w:val="24"/>
        </w:rPr>
      </w:pPr>
    </w:p>
    <w:p w14:paraId="6F81C781" w14:textId="77777777" w:rsidR="00527272" w:rsidRPr="00D132C8" w:rsidRDefault="00527272" w:rsidP="009B0C9D">
      <w:pPr>
        <w:pStyle w:val="Naslov1"/>
      </w:pPr>
      <w:bookmarkStart w:id="159" w:name="_Toc5190845"/>
      <w:r w:rsidRPr="00D132C8">
        <w:lastRenderedPageBreak/>
        <w:t>Vzorec okvirnega sporazuma</w:t>
      </w:r>
      <w:bookmarkEnd w:id="99"/>
      <w:bookmarkEnd w:id="159"/>
    </w:p>
    <w:p w14:paraId="60CF90A1" w14:textId="77777777" w:rsidR="00527272" w:rsidRPr="00D132C8" w:rsidRDefault="00527272" w:rsidP="00527272">
      <w:pPr>
        <w:autoSpaceDE w:val="0"/>
        <w:autoSpaceDN w:val="0"/>
        <w:adjustRightInd w:val="0"/>
        <w:spacing w:after="0" w:line="312" w:lineRule="auto"/>
        <w:jc w:val="both"/>
        <w:rPr>
          <w:rFonts w:ascii="Garamond" w:hAnsi="Garamond" w:cs="Arial"/>
          <w:bCs/>
          <w:sz w:val="24"/>
          <w:szCs w:val="24"/>
        </w:rPr>
      </w:pPr>
    </w:p>
    <w:p w14:paraId="15EC5891" w14:textId="411A8EC8" w:rsidR="00527272" w:rsidRPr="00D132C8" w:rsidRDefault="009B0C9D" w:rsidP="00527272">
      <w:pPr>
        <w:spacing w:after="0" w:line="312" w:lineRule="auto"/>
        <w:jc w:val="both"/>
        <w:rPr>
          <w:rFonts w:ascii="Garamond" w:hAnsi="Garamond"/>
          <w:sz w:val="24"/>
          <w:szCs w:val="24"/>
        </w:rPr>
      </w:pPr>
      <w:r>
        <w:rPr>
          <w:rFonts w:ascii="Garamond" w:hAnsi="Garamond"/>
          <w:sz w:val="24"/>
          <w:szCs w:val="24"/>
        </w:rPr>
        <w:t>Osnovna šola Stražišče Kranj, Šolska ulica 2, 4000 Kranj</w:t>
      </w:r>
    </w:p>
    <w:p w14:paraId="270E719E" w14:textId="08DA63CA" w:rsidR="00527272" w:rsidRPr="00D132C8" w:rsidRDefault="00527272" w:rsidP="00527272">
      <w:pPr>
        <w:autoSpaceDE w:val="0"/>
        <w:autoSpaceDN w:val="0"/>
        <w:adjustRightInd w:val="0"/>
        <w:spacing w:after="0" w:line="312" w:lineRule="auto"/>
        <w:jc w:val="both"/>
        <w:rPr>
          <w:rFonts w:ascii="Garamond" w:hAnsi="Garamond" w:cs="Arial"/>
          <w:sz w:val="24"/>
          <w:szCs w:val="24"/>
        </w:rPr>
      </w:pPr>
      <w:r w:rsidRPr="00D132C8">
        <w:rPr>
          <w:rFonts w:ascii="Garamond" w:hAnsi="Garamond" w:cs="Arial"/>
          <w:sz w:val="24"/>
          <w:szCs w:val="24"/>
        </w:rPr>
        <w:t>ki jo zastopa</w:t>
      </w:r>
      <w:r>
        <w:rPr>
          <w:rFonts w:ascii="Garamond" w:hAnsi="Garamond" w:cs="Arial"/>
          <w:sz w:val="24"/>
          <w:szCs w:val="24"/>
        </w:rPr>
        <w:t xml:space="preserve"> </w:t>
      </w:r>
      <w:r w:rsidR="009B0C9D">
        <w:rPr>
          <w:rFonts w:ascii="Garamond" w:hAnsi="Garamond" w:cs="Arial"/>
          <w:sz w:val="24"/>
          <w:szCs w:val="24"/>
        </w:rPr>
        <w:t>ravnatelj Pavel Srečnik</w:t>
      </w:r>
    </w:p>
    <w:p w14:paraId="7029840D" w14:textId="236466B5"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 xml:space="preserve">Matična številka: </w:t>
      </w:r>
      <w:r w:rsidR="009B0C9D" w:rsidRPr="009B0C9D">
        <w:rPr>
          <w:rFonts w:ascii="Garamond" w:hAnsi="Garamond" w:cs="Arial"/>
          <w:sz w:val="24"/>
          <w:szCs w:val="24"/>
        </w:rPr>
        <w:t>5085365000</w:t>
      </w:r>
    </w:p>
    <w:p w14:paraId="03BBD5C5" w14:textId="02151EB6" w:rsidR="00527272" w:rsidRPr="00D132C8" w:rsidRDefault="00527272" w:rsidP="00527272">
      <w:pPr>
        <w:autoSpaceDE w:val="0"/>
        <w:autoSpaceDN w:val="0"/>
        <w:adjustRightInd w:val="0"/>
        <w:spacing w:after="0" w:line="312" w:lineRule="auto"/>
        <w:jc w:val="both"/>
        <w:rPr>
          <w:rFonts w:ascii="Garamond" w:hAnsi="Garamond" w:cs="Arial"/>
          <w:sz w:val="24"/>
          <w:szCs w:val="24"/>
        </w:rPr>
      </w:pPr>
      <w:r w:rsidRPr="00D132C8">
        <w:rPr>
          <w:rFonts w:ascii="Garamond" w:hAnsi="Garamond" w:cs="Arial"/>
          <w:sz w:val="24"/>
          <w:szCs w:val="24"/>
        </w:rPr>
        <w:t xml:space="preserve">ID za DDV: </w:t>
      </w:r>
      <w:r w:rsidR="009B0C9D" w:rsidRPr="009B0C9D">
        <w:rPr>
          <w:rFonts w:ascii="Garamond" w:hAnsi="Garamond" w:cs="Arial"/>
          <w:sz w:val="24"/>
          <w:szCs w:val="24"/>
        </w:rPr>
        <w:t>SI 80750842</w:t>
      </w:r>
    </w:p>
    <w:p w14:paraId="5804A18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 nadaljevanju: naročnik)</w:t>
      </w:r>
    </w:p>
    <w:p w14:paraId="44B5DCB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in</w:t>
      </w:r>
    </w:p>
    <w:p w14:paraId="0FE1FB9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ponudnik: _________________________________________________________________</w:t>
      </w:r>
    </w:p>
    <w:p w14:paraId="6B7D2A1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ki ga zastopa _______________________________________________________________</w:t>
      </w:r>
    </w:p>
    <w:p w14:paraId="3BC49F9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Matična številka: _________________________________________</w:t>
      </w:r>
    </w:p>
    <w:p w14:paraId="012AC7E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Identifikacijska št. (ID za DDV): _______________________________ </w:t>
      </w:r>
    </w:p>
    <w:p w14:paraId="6143F2A2"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Transakcijski račun (TRR): _______________________________________odprt pri</w:t>
      </w:r>
    </w:p>
    <w:p w14:paraId="06C02B8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_____________________________________________</w:t>
      </w:r>
    </w:p>
    <w:p w14:paraId="15520CC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 nadaljevanju: izvajalec ali dobavitelj)</w:t>
      </w:r>
    </w:p>
    <w:p w14:paraId="07C1972D" w14:textId="77777777" w:rsidR="00527272" w:rsidRPr="00D132C8" w:rsidRDefault="00527272" w:rsidP="00527272">
      <w:pPr>
        <w:spacing w:line="312" w:lineRule="auto"/>
        <w:jc w:val="both"/>
        <w:rPr>
          <w:rFonts w:ascii="Garamond" w:hAnsi="Garamond"/>
          <w:sz w:val="24"/>
          <w:szCs w:val="24"/>
        </w:rPr>
      </w:pPr>
    </w:p>
    <w:p w14:paraId="28D13B24" w14:textId="77777777" w:rsidR="00527272" w:rsidRPr="00D132C8" w:rsidRDefault="00527272" w:rsidP="00527272">
      <w:pPr>
        <w:spacing w:line="312" w:lineRule="auto"/>
        <w:jc w:val="both"/>
        <w:rPr>
          <w:rFonts w:ascii="Garamond" w:hAnsi="Garamond"/>
          <w:sz w:val="24"/>
          <w:szCs w:val="24"/>
        </w:rPr>
      </w:pPr>
    </w:p>
    <w:p w14:paraId="7DD6AAD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sklepata </w:t>
      </w:r>
      <w:r w:rsidRPr="00D132C8">
        <w:rPr>
          <w:rFonts w:ascii="Garamond" w:hAnsi="Garamond"/>
          <w:b/>
          <w:sz w:val="24"/>
          <w:szCs w:val="24"/>
        </w:rPr>
        <w:t>OKVIRNI SPORAZUM ZA DOBAVO ŽIVIL V SKLOPU______</w:t>
      </w:r>
    </w:p>
    <w:p w14:paraId="2F650759" w14:textId="77777777" w:rsidR="00527272" w:rsidRPr="00D132C8" w:rsidRDefault="00527272" w:rsidP="00527272">
      <w:pPr>
        <w:spacing w:line="312" w:lineRule="auto"/>
        <w:jc w:val="both"/>
        <w:rPr>
          <w:rFonts w:ascii="Garamond" w:hAnsi="Garamond"/>
          <w:sz w:val="24"/>
          <w:szCs w:val="24"/>
        </w:rPr>
      </w:pPr>
    </w:p>
    <w:p w14:paraId="51D7A3F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SPLOŠNE DOLOČBE</w:t>
      </w:r>
    </w:p>
    <w:p w14:paraId="58B940BF" w14:textId="77777777" w:rsidR="00527272" w:rsidRPr="00D132C8" w:rsidRDefault="00527272" w:rsidP="00527272">
      <w:pPr>
        <w:numPr>
          <w:ilvl w:val="0"/>
          <w:numId w:val="7"/>
        </w:numPr>
        <w:spacing w:after="0" w:line="312" w:lineRule="auto"/>
        <w:contextualSpacing/>
        <w:jc w:val="both"/>
        <w:rPr>
          <w:rFonts w:ascii="Garamond" w:hAnsi="Garamond"/>
          <w:sz w:val="24"/>
          <w:szCs w:val="24"/>
          <w:lang w:eastAsia="sl-SI"/>
        </w:rPr>
      </w:pPr>
      <w:r w:rsidRPr="00D132C8">
        <w:rPr>
          <w:rFonts w:ascii="Garamond" w:hAnsi="Garamond"/>
          <w:sz w:val="24"/>
          <w:szCs w:val="24"/>
          <w:lang w:eastAsia="sl-SI"/>
        </w:rPr>
        <w:t>člen</w:t>
      </w:r>
    </w:p>
    <w:p w14:paraId="55F5C450"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Stranki ugotavljata, da: </w:t>
      </w:r>
    </w:p>
    <w:p w14:paraId="5079249A" w14:textId="77777777" w:rsidR="00527272" w:rsidRPr="00D132C8" w:rsidRDefault="00527272" w:rsidP="00527272">
      <w:pPr>
        <w:pStyle w:val="Odstavekseznama"/>
        <w:numPr>
          <w:ilvl w:val="0"/>
          <w:numId w:val="8"/>
        </w:numPr>
        <w:shd w:val="clear" w:color="auto" w:fill="FFFFFF"/>
        <w:spacing w:line="312" w:lineRule="auto"/>
        <w:rPr>
          <w:rFonts w:ascii="Garamond" w:hAnsi="Garamond"/>
          <w:sz w:val="24"/>
          <w:szCs w:val="24"/>
        </w:rPr>
      </w:pPr>
      <w:r w:rsidRPr="00D132C8">
        <w:rPr>
          <w:rFonts w:ascii="Garamond" w:hAnsi="Garamond"/>
          <w:sz w:val="24"/>
          <w:szCs w:val="24"/>
        </w:rPr>
        <w:t>je naročnik izvedel postopek oddaje javnega naročila »</w:t>
      </w:r>
      <w:r w:rsidRPr="00D132C8">
        <w:rPr>
          <w:rFonts w:ascii="Garamond" w:eastAsia="Times New Roman" w:hAnsi="Garamond"/>
          <w:i/>
          <w:sz w:val="24"/>
          <w:szCs w:val="24"/>
        </w:rPr>
        <w:t>»</w:t>
      </w:r>
      <w:r>
        <w:rPr>
          <w:rFonts w:ascii="Garamond" w:eastAsia="Times New Roman" w:hAnsi="Garamond"/>
          <w:i/>
          <w:sz w:val="24"/>
          <w:szCs w:val="24"/>
        </w:rPr>
        <w:t>Dobava konvencionalnih in ekoloških živil za obdobje 36 mesecev</w:t>
      </w:r>
      <w:r w:rsidRPr="00D132C8">
        <w:rPr>
          <w:rFonts w:ascii="Garamond" w:eastAsia="Times New Roman" w:hAnsi="Garamond"/>
          <w:i/>
          <w:sz w:val="24"/>
          <w:szCs w:val="24"/>
        </w:rPr>
        <w:t xml:space="preserve">« </w:t>
      </w:r>
      <w:r w:rsidRPr="00D132C8">
        <w:rPr>
          <w:rFonts w:ascii="Garamond" w:hAnsi="Garamond"/>
          <w:sz w:val="24"/>
          <w:szCs w:val="24"/>
        </w:rPr>
        <w:t xml:space="preserve"> objavljen na Portalu javnih naročil z dne ................ 2019, pod št. objave JN…./2019</w:t>
      </w:r>
      <w:r>
        <w:rPr>
          <w:rFonts w:ascii="Garamond" w:hAnsi="Garamond"/>
          <w:sz w:val="24"/>
          <w:szCs w:val="24"/>
        </w:rPr>
        <w:t>,</w:t>
      </w:r>
    </w:p>
    <w:p w14:paraId="527E053B" w14:textId="77777777" w:rsidR="00527272" w:rsidRPr="00D132C8" w:rsidRDefault="00527272" w:rsidP="00527272">
      <w:pPr>
        <w:numPr>
          <w:ilvl w:val="0"/>
          <w:numId w:val="8"/>
        </w:numPr>
        <w:spacing w:before="200" w:after="0" w:line="312" w:lineRule="auto"/>
        <w:contextualSpacing/>
        <w:jc w:val="both"/>
        <w:rPr>
          <w:rFonts w:ascii="Garamond" w:hAnsi="Garamond"/>
          <w:sz w:val="24"/>
          <w:szCs w:val="24"/>
          <w:lang w:eastAsia="sl-SI"/>
        </w:rPr>
      </w:pPr>
      <w:r w:rsidRPr="00D132C8">
        <w:rPr>
          <w:rFonts w:ascii="Garamond" w:hAnsi="Garamond"/>
          <w:sz w:val="24"/>
          <w:szCs w:val="24"/>
          <w:lang w:eastAsia="sl-SI"/>
        </w:rPr>
        <w:t>z odločitvijo o oddaji javnega naročila z dne __________ je bil izvajalec v predmetnem postopku oddaje javnega naročila v skupini ________ živil in izdelkov izbran kot podpisnik okvirnega sporazuma</w:t>
      </w:r>
      <w:r>
        <w:rPr>
          <w:rFonts w:ascii="Garamond" w:hAnsi="Garamond"/>
          <w:sz w:val="24"/>
          <w:szCs w:val="24"/>
          <w:lang w:eastAsia="sl-SI"/>
        </w:rPr>
        <w:t>,</w:t>
      </w:r>
    </w:p>
    <w:p w14:paraId="479B87BE" w14:textId="77777777" w:rsidR="00527272" w:rsidRPr="00D132C8" w:rsidRDefault="00527272" w:rsidP="00527272">
      <w:pPr>
        <w:numPr>
          <w:ilvl w:val="0"/>
          <w:numId w:val="8"/>
        </w:numPr>
        <w:spacing w:before="200" w:after="0" w:line="312" w:lineRule="auto"/>
        <w:contextualSpacing/>
        <w:jc w:val="both"/>
        <w:rPr>
          <w:rFonts w:ascii="Garamond" w:hAnsi="Garamond"/>
          <w:sz w:val="24"/>
          <w:szCs w:val="24"/>
          <w:lang w:eastAsia="sl-SI"/>
        </w:rPr>
      </w:pPr>
      <w:r w:rsidRPr="00D132C8">
        <w:rPr>
          <w:rFonts w:ascii="Garamond" w:hAnsi="Garamond"/>
          <w:sz w:val="24"/>
          <w:szCs w:val="24"/>
          <w:lang w:eastAsia="sl-SI"/>
        </w:rPr>
        <w:t>da se predmetni okvirni sporaz</w:t>
      </w:r>
      <w:r>
        <w:rPr>
          <w:rFonts w:ascii="Garamond" w:hAnsi="Garamond"/>
          <w:sz w:val="24"/>
          <w:szCs w:val="24"/>
          <w:lang w:eastAsia="sl-SI"/>
        </w:rPr>
        <w:t>um sklepa s _______ponudnikom/i,</w:t>
      </w:r>
      <w:r w:rsidRPr="00D132C8">
        <w:rPr>
          <w:rFonts w:ascii="Garamond" w:hAnsi="Garamond"/>
          <w:sz w:val="24"/>
          <w:szCs w:val="24"/>
          <w:lang w:eastAsia="sl-SI"/>
        </w:rPr>
        <w:t xml:space="preserve"> </w:t>
      </w:r>
    </w:p>
    <w:p w14:paraId="34B35FA9" w14:textId="77777777" w:rsidR="00527272" w:rsidRPr="00D132C8" w:rsidRDefault="00527272" w:rsidP="00527272">
      <w:pPr>
        <w:numPr>
          <w:ilvl w:val="0"/>
          <w:numId w:val="8"/>
        </w:numPr>
        <w:spacing w:after="0" w:line="312" w:lineRule="auto"/>
        <w:jc w:val="both"/>
        <w:rPr>
          <w:rFonts w:ascii="Garamond" w:hAnsi="Garamond"/>
          <w:sz w:val="24"/>
          <w:szCs w:val="24"/>
        </w:rPr>
      </w:pPr>
      <w:r w:rsidRPr="00D132C8">
        <w:rPr>
          <w:rFonts w:ascii="Garamond" w:hAnsi="Garamond"/>
          <w:sz w:val="24"/>
          <w:szCs w:val="24"/>
        </w:rPr>
        <w:lastRenderedPageBreak/>
        <w:t>da je sestavni del pogodbe/okvirnega sporazuma razpisna dokumentacija, ponudbena dokumentacija predmetnega javnega naročila in ostale priloge.</w:t>
      </w:r>
    </w:p>
    <w:p w14:paraId="6069B5DA"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527255C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PREDMET OKVIRNEGA SPORAZUMA</w:t>
      </w:r>
    </w:p>
    <w:p w14:paraId="07513DC9" w14:textId="77777777" w:rsidR="00527272" w:rsidRPr="00D132C8" w:rsidRDefault="00527272" w:rsidP="00527272">
      <w:pPr>
        <w:numPr>
          <w:ilvl w:val="0"/>
          <w:numId w:val="7"/>
        </w:numPr>
        <w:spacing w:before="200" w:after="160" w:line="312" w:lineRule="auto"/>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 xml:space="preserve">člen  </w:t>
      </w:r>
    </w:p>
    <w:p w14:paraId="52BC0BFB"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Vrsta, lastnosti, kakovost in opis predmeta okvirnega sporazuma so opredeljeni v razpisni dokumentaciji postopka oddaje javnega naročila, ki v celotnem besedilu postane sestavni del tega okvirnega sporazuma. </w:t>
      </w:r>
    </w:p>
    <w:p w14:paraId="13246C5C" w14:textId="77777777" w:rsidR="00527272" w:rsidRPr="00D132C8" w:rsidRDefault="00527272" w:rsidP="00527272">
      <w:pPr>
        <w:spacing w:after="160" w:line="312" w:lineRule="auto"/>
        <w:jc w:val="both"/>
        <w:rPr>
          <w:rFonts w:ascii="Garamond" w:hAnsi="Garamond" w:cs="Calibri"/>
          <w:sz w:val="24"/>
          <w:szCs w:val="24"/>
        </w:rPr>
      </w:pPr>
      <w:r w:rsidRPr="00D132C8">
        <w:rPr>
          <w:rFonts w:ascii="Garamond" w:eastAsiaTheme="minorHAnsi" w:hAnsi="Garamond" w:cstheme="minorBidi"/>
          <w:sz w:val="24"/>
          <w:szCs w:val="24"/>
        </w:rPr>
        <w:t>V primeru kakršnih koli sprememb se vrsta, lastnosti, kakovost in opis predmeta pogodbe opredeli v vsakokratnem pisnem povabilu k oddaji ponudbe.</w:t>
      </w:r>
    </w:p>
    <w:p w14:paraId="775DC688"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hAnsi="Garamond" w:cs="Calibri"/>
          <w:sz w:val="24"/>
          <w:szCs w:val="24"/>
        </w:rPr>
        <w:t>V primeru, da bi naročnik tekom izvajanja tega okvirnega sporazuma potreboval blago, ki ni predmet ponudbe, se bo z dobaviteljem dogovoril za dobavo takega blaga. Naročnik in dobavitelj bosta v navedenem primeru dogovorila ceno za tovrstno blaga. V zvezi z dobavami blaga, ki ni uvrščeno v ponudbeni predračun, veljajo vsi  pogoji v zvezi z izvajanjem naročila iz tega okvirnega sporazuma</w:t>
      </w:r>
      <w:r w:rsidRPr="00D132C8">
        <w:rPr>
          <w:rFonts w:ascii="Garamond" w:eastAsiaTheme="minorHAnsi" w:hAnsi="Garamond" w:cstheme="minorBidi"/>
          <w:sz w:val="24"/>
          <w:szCs w:val="24"/>
        </w:rPr>
        <w:t>.</w:t>
      </w:r>
    </w:p>
    <w:p w14:paraId="639649B0" w14:textId="77777777" w:rsidR="00527272" w:rsidRDefault="00527272" w:rsidP="00527272">
      <w:pPr>
        <w:spacing w:after="160" w:line="312" w:lineRule="auto"/>
        <w:jc w:val="both"/>
        <w:rPr>
          <w:rFonts w:ascii="Garamond" w:eastAsiaTheme="minorHAnsi" w:hAnsi="Garamond" w:cstheme="minorBidi"/>
          <w:sz w:val="24"/>
          <w:szCs w:val="24"/>
        </w:rPr>
      </w:pPr>
    </w:p>
    <w:p w14:paraId="1795CF9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POGODBENA VREDNOST</w:t>
      </w:r>
    </w:p>
    <w:p w14:paraId="69488CFE"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3. člen</w:t>
      </w:r>
    </w:p>
    <w:p w14:paraId="1F55E9A1" w14:textId="774F5441"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Pogodbena vrednost je enaka višini ocenjene vrednosti in znaša ______________ EUR</w:t>
      </w:r>
      <w:r w:rsidR="005600FB">
        <w:rPr>
          <w:rFonts w:ascii="Garamond" w:eastAsiaTheme="minorHAnsi" w:hAnsi="Garamond" w:cstheme="minorBidi"/>
          <w:sz w:val="24"/>
          <w:szCs w:val="24"/>
        </w:rPr>
        <w:t xml:space="preserve"> brez DDV oz. ____ EUR z DDV.</w:t>
      </w:r>
    </w:p>
    <w:p w14:paraId="3DF09AE8" w14:textId="77777777" w:rsidR="00527272" w:rsidRPr="00D132C8" w:rsidRDefault="00527272" w:rsidP="00527272">
      <w:pPr>
        <w:spacing w:line="312" w:lineRule="auto"/>
        <w:jc w:val="both"/>
        <w:rPr>
          <w:rFonts w:ascii="Garamond" w:eastAsia="Times New Roman" w:hAnsi="Garamond"/>
          <w:sz w:val="24"/>
          <w:szCs w:val="24"/>
          <w:lang w:eastAsia="sl-SI"/>
        </w:rPr>
      </w:pPr>
      <w:r w:rsidRPr="00D132C8">
        <w:rPr>
          <w:rFonts w:ascii="Garamond" w:hAnsi="Garamond"/>
          <w:sz w:val="24"/>
          <w:szCs w:val="24"/>
          <w:lang w:eastAsia="sl-SI"/>
        </w:rPr>
        <w:t xml:space="preserve">Pogodbena vrednost živila oziroma izdelka z DDV vključuje vse elemente, iz katerih je sestavljena: vse stroške, davke in morebitne popuste, </w:t>
      </w:r>
      <w:r w:rsidRPr="00D132C8">
        <w:rPr>
          <w:rFonts w:ascii="Garamond" w:eastAsia="Times New Roman" w:hAnsi="Garamond"/>
          <w:sz w:val="24"/>
          <w:szCs w:val="24"/>
          <w:lang w:eastAsia="sl-SI"/>
        </w:rPr>
        <w:t xml:space="preserve">stroške dela, režijske stroške, morebitne nadure, amortizacijo opreme, </w:t>
      </w:r>
      <w:r w:rsidRPr="00D132C8">
        <w:rPr>
          <w:rFonts w:ascii="Garamond" w:hAnsi="Garamond"/>
          <w:sz w:val="24"/>
          <w:szCs w:val="24"/>
        </w:rPr>
        <w:t xml:space="preserve">stroške dostave, odvoza, menjave blaga, rokovanja in del povezanih z embalažo, </w:t>
      </w:r>
      <w:r w:rsidRPr="00D132C8">
        <w:rPr>
          <w:rFonts w:ascii="Garamond" w:hAnsi="Garamond"/>
          <w:bCs/>
          <w:sz w:val="24"/>
          <w:szCs w:val="24"/>
        </w:rPr>
        <w:t>in morebitne druge stroške</w:t>
      </w:r>
      <w:r w:rsidRPr="00D132C8">
        <w:rPr>
          <w:rFonts w:ascii="Garamond" w:eastAsia="Times New Roman" w:hAnsi="Garamond"/>
          <w:sz w:val="24"/>
          <w:szCs w:val="24"/>
          <w:lang w:eastAsia="sl-SI"/>
        </w:rPr>
        <w:t>, ki vplivajo na izračun cene.</w:t>
      </w:r>
    </w:p>
    <w:p w14:paraId="527392D1"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36D4424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KOLIČINE, CENE IN IZVEDBENI POGOJI </w:t>
      </w:r>
    </w:p>
    <w:p w14:paraId="07FF7C48"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4. člen</w:t>
      </w:r>
    </w:p>
    <w:p w14:paraId="6F4F8B81"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bo konkurenco med ponudniki odpiral predvidoma vsake tri mesece (velja za sklope, kjer je izrazit vpliv sezone) oziroma  enkrat letno, glede na potrebe naročnika.</w:t>
      </w:r>
    </w:p>
    <w:p w14:paraId="59A7BA4A"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bo izvedbene pogoje opredelil v vsakem posamičnem odpiranju konkurence. Okvirne količine posameznega živila oziroma izdelka za obdobje 12 mesecev so razvidne iz ponudbenega predračuna. Ob vsakem povpraševanju bodo potrebne količine sledeče obdobje razvidne iz obrazca predračuna v posamičnem odpiranju konkurence. Dobavitelj je seznanjen, da so omenjene </w:t>
      </w:r>
      <w:r w:rsidRPr="00D132C8">
        <w:rPr>
          <w:rFonts w:ascii="Garamond" w:eastAsiaTheme="minorHAnsi" w:hAnsi="Garamond" w:cstheme="minorBidi"/>
          <w:sz w:val="24"/>
          <w:szCs w:val="24"/>
        </w:rPr>
        <w:lastRenderedPageBreak/>
        <w:t xml:space="preserve">količine le okvirne in da bo naročnik v posameznem obdobju od izvajalca kupoval le tisto vrsto in količino blaga, ki jo bo dejansko potreboval. Naročnik lahko, v kolikor se pojavi potreba po novem živilu oziroma izdelku, spremeni nabor živil oziroma izdelkov oziroma posameznih skupin v posameznem vabilu k oddaji ponudb.  </w:t>
      </w:r>
    </w:p>
    <w:p w14:paraId="12A28E6A"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Po odpiranju konkurence bo naročnik do naslednjega odpiranja konkurence blago dobavljal od ponudnika, ki bo oddal ekonomsko najugodnejšo ponudbo po merilu C in </w:t>
      </w:r>
      <w:proofErr w:type="spellStart"/>
      <w:r w:rsidRPr="00D132C8">
        <w:rPr>
          <w:rFonts w:ascii="Garamond" w:eastAsiaTheme="minorHAnsi" w:hAnsi="Garamond" w:cstheme="minorBidi"/>
          <w:sz w:val="24"/>
          <w:szCs w:val="24"/>
        </w:rPr>
        <w:t>Sk</w:t>
      </w:r>
      <w:proofErr w:type="spellEnd"/>
      <w:r w:rsidRPr="00D132C8">
        <w:rPr>
          <w:rFonts w:ascii="Garamond" w:eastAsiaTheme="minorHAnsi" w:hAnsi="Garamond" w:cstheme="minorBidi"/>
          <w:sz w:val="24"/>
          <w:szCs w:val="24"/>
        </w:rPr>
        <w:t xml:space="preserve">, kot je določeno v dokumentaciji v zvezi z naročilom. Cene so za obdobje do naslednjega povpraševanja fiksne in se v obdobju do odpiranja konkurence ne smejo spremeniti. Obveznost glede fiksnosti cen zavezuje vse podpisnike tega okvirnega sporazuma, ne glede na to, ali je bil posamezni podpisnik izbran kot najugodnejši ponudnik za posamično naročilo.    </w:t>
      </w:r>
    </w:p>
    <w:p w14:paraId="013E30B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od dobavitelja, s katerim ima sklenjen okvirni sporazum, pričakuje aktivno odzivanje na posamezna povpraševanja. V primeru, da se kandidat ne odziva na povpraševanja (se zaporedoma dvakrat ne javi na povpraševanja, na katera je vabljen), lahko naročnik šteje, da kandidat nima interesa za izvajanje sklenjenega sporazuma in lahko z obvestilom prekine sporazum ter lahko unovči finančno zavarovanje za dobro izvedbo pogodbenih obveznosti.</w:t>
      </w:r>
    </w:p>
    <w:p w14:paraId="49DF4C12"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Ponudbe v posameznem povpraševanju je potrebno poslati v roku na način, kot ga v povabilu opredeli naročnik.  Javnega odpiranja ponudb v posamičnem povpraševanju ni.  </w:t>
      </w:r>
    </w:p>
    <w:p w14:paraId="167630D9"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Dobavitelj lahko naročniku ponudi živila in izdelke po akcijskih cenah. </w:t>
      </w:r>
    </w:p>
    <w:p w14:paraId="4F3CBFC2" w14:textId="77777777" w:rsidR="00527272" w:rsidRPr="00D132C8" w:rsidRDefault="00527272" w:rsidP="00527272">
      <w:pPr>
        <w:spacing w:line="312" w:lineRule="auto"/>
        <w:rPr>
          <w:rFonts w:ascii="Garamond" w:hAnsi="Garamond" w:cs="Arial"/>
          <w:sz w:val="24"/>
          <w:szCs w:val="24"/>
        </w:rPr>
      </w:pPr>
      <w:r w:rsidRPr="00D132C8">
        <w:rPr>
          <w:rFonts w:ascii="Garamond" w:eastAsiaTheme="minorHAnsi" w:hAnsi="Garamond" w:cstheme="minorBidi"/>
          <w:sz w:val="24"/>
          <w:szCs w:val="24"/>
        </w:rPr>
        <w:t xml:space="preserve">Naročnik bo blago naročal za dve lokaciji in sicer na lokacijo </w:t>
      </w:r>
      <w:r>
        <w:rPr>
          <w:rFonts w:ascii="Garamond" w:eastAsia="Times New Roman" w:hAnsi="Garamond" w:cs="Arial"/>
          <w:sz w:val="24"/>
          <w:szCs w:val="24"/>
        </w:rPr>
        <w:t xml:space="preserve">Osnovna šola Stražišče Kranj, Šolska ulica 2, 4000 </w:t>
      </w:r>
      <w:proofErr w:type="spellStart"/>
      <w:r>
        <w:rPr>
          <w:rFonts w:ascii="Garamond" w:eastAsia="Times New Roman" w:hAnsi="Garamond" w:cs="Arial"/>
          <w:sz w:val="24"/>
          <w:szCs w:val="24"/>
        </w:rPr>
        <w:t>Kranj</w:t>
      </w:r>
      <w:r w:rsidRPr="00D132C8">
        <w:rPr>
          <w:rFonts w:ascii="Garamond" w:eastAsiaTheme="minorHAnsi" w:hAnsi="Garamond" w:cstheme="minorBidi"/>
          <w:sz w:val="24"/>
          <w:szCs w:val="24"/>
        </w:rPr>
        <w:t>in</w:t>
      </w:r>
      <w:proofErr w:type="spellEnd"/>
      <w:r w:rsidRPr="00D132C8">
        <w:rPr>
          <w:rFonts w:ascii="Garamond" w:eastAsiaTheme="minorHAnsi" w:hAnsi="Garamond" w:cstheme="minorBidi"/>
          <w:sz w:val="24"/>
          <w:szCs w:val="24"/>
        </w:rPr>
        <w:t xml:space="preserve"> na lokacijo Vrtec Mavčiče, M</w:t>
      </w:r>
      <w:r w:rsidRPr="00D132C8">
        <w:rPr>
          <w:rFonts w:ascii="Garamond" w:hAnsi="Garamond" w:cs="Arial"/>
          <w:sz w:val="24"/>
          <w:szCs w:val="24"/>
        </w:rPr>
        <w:t xml:space="preserve">avčiče 102, 4211 Mavčiče. Dobavitelj bo moral blago dostaviti na navedeni lokaciji, skladno z naročilom naročnika. Blago se bo naročalo ločeno, kar pomeni, da bo moral dobavitelj izdati ločeni dobavnici glede na lokacijo in izdati ločena računa. </w:t>
      </w:r>
    </w:p>
    <w:p w14:paraId="689567E4"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V kolikor bo naročnik sklenil okvirni sporazum samo z enim ponudnikom, si naročnik pridržuje pravico, da ne o</w:t>
      </w:r>
      <w:r>
        <w:rPr>
          <w:rFonts w:ascii="Garamond" w:eastAsiaTheme="minorHAnsi" w:hAnsi="Garamond" w:cstheme="minorBidi"/>
          <w:sz w:val="24"/>
          <w:szCs w:val="24"/>
        </w:rPr>
        <w:t>d</w:t>
      </w:r>
      <w:r w:rsidRPr="00D132C8">
        <w:rPr>
          <w:rFonts w:ascii="Garamond" w:eastAsiaTheme="minorHAnsi" w:hAnsi="Garamond" w:cstheme="minorBidi"/>
          <w:sz w:val="24"/>
          <w:szCs w:val="24"/>
        </w:rPr>
        <w:t xml:space="preserve">pira konkurence, pač pa mora dobavitelj dobavljati blago po prvotno ponudbeni ceni, pri čemer je po poteku enega leta od izvajanja okvirnega sporazuma mogoče soglasno cene valorizirati skladno s Pravilnikom o valorizaciji denarnih obveznosti, </w:t>
      </w:r>
      <w:r w:rsidRPr="00D132C8">
        <w:rPr>
          <w:rFonts w:ascii="Garamond" w:hAnsi="Garamond" w:cs="Arial"/>
          <w:bCs/>
          <w:sz w:val="24"/>
          <w:szCs w:val="24"/>
        </w:rPr>
        <w:t xml:space="preserve">ki jih v večletnih pogodbah dogovarjajo pravne osebe javnega sektorja (Uradni list RS, št. </w:t>
      </w:r>
      <w:hyperlink r:id="rId28" w:tgtFrame="_blank" w:tooltip="Pravilnik o načinih valorizacije denarnih obveznosti, ki jih v večletnih pogodbah dogovarjajo pravne osebe javnega sektorja" w:history="1">
        <w:r w:rsidRPr="00D132C8">
          <w:rPr>
            <w:rFonts w:ascii="Garamond" w:hAnsi="Garamond" w:cs="Arial"/>
            <w:bCs/>
            <w:sz w:val="24"/>
            <w:szCs w:val="24"/>
          </w:rPr>
          <w:t>1/04</w:t>
        </w:r>
      </w:hyperlink>
      <w:r w:rsidRPr="00D132C8">
        <w:rPr>
          <w:rFonts w:ascii="Garamond" w:hAnsi="Garamond"/>
          <w:sz w:val="24"/>
          <w:szCs w:val="24"/>
        </w:rPr>
        <w:t xml:space="preserve">) v okviru spremembe indeksa življenjskih potrebščin. </w:t>
      </w:r>
    </w:p>
    <w:p w14:paraId="46BF7DAE"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3B454C9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ROK, KRAJ in NAČIN DOBAVE </w:t>
      </w:r>
    </w:p>
    <w:p w14:paraId="6C98D2B0"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5. člen</w:t>
      </w:r>
    </w:p>
    <w:p w14:paraId="3DD797D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Izvajalec bo posamezne vrste in količine živil in izdelkov naročniku dobavil na podlagi naročila preko elektronske pošte na naslov:________________, preko telefona št. ____________________ ali preko </w:t>
      </w:r>
      <w:proofErr w:type="spellStart"/>
      <w:r w:rsidRPr="00D132C8">
        <w:rPr>
          <w:rFonts w:ascii="Garamond" w:eastAsiaTheme="minorHAnsi" w:hAnsi="Garamond" w:cstheme="minorBidi"/>
          <w:sz w:val="24"/>
          <w:szCs w:val="24"/>
        </w:rPr>
        <w:t>fax</w:t>
      </w:r>
      <w:proofErr w:type="spellEnd"/>
      <w:r w:rsidRPr="00D132C8">
        <w:rPr>
          <w:rFonts w:ascii="Garamond" w:eastAsiaTheme="minorHAnsi" w:hAnsi="Garamond" w:cstheme="minorBidi"/>
          <w:sz w:val="24"/>
          <w:szCs w:val="24"/>
        </w:rPr>
        <w:t xml:space="preserve"> št. ___________________.  </w:t>
      </w:r>
    </w:p>
    <w:p w14:paraId="12E99862" w14:textId="77777777" w:rsidR="00527272" w:rsidRPr="00D132C8" w:rsidRDefault="00527272" w:rsidP="00527272">
      <w:pPr>
        <w:spacing w:after="160" w:line="312" w:lineRule="auto"/>
        <w:jc w:val="both"/>
        <w:rPr>
          <w:rFonts w:ascii="Garamond" w:hAnsi="Garamond"/>
          <w:sz w:val="24"/>
          <w:szCs w:val="24"/>
        </w:rPr>
      </w:pPr>
      <w:r w:rsidRPr="00D132C8">
        <w:rPr>
          <w:rFonts w:ascii="Garamond" w:eastAsiaTheme="minorHAnsi" w:hAnsi="Garamond" w:cstheme="minorBidi"/>
          <w:sz w:val="24"/>
          <w:szCs w:val="24"/>
        </w:rPr>
        <w:lastRenderedPageBreak/>
        <w:t>Izvajalec se zavezuje, da bo vse vrste in količine živil in izdelkov dobavil v roku 24 ur po prejemu (oziroma 1 delovni dan) oziroma po dogovoru naročila, razen če bi naročnik ob naročilu navedel drugačen dobavni rok.</w:t>
      </w:r>
      <w:r>
        <w:rPr>
          <w:rFonts w:ascii="Garamond" w:eastAsiaTheme="minorHAnsi" w:hAnsi="Garamond" w:cstheme="minorBidi"/>
          <w:sz w:val="24"/>
          <w:szCs w:val="24"/>
        </w:rPr>
        <w:t xml:space="preserve"> </w:t>
      </w:r>
      <w:r w:rsidRPr="00D132C8">
        <w:rPr>
          <w:rFonts w:ascii="Garamond" w:hAnsi="Garamond"/>
          <w:sz w:val="24"/>
          <w:szCs w:val="24"/>
        </w:rPr>
        <w:t>V primeru nujnih dobav oziroma v izjemnih primerih bo dobavitelj dobavil naročniku živila in izdelke v roku 1 ure od prejema naročila.</w:t>
      </w:r>
    </w:p>
    <w:p w14:paraId="6B4B0680" w14:textId="77777777" w:rsidR="005050E8" w:rsidRDefault="00527272" w:rsidP="005050E8">
      <w:pPr>
        <w:spacing w:line="312" w:lineRule="auto"/>
        <w:rPr>
          <w:rFonts w:ascii="Garamond" w:eastAsiaTheme="minorHAnsi" w:hAnsi="Garamond" w:cstheme="minorBidi"/>
          <w:sz w:val="24"/>
          <w:szCs w:val="24"/>
        </w:rPr>
      </w:pPr>
      <w:r w:rsidRPr="005050E8">
        <w:rPr>
          <w:rFonts w:ascii="Garamond" w:eastAsiaTheme="minorHAnsi" w:hAnsi="Garamond" w:cstheme="minorBidi"/>
          <w:sz w:val="24"/>
          <w:szCs w:val="24"/>
        </w:rPr>
        <w:t>Blago se dobavlja v času opredeljenem z razpisno dokumentacijo v skladišče naročnika. Dobavitelj mora blago dostaviti na naslov naročnika</w:t>
      </w:r>
      <w:r w:rsidR="005050E8">
        <w:rPr>
          <w:rFonts w:ascii="Garamond" w:eastAsiaTheme="minorHAnsi" w:hAnsi="Garamond" w:cstheme="minorBidi"/>
          <w:sz w:val="24"/>
          <w:szCs w:val="24"/>
        </w:rPr>
        <w:t>:</w:t>
      </w:r>
    </w:p>
    <w:p w14:paraId="3310FF40" w14:textId="77777777" w:rsidR="005050E8" w:rsidRPr="005050E8" w:rsidRDefault="009B0C9D" w:rsidP="005050E8">
      <w:pPr>
        <w:pStyle w:val="Odstavekseznama"/>
        <w:numPr>
          <w:ilvl w:val="0"/>
          <w:numId w:val="42"/>
        </w:numPr>
        <w:spacing w:line="312" w:lineRule="auto"/>
        <w:rPr>
          <w:rFonts w:ascii="Garamond" w:hAnsi="Garamond" w:cs="Arial"/>
          <w:sz w:val="24"/>
          <w:szCs w:val="24"/>
        </w:rPr>
      </w:pPr>
      <w:r w:rsidRPr="005050E8">
        <w:rPr>
          <w:rFonts w:ascii="Garamond" w:eastAsiaTheme="minorHAnsi" w:hAnsi="Garamond" w:cstheme="minorBidi"/>
          <w:sz w:val="24"/>
          <w:szCs w:val="24"/>
        </w:rPr>
        <w:t>Osnovna šola Stražišče Kranj, Šolska ulica 2, 4000 Kranj</w:t>
      </w:r>
      <w:r w:rsidR="005050E8" w:rsidRPr="005050E8">
        <w:rPr>
          <w:rFonts w:ascii="Garamond" w:eastAsiaTheme="minorHAnsi" w:hAnsi="Garamond" w:cstheme="minorBidi"/>
          <w:sz w:val="24"/>
          <w:szCs w:val="24"/>
        </w:rPr>
        <w:t xml:space="preserve">, </w:t>
      </w:r>
    </w:p>
    <w:p w14:paraId="617C631A" w14:textId="77777777" w:rsidR="005050E8" w:rsidRDefault="005050E8" w:rsidP="005050E8">
      <w:pPr>
        <w:pStyle w:val="Odstavekseznama"/>
        <w:numPr>
          <w:ilvl w:val="0"/>
          <w:numId w:val="42"/>
        </w:numPr>
        <w:spacing w:line="312" w:lineRule="auto"/>
        <w:rPr>
          <w:rFonts w:ascii="Garamond" w:hAnsi="Garamond" w:cs="Arial"/>
          <w:sz w:val="24"/>
          <w:szCs w:val="24"/>
        </w:rPr>
      </w:pPr>
      <w:r w:rsidRPr="005050E8">
        <w:rPr>
          <w:rFonts w:ascii="Garamond" w:hAnsi="Garamond" w:cs="Arial"/>
          <w:sz w:val="24"/>
          <w:szCs w:val="24"/>
        </w:rPr>
        <w:t xml:space="preserve">Podružnična šola Besnica, Videmce 12, 4201 Zg. Besnica, </w:t>
      </w:r>
    </w:p>
    <w:p w14:paraId="15926D53" w14:textId="77777777" w:rsidR="005050E8" w:rsidRDefault="005050E8" w:rsidP="005050E8">
      <w:pPr>
        <w:pStyle w:val="Odstavekseznama"/>
        <w:numPr>
          <w:ilvl w:val="0"/>
          <w:numId w:val="42"/>
        </w:numPr>
        <w:spacing w:line="312" w:lineRule="auto"/>
        <w:rPr>
          <w:rFonts w:ascii="Garamond" w:hAnsi="Garamond" w:cs="Arial"/>
          <w:sz w:val="24"/>
          <w:szCs w:val="24"/>
        </w:rPr>
      </w:pPr>
      <w:r w:rsidRPr="005050E8">
        <w:rPr>
          <w:rFonts w:ascii="Garamond" w:hAnsi="Garamond" w:cs="Arial"/>
          <w:sz w:val="24"/>
          <w:szCs w:val="24"/>
        </w:rPr>
        <w:t xml:space="preserve">Podružnična šola Žabnica, Žabnica 20, 4209 Žabnica, </w:t>
      </w:r>
    </w:p>
    <w:p w14:paraId="20712296" w14:textId="2C8F6E97" w:rsidR="005050E8" w:rsidRPr="005761CB" w:rsidRDefault="005050E8" w:rsidP="005050E8">
      <w:pPr>
        <w:pStyle w:val="Odstavekseznama"/>
        <w:numPr>
          <w:ilvl w:val="0"/>
          <w:numId w:val="42"/>
        </w:numPr>
        <w:spacing w:line="312" w:lineRule="auto"/>
        <w:rPr>
          <w:rFonts w:ascii="Garamond" w:hAnsi="Garamond" w:cs="Arial"/>
          <w:sz w:val="24"/>
          <w:szCs w:val="24"/>
        </w:rPr>
      </w:pPr>
      <w:r w:rsidRPr="005761CB">
        <w:rPr>
          <w:rFonts w:ascii="Garamond" w:hAnsi="Garamond" w:cs="Arial"/>
          <w:sz w:val="24"/>
          <w:szCs w:val="24"/>
        </w:rPr>
        <w:t>Podružnična šola Podblica, Podblica 3, 4201 Zg. Besnica</w:t>
      </w:r>
    </w:p>
    <w:p w14:paraId="2687A9B1" w14:textId="3B631897" w:rsidR="00527272" w:rsidRPr="00D132C8" w:rsidRDefault="00527272" w:rsidP="00527272">
      <w:pPr>
        <w:spacing w:after="160" w:line="312" w:lineRule="auto"/>
        <w:jc w:val="both"/>
        <w:rPr>
          <w:rFonts w:ascii="Garamond" w:eastAsiaTheme="minorHAnsi" w:hAnsi="Garamond" w:cstheme="minorBidi"/>
          <w:sz w:val="24"/>
          <w:szCs w:val="24"/>
        </w:rPr>
      </w:pPr>
      <w:r w:rsidRPr="005761CB">
        <w:rPr>
          <w:rFonts w:ascii="Garamond" w:eastAsiaTheme="minorHAnsi" w:hAnsi="Garamond" w:cstheme="minorBidi"/>
          <w:sz w:val="24"/>
          <w:szCs w:val="24"/>
        </w:rPr>
        <w:t xml:space="preserve">najkasneje do </w:t>
      </w:r>
      <w:r w:rsidR="005761CB" w:rsidRPr="005761CB">
        <w:rPr>
          <w:rFonts w:ascii="Garamond" w:eastAsiaTheme="minorHAnsi" w:hAnsi="Garamond" w:cstheme="minorBidi"/>
          <w:sz w:val="24"/>
          <w:szCs w:val="24"/>
        </w:rPr>
        <w:t>6</w:t>
      </w:r>
      <w:r w:rsidR="009C2CFC" w:rsidRPr="005761CB">
        <w:rPr>
          <w:rFonts w:ascii="Garamond" w:eastAsiaTheme="minorHAnsi" w:hAnsi="Garamond" w:cstheme="minorBidi"/>
          <w:sz w:val="24"/>
          <w:szCs w:val="24"/>
        </w:rPr>
        <w:t>.30</w:t>
      </w:r>
      <w:r w:rsidRPr="005761CB">
        <w:rPr>
          <w:rFonts w:ascii="Garamond" w:eastAsiaTheme="minorHAnsi" w:hAnsi="Garamond" w:cstheme="minorBidi"/>
          <w:sz w:val="24"/>
          <w:szCs w:val="24"/>
        </w:rPr>
        <w:t xml:space="preserve"> ure. Izvajalec trpi nevarnost slučajne izgube stvari vse do vstopa v naročnikovo skladišče. Stroške embaliranja in</w:t>
      </w:r>
      <w:r w:rsidRPr="00D132C8">
        <w:rPr>
          <w:rFonts w:ascii="Garamond" w:eastAsiaTheme="minorHAnsi" w:hAnsi="Garamond" w:cstheme="minorBidi"/>
          <w:sz w:val="24"/>
          <w:szCs w:val="24"/>
        </w:rPr>
        <w:t xml:space="preserve"> prevoza prevzema izvajalec, ki trpi tudi stroške za škodo, nastalo pri transportu.</w:t>
      </w:r>
    </w:p>
    <w:p w14:paraId="3D85A6B8"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Izvajalec se še posebej zavezuje, da bo prazno transportno embalažo (razni zabojčki in podobno) na svoje stroške odvažal z lokacije naročnik, najkasneje naslednji dan.  V kolikor izvajalec ne bo prevzel embalaže najkasneje naslednji dan po dobavi, v kateri je bila dostava pakirana ima naročnik pravico zaračunati dobavitelju strošek </w:t>
      </w:r>
      <w:proofErr w:type="spellStart"/>
      <w:r w:rsidRPr="00D132C8">
        <w:rPr>
          <w:rFonts w:ascii="Garamond" w:eastAsiaTheme="minorHAnsi" w:hAnsi="Garamond" w:cstheme="minorBidi"/>
          <w:sz w:val="24"/>
          <w:szCs w:val="24"/>
        </w:rPr>
        <w:t>neprevzema</w:t>
      </w:r>
      <w:proofErr w:type="spellEnd"/>
      <w:r w:rsidRPr="00D132C8">
        <w:rPr>
          <w:rFonts w:ascii="Garamond" w:eastAsiaTheme="minorHAnsi" w:hAnsi="Garamond" w:cstheme="minorBidi"/>
          <w:sz w:val="24"/>
          <w:szCs w:val="24"/>
        </w:rPr>
        <w:t xml:space="preserve"> embalaže v vrednosti 100,00 evrov brez DDV za vsak nepravočasen prevzem embalaže.</w:t>
      </w:r>
    </w:p>
    <w:p w14:paraId="4B59BC42"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Dobavitelj mora blago dostaviti pravočasno v prostore naročnika. V kolikor dobavitelj ne bo dostavil blaga v notranje prostore naročnika (npr. blago pustil pred vrati in podobno) ima naročnik pravico blago zavrniti in zaračunati kazen v višini 100,00 evrov brez DDV za vsako tovrstno dostavo. </w:t>
      </w:r>
    </w:p>
    <w:p w14:paraId="4C97FA88"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Dobavitelj ne sme zamujati z dostavo blaga glede na dogovorjene roke. V kolikor bo ponudnik zamudil več kot eno uro glede na rok dostave ima naročnik pravico, da ponudniku zaračuna stroške vsake zamude v višini 150,00 evrov brez DDV. V kolikor je zamuda posledica dejstva, da s strani naročnika ni bilo pravočasno osebe, ki bi blago prevzela je izvajalec oproščen zamude. Dokazno breme o tem, da predstavnik naročnika ni bil pravočasno prisoten na prevzemnem mestu je na strani izvajalca, za katere mora s preverljivimi dejstvi in dokazi izkazati odsotnost predstavnika naročnika. </w:t>
      </w:r>
    </w:p>
    <w:p w14:paraId="7D7302FA"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 kolikor dobavitelj blaga ne dostavi, ne dostavi pravočasno ali dostavi neustrezno blago, ki ga naročnik ni sprejel oz. ga je zavrnil, lahko naročnik ne glede na pogodbeno kazen ali druge oblike zavarovanja, izvede nakup blaga pri drugem dobavitelju ali na trgu na stroške dobavitelja (kritni kup). Naročnik bo blago, ki je bilo neustrezno ali nepravočasno dobavljeno kupil pri drugem podpisniku sporazuma (primarno pri podpisniku, ki je oddal najugodnejšo ponudbo za živilo ali izdelek v odpiranju konkurence) oziroma na trgu, v kolikor ostali podpisniki sporazuma niso zmožni zagotoviti blaga. Dobavitelj mora povrniti razlike v ceni med nakupljenih blagom in svojo </w:t>
      </w:r>
      <w:r w:rsidRPr="00D132C8">
        <w:rPr>
          <w:rFonts w:ascii="Garamond" w:eastAsiaTheme="minorHAnsi" w:hAnsi="Garamond" w:cstheme="minorBidi"/>
          <w:sz w:val="24"/>
          <w:szCs w:val="24"/>
        </w:rPr>
        <w:lastRenderedPageBreak/>
        <w:t>ponudbeno ceno, hkrati pa ima naročnik tudi pravico do zaračunavanja manipulativnih stroškov v višini 5% vrednosti dobave.</w:t>
      </w:r>
    </w:p>
    <w:p w14:paraId="40462D4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bo dobavitelju stroške nastale zaradi dogodkov predvidenih v tem členu zaračunal z izdajo računa. V kolikor  tekom izvajanja okvirnega sporazuma naročnik izstavi račun zaradi zgoraj navedenih nepravilnosti pri izvajanju okvirnega sporazuma s strani naročnika ima naročnik pravico nemudoma prekiniti okvirni sporazum in unovčiti finančno zavarovanje za dobro izvedbo pogodbenih obveznosti.</w:t>
      </w:r>
    </w:p>
    <w:p w14:paraId="5F43CB64"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46DEA9E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DOBAVA, IZROČITEV</w:t>
      </w:r>
    </w:p>
    <w:p w14:paraId="6729A078"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 xml:space="preserve">6. člen </w:t>
      </w:r>
    </w:p>
    <w:p w14:paraId="42FDFE59"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S tem okvirnim sporazumom naročnik in dobavitelj dogovorita način naročanja in dobave blaga, ki je predmet tega sporazuma.  </w:t>
      </w:r>
    </w:p>
    <w:p w14:paraId="2513859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blago naroča sukcesivno glede na potrebe. Sukcesivno naročanje lahko  poteka v elektronski obliki preko v ta namen postavljenega spletnega portala, elektronske pošte, telefaksa oz. telefona, pri čemer naročnik opredeli način in rok oddaje ponudb. Količine naročenega blaga lahko skladno z naročnikovimi potrebami odstopajo od letnih količin opredeljenih v razpisni dokumentaciji.</w:t>
      </w:r>
    </w:p>
    <w:p w14:paraId="78F96D03"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se zavezuje, da bo od dobavitelja kupoval vse artikle, ki v celoti ustrezajo vsem naročnikovim zahtevam, pri katerih je izvajalec s svojo ponudbo za posamezno obdobje dosegel najnižjo ceno. Naročnik bo v posameznem obdobju od izvajalca kupoval le tisto vrsto in količino blaga, ki jo bo dejansko potreboval. </w:t>
      </w:r>
    </w:p>
    <w:p w14:paraId="13D806E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Izvajalec mora hkrati z blagom ob prevzemu naročniku izročiti še pravilno izpolnjeno dobavnico. </w:t>
      </w:r>
    </w:p>
    <w:p w14:paraId="618D744D"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0AB3AA82"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PREVZEM IN REKLAMACIJA</w:t>
      </w:r>
    </w:p>
    <w:p w14:paraId="29A0EC5C"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7. člen</w:t>
      </w:r>
    </w:p>
    <w:p w14:paraId="1D984291"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Prevzem blaga se opravi z dobavnico, ki jo na podlagi pravilno izročenega količinsko in kakovostno ustreznega blaga ter spremljajočih dodatkov in listin, podpiše skrbnik sporazuma pri naročniku oz. oseba, ki tega nadomešča. </w:t>
      </w:r>
    </w:p>
    <w:p w14:paraId="753E708A"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hAnsi="Garamond"/>
          <w:sz w:val="24"/>
          <w:szCs w:val="24"/>
        </w:rPr>
        <w:t>Dobavitelj se obvezuje, da bo ob prevzemu živil in izdelkov naročniku predložil dobavnico, v kateri bodo navedena dobavljena živila in izdelki, cena brez davka na dodano vrednost in končna cena z davkom na dodano vrednost ter prevzeta količina</w:t>
      </w:r>
      <w:bookmarkStart w:id="160" w:name="_Toc401057720"/>
      <w:bookmarkStart w:id="161" w:name="_Toc401058852"/>
      <w:r w:rsidRPr="00D132C8">
        <w:rPr>
          <w:rFonts w:ascii="Garamond" w:hAnsi="Garamond"/>
          <w:sz w:val="24"/>
          <w:szCs w:val="24"/>
        </w:rPr>
        <w:t xml:space="preserve"> ter </w:t>
      </w:r>
      <w:bookmarkStart w:id="162" w:name="_Toc401057721"/>
      <w:bookmarkStart w:id="163" w:name="_Toc401058853"/>
      <w:bookmarkEnd w:id="160"/>
      <w:bookmarkEnd w:id="161"/>
      <w:r w:rsidRPr="00D132C8">
        <w:rPr>
          <w:rFonts w:ascii="Garamond" w:hAnsi="Garamond"/>
          <w:sz w:val="24"/>
          <w:szCs w:val="24"/>
        </w:rPr>
        <w:t>poreklo živila</w:t>
      </w:r>
      <w:bookmarkEnd w:id="162"/>
      <w:bookmarkEnd w:id="163"/>
      <w:r w:rsidRPr="00D132C8">
        <w:rPr>
          <w:rFonts w:ascii="Garamond" w:hAnsi="Garamond"/>
          <w:sz w:val="24"/>
          <w:szCs w:val="24"/>
        </w:rPr>
        <w:t>.</w:t>
      </w:r>
      <w:r w:rsidRPr="00D132C8">
        <w:rPr>
          <w:rFonts w:ascii="Garamond" w:eastAsiaTheme="minorHAnsi" w:hAnsi="Garamond" w:cstheme="minorBidi"/>
          <w:sz w:val="24"/>
          <w:szCs w:val="24"/>
        </w:rPr>
        <w:t xml:space="preserve"> V kolikor bo naročnik zahteval tudi druge podatke o blagu mu jih bo moral dobavitelj na njegovo zahtevo posredovati (kot npr. podatki o hranilni in energijski vrednosti, alergeni).</w:t>
      </w:r>
    </w:p>
    <w:p w14:paraId="7770635A" w14:textId="77777777" w:rsidR="00527272" w:rsidRPr="00D132C8" w:rsidRDefault="00527272" w:rsidP="00527272">
      <w:pPr>
        <w:pStyle w:val="Default"/>
        <w:spacing w:line="312" w:lineRule="auto"/>
        <w:jc w:val="both"/>
        <w:rPr>
          <w:rFonts w:ascii="Garamond" w:hAnsi="Garamond"/>
          <w:color w:val="auto"/>
        </w:rPr>
      </w:pPr>
    </w:p>
    <w:p w14:paraId="2DA07267" w14:textId="77777777" w:rsidR="00527272" w:rsidRPr="00D132C8" w:rsidRDefault="00527272" w:rsidP="00527272">
      <w:pPr>
        <w:pStyle w:val="Default"/>
        <w:spacing w:line="312" w:lineRule="auto"/>
        <w:jc w:val="both"/>
        <w:rPr>
          <w:rFonts w:ascii="Garamond" w:hAnsi="Garamond"/>
          <w:color w:val="auto"/>
        </w:rPr>
      </w:pPr>
      <w:r w:rsidRPr="00D132C8">
        <w:rPr>
          <w:rFonts w:ascii="Garamond" w:hAnsi="Garamond"/>
          <w:color w:val="auto"/>
        </w:rPr>
        <w:lastRenderedPageBreak/>
        <w:t xml:space="preserve">Oseba pooblaščena s strani naročnika za prevzem, mora takoj po dostavi opraviti količinski in kakovostni prevzem blaga. Dejanske količine se morajo ujemati z naročenimi količinami in s količinami navedenimi v dobavnici. </w:t>
      </w:r>
    </w:p>
    <w:p w14:paraId="7F5192E2" w14:textId="77777777" w:rsidR="00527272" w:rsidRPr="00D132C8" w:rsidRDefault="00527272" w:rsidP="00527272">
      <w:pPr>
        <w:pStyle w:val="Default"/>
        <w:spacing w:line="312" w:lineRule="auto"/>
        <w:jc w:val="both"/>
        <w:rPr>
          <w:rFonts w:ascii="Garamond" w:hAnsi="Garamond"/>
          <w:color w:val="auto"/>
        </w:rPr>
      </w:pPr>
    </w:p>
    <w:p w14:paraId="777CF484" w14:textId="77777777" w:rsidR="00527272" w:rsidRPr="00D132C8" w:rsidRDefault="00527272" w:rsidP="00527272">
      <w:pPr>
        <w:spacing w:after="160" w:line="312" w:lineRule="auto"/>
        <w:jc w:val="both"/>
        <w:rPr>
          <w:rFonts w:ascii="Garamond" w:hAnsi="Garamond"/>
          <w:sz w:val="24"/>
          <w:szCs w:val="24"/>
        </w:rPr>
      </w:pPr>
      <w:r w:rsidRPr="00D132C8">
        <w:rPr>
          <w:rFonts w:ascii="Garamond" w:hAnsi="Garamond"/>
          <w:sz w:val="24"/>
          <w:szCs w:val="24"/>
        </w:rPr>
        <w:t xml:space="preserve">V primeru, da naročnikova oseba odgovorna za prevzem živil in izdelkov ugotovi, da posamezno živilo ali izdelek ni zahtevane kvalitete (spremenjene organoleptične lastnosti) oziroma ni bilo naročeno, ga takoj zavrne z reklamacijskim zapisnikom. Dobavitelj je dolžan nekvalitetno blago nadomestiti z novim blagom, v roku 8 ur od prejema pisne reklamacije, za hitro pokvarljivo blago, pa velja rok 1 uro od prejema reklamacije. </w:t>
      </w:r>
    </w:p>
    <w:p w14:paraId="0FBD5515" w14:textId="77777777" w:rsidR="00527272" w:rsidRPr="00D132C8" w:rsidRDefault="00527272" w:rsidP="00527272">
      <w:pPr>
        <w:autoSpaceDE w:val="0"/>
        <w:autoSpaceDN w:val="0"/>
        <w:adjustRightInd w:val="0"/>
        <w:spacing w:line="312" w:lineRule="auto"/>
        <w:jc w:val="both"/>
        <w:rPr>
          <w:rFonts w:ascii="Garamond" w:hAnsi="Garamond" w:cs="Arial"/>
          <w:sz w:val="24"/>
          <w:szCs w:val="24"/>
        </w:rPr>
      </w:pPr>
      <w:r w:rsidRPr="00D132C8">
        <w:rPr>
          <w:rFonts w:ascii="Garamond" w:hAnsi="Garamond" w:cs="Arial"/>
          <w:sz w:val="24"/>
          <w:szCs w:val="24"/>
        </w:rPr>
        <w:t>Če naročnik v kasnejši obdelavi živil in izdelkov ugotovi oporečnost ali nekvalitetno živilo ali izdelek ali da živilo ali izdelek ne ustreza njegovemu naročilu, sestavi zapisnik, s katerim se uveljavlja reklamacija</w:t>
      </w:r>
      <w:r>
        <w:rPr>
          <w:rFonts w:ascii="Garamond" w:hAnsi="Garamond" w:cs="Arial"/>
          <w:sz w:val="24"/>
          <w:szCs w:val="24"/>
        </w:rPr>
        <w:t xml:space="preserve"> </w:t>
      </w:r>
      <w:r w:rsidRPr="00D132C8">
        <w:rPr>
          <w:rFonts w:ascii="Garamond" w:hAnsi="Garamond"/>
          <w:sz w:val="24"/>
          <w:szCs w:val="24"/>
        </w:rPr>
        <w:t>(reklamacijski zapisnik je tudi elektronsko sporočilo v katerem se navede ugotovljene nepravilnosti)</w:t>
      </w:r>
      <w:r w:rsidRPr="00D132C8">
        <w:rPr>
          <w:rFonts w:ascii="Garamond" w:hAnsi="Garamond" w:cs="Arial"/>
          <w:sz w:val="24"/>
          <w:szCs w:val="24"/>
        </w:rPr>
        <w:t xml:space="preserve">. O rešitvi reklamacije je dobavitelj dolžan naročnika pisno obvestiti in podati dobropis, v kolikor je bilo neustrezno dostavljeno blago zaračunano oziroma plačano. </w:t>
      </w:r>
    </w:p>
    <w:p w14:paraId="6D75B41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si pridržuje pravico do reklamacije v osem (8) dnevnem roku od prejema živil in izdelkov.  </w:t>
      </w:r>
    </w:p>
    <w:p w14:paraId="578B79D3" w14:textId="77777777" w:rsidR="00527272" w:rsidRPr="00D132C8" w:rsidRDefault="00527272" w:rsidP="00527272">
      <w:pPr>
        <w:pStyle w:val="Default"/>
        <w:spacing w:line="312" w:lineRule="auto"/>
        <w:jc w:val="both"/>
        <w:rPr>
          <w:rFonts w:ascii="Garamond" w:hAnsi="Garamond"/>
          <w:color w:val="auto"/>
        </w:rPr>
      </w:pPr>
    </w:p>
    <w:p w14:paraId="1CCD83F9" w14:textId="77777777" w:rsidR="00527272" w:rsidRPr="00D132C8" w:rsidRDefault="00527272" w:rsidP="00527272">
      <w:pPr>
        <w:pStyle w:val="Default"/>
        <w:spacing w:line="312" w:lineRule="auto"/>
        <w:jc w:val="both"/>
        <w:rPr>
          <w:rFonts w:ascii="Garamond" w:hAnsi="Garamond"/>
          <w:color w:val="auto"/>
        </w:rPr>
      </w:pPr>
      <w:r w:rsidRPr="00D132C8">
        <w:rPr>
          <w:rFonts w:ascii="Garamond" w:hAnsi="Garamond"/>
          <w:color w:val="auto"/>
        </w:rPr>
        <w:t>Vsako prejeto pisno reklamacijo mora dobavitelj rešiti najpozneje v roku treh (3) delovnih dni po prejemu. O rešitvi reklamacije je dobavitelj dolžan naročnika pisno obvestiti (v pisni obliki preko pošte/</w:t>
      </w:r>
      <w:proofErr w:type="spellStart"/>
      <w:r w:rsidRPr="00D132C8">
        <w:rPr>
          <w:rFonts w:ascii="Garamond" w:hAnsi="Garamond"/>
          <w:color w:val="auto"/>
        </w:rPr>
        <w:t>telefaxa</w:t>
      </w:r>
      <w:proofErr w:type="spellEnd"/>
      <w:r w:rsidRPr="00D132C8">
        <w:rPr>
          <w:rFonts w:ascii="Garamond" w:hAnsi="Garamond"/>
          <w:color w:val="auto"/>
        </w:rPr>
        <w:t xml:space="preserve"> ali po elektronski pošti). Za štetje roka velja prejemna teorija s strani naročnika. </w:t>
      </w:r>
    </w:p>
    <w:p w14:paraId="134CA5A7" w14:textId="77777777" w:rsidR="00527272" w:rsidRPr="00D132C8" w:rsidRDefault="00527272" w:rsidP="00527272">
      <w:pPr>
        <w:pStyle w:val="Default"/>
        <w:spacing w:line="312" w:lineRule="auto"/>
        <w:jc w:val="both"/>
        <w:rPr>
          <w:rFonts w:ascii="Garamond" w:hAnsi="Garamond"/>
          <w:color w:val="auto"/>
        </w:rPr>
      </w:pPr>
      <w:r w:rsidRPr="00D132C8">
        <w:rPr>
          <w:rFonts w:ascii="Garamond" w:hAnsi="Garamond"/>
          <w:color w:val="auto"/>
        </w:rPr>
        <w:t xml:space="preserve">Vse stroške reklamacij krije dobavitelj. </w:t>
      </w:r>
    </w:p>
    <w:p w14:paraId="7E7BA200" w14:textId="77777777" w:rsidR="00527272" w:rsidRPr="00D132C8" w:rsidRDefault="00527272" w:rsidP="00527272">
      <w:pPr>
        <w:pStyle w:val="Default"/>
        <w:spacing w:line="312" w:lineRule="auto"/>
        <w:jc w:val="both"/>
        <w:rPr>
          <w:rFonts w:ascii="Garamond" w:hAnsi="Garamond"/>
          <w:color w:val="auto"/>
        </w:rPr>
      </w:pPr>
    </w:p>
    <w:p w14:paraId="6802CBE4"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Dobavitelj mora izdati ločene dobavnice glede na kraj dostave. </w:t>
      </w:r>
    </w:p>
    <w:p w14:paraId="4E54C743"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Z dnem podpisa dobavnice je prevzem blaga opravljen. </w:t>
      </w:r>
    </w:p>
    <w:p w14:paraId="256D429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Blago, za katero se bo ugotovilo, da kakorkoli odstopa od navedb v razpisni ali ponudbeni dokumentaciji, ali ni skladno s specifikacijami, bo zavrnjeno, zaradi česar bo izvajalec prešel v zamudo. Enako velja, če bo neskladnost ugotovljena za katerikoli dokument, ki bi moral biti blagu priložen. Zavrnitev bo označena na dobavnici. V primeru, da so na dobavnicah opredeljene cene, ki niso skladne s ponudbenimi, naročnik blago vseeno prevzame, pri čemer ne pristane na cene navedene na dobavnici. V primeru, da ima dobavnica tudi naravo računa, bo naročnik dokument zavrnil in mora izvajalec izstaviti nov dokument z ustreznimi cenami. </w:t>
      </w:r>
    </w:p>
    <w:p w14:paraId="6BA047E3"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Preverjanje količine in stanja blaga izvajata za to pooblaščeni osebi obeh pogodbenih strank in v primeru nepravilnosti pri dobavi izdelata zapisnik.</w:t>
      </w:r>
    </w:p>
    <w:p w14:paraId="7EF2AFAB"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hAnsi="Garamond"/>
          <w:sz w:val="24"/>
          <w:szCs w:val="24"/>
        </w:rPr>
        <w:t xml:space="preserve">Zamenjava naročenih živil in izdelkov z drugimi živili oziroma izdelki ni dovoljena, razen po predhodnem pisnem soglasju naročnika. </w:t>
      </w:r>
    </w:p>
    <w:p w14:paraId="3F4A3C04" w14:textId="77777777" w:rsidR="00527272" w:rsidRPr="00D132C8" w:rsidRDefault="00527272" w:rsidP="00527272">
      <w:pPr>
        <w:spacing w:after="160" w:line="312" w:lineRule="auto"/>
        <w:jc w:val="both"/>
        <w:rPr>
          <w:rFonts w:ascii="Garamond" w:eastAsiaTheme="minorHAnsi" w:hAnsi="Garamond" w:cstheme="minorBidi"/>
          <w:sz w:val="24"/>
          <w:szCs w:val="24"/>
          <w:lang w:eastAsia="sl-SI"/>
        </w:rPr>
      </w:pPr>
    </w:p>
    <w:p w14:paraId="1DED39E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lang w:eastAsia="sl-SI"/>
        </w:rPr>
        <w:lastRenderedPageBreak/>
        <w:t>NAČIN PLAČILA</w:t>
      </w:r>
    </w:p>
    <w:p w14:paraId="30D2FB3B"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 xml:space="preserve">8. člen </w:t>
      </w:r>
    </w:p>
    <w:p w14:paraId="28FCD5A2"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p>
    <w:p w14:paraId="069C8178" w14:textId="77777777" w:rsidR="00527272" w:rsidRPr="009B0C9D" w:rsidRDefault="00527272" w:rsidP="00527272">
      <w:pPr>
        <w:spacing w:after="160" w:line="312" w:lineRule="auto"/>
        <w:jc w:val="both"/>
        <w:rPr>
          <w:rFonts w:ascii="Garamond" w:eastAsiaTheme="minorHAnsi" w:hAnsi="Garamond" w:cstheme="minorBidi"/>
          <w:sz w:val="24"/>
          <w:szCs w:val="24"/>
        </w:rPr>
      </w:pPr>
      <w:r w:rsidRPr="009B0C9D">
        <w:rPr>
          <w:rFonts w:ascii="Garamond" w:eastAsiaTheme="minorHAnsi" w:hAnsi="Garamond" w:cstheme="minorBidi"/>
          <w:sz w:val="24"/>
          <w:szCs w:val="24"/>
        </w:rPr>
        <w:t xml:space="preserve">Dobavitelj izstavi naročniku zbirni e-račun enkrat mesečno na podlagi dobavnic, ki jih je ob pravilni izpolnitvi podpisal naročnik. </w:t>
      </w:r>
    </w:p>
    <w:p w14:paraId="3D1F955C" w14:textId="77777777" w:rsidR="00527272" w:rsidRPr="009B0C9D" w:rsidRDefault="00527272" w:rsidP="00527272">
      <w:pPr>
        <w:spacing w:after="160" w:line="312" w:lineRule="auto"/>
        <w:jc w:val="both"/>
        <w:rPr>
          <w:rFonts w:ascii="Garamond" w:eastAsiaTheme="minorHAnsi" w:hAnsi="Garamond" w:cs="Tahoma"/>
          <w:sz w:val="24"/>
          <w:szCs w:val="24"/>
        </w:rPr>
      </w:pPr>
      <w:r w:rsidRPr="009B0C9D">
        <w:rPr>
          <w:rFonts w:ascii="Garamond" w:eastAsiaTheme="minorHAnsi" w:hAnsi="Garamond" w:cstheme="minorBidi"/>
          <w:sz w:val="24"/>
          <w:szCs w:val="24"/>
        </w:rPr>
        <w:t>Dobavitelj izstavi račun najkasneje do 10. v mesecu za dobave, ki so bile izvedene v preteklem mesecu.</w:t>
      </w:r>
    </w:p>
    <w:p w14:paraId="7FB1D02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Izvajalec vsak račun opremi s številko tega sporazuma, in sicer ________________</w:t>
      </w:r>
    </w:p>
    <w:p w14:paraId="638C1B72" w14:textId="77777777" w:rsidR="00527272" w:rsidRPr="00D132C8" w:rsidRDefault="00527272" w:rsidP="00527272">
      <w:pPr>
        <w:spacing w:before="200" w:after="160" w:line="312" w:lineRule="auto"/>
        <w:ind w:left="720"/>
        <w:contextualSpacing/>
        <w:jc w:val="both"/>
        <w:rPr>
          <w:rFonts w:ascii="Garamond" w:eastAsiaTheme="minorHAnsi" w:hAnsi="Garamond" w:cstheme="minorBidi"/>
          <w:sz w:val="24"/>
          <w:szCs w:val="24"/>
          <w:lang w:eastAsia="sl-SI"/>
        </w:rPr>
      </w:pPr>
    </w:p>
    <w:p w14:paraId="1105E12C" w14:textId="7CB0EF9F"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je dolžan posamezni račun plačati v roku 30 dni od datuma pravilno izstavljenega računa na TRR: </w:t>
      </w:r>
      <w:r w:rsidR="009B0C9D">
        <w:rPr>
          <w:rFonts w:ascii="Garamond" w:eastAsiaTheme="minorHAnsi" w:hAnsi="Garamond" w:cstheme="minorBidi"/>
          <w:sz w:val="24"/>
          <w:szCs w:val="24"/>
        </w:rPr>
        <w:t>_______________________</w:t>
      </w:r>
      <w:r w:rsidRPr="00D132C8">
        <w:rPr>
          <w:rFonts w:ascii="Garamond" w:eastAsiaTheme="minorHAnsi" w:hAnsi="Garamond" w:cstheme="minorBidi"/>
          <w:sz w:val="24"/>
          <w:szCs w:val="24"/>
        </w:rPr>
        <w:t xml:space="preserve">, pri banki </w:t>
      </w:r>
      <w:r w:rsidR="009B0C9D">
        <w:rPr>
          <w:rFonts w:ascii="Garamond" w:eastAsiaTheme="minorHAnsi" w:hAnsi="Garamond" w:cstheme="minorBidi"/>
          <w:sz w:val="24"/>
          <w:szCs w:val="24"/>
        </w:rPr>
        <w:t>__________</w:t>
      </w:r>
      <w:r w:rsidRPr="00D132C8">
        <w:rPr>
          <w:rFonts w:ascii="Garamond" w:eastAsiaTheme="minorHAnsi" w:hAnsi="Garamond" w:cstheme="minorBidi"/>
          <w:sz w:val="24"/>
          <w:szCs w:val="24"/>
        </w:rPr>
        <w:t xml:space="preserve">.  </w:t>
      </w:r>
    </w:p>
    <w:p w14:paraId="299C190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 primeru zamude pri plačilu je naročnik dolžan plačati zakonske zamudne obresti za čas zamude. </w:t>
      </w:r>
    </w:p>
    <w:p w14:paraId="6478ABF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se obvezuje, da bo po prejemu računa in prilog v roku 8 dni le-tega pregledal, ter izvajalcu sporočil morebitne nepravilnosti in pomanjkljivosti. Naročnik ima pravico obrazloženo zavrniti račun s priloženo dokumentacijo v roku 8 dni po prejemu. </w:t>
      </w:r>
    </w:p>
    <w:p w14:paraId="0469B95D"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Kadar je kot najugodnejša izbrana skupna ponudba skupine izvajalcev, bodo plačila izvedena na transakcijski račun partnerja, ki je naročnik zavarovanja za dobro izvedbo pogodbenih obveznosti. </w:t>
      </w:r>
    </w:p>
    <w:p w14:paraId="66F8D2B7" w14:textId="77777777" w:rsidR="00527272" w:rsidRPr="00D132C8" w:rsidRDefault="00527272" w:rsidP="00527272">
      <w:pPr>
        <w:spacing w:after="0" w:line="312" w:lineRule="auto"/>
        <w:jc w:val="both"/>
        <w:rPr>
          <w:rFonts w:ascii="Garamond" w:hAnsi="Garamond"/>
          <w:sz w:val="24"/>
          <w:szCs w:val="24"/>
        </w:rPr>
      </w:pPr>
    </w:p>
    <w:p w14:paraId="72B89D94"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V kolikor bo podizvajalec zahteval neposredno plačilo skladno z Navodili ponudnikom so obvezne  priloge računu glavnega izvajalca računi oz. situacije podizvajalcev, ki jih je glavni izvajalec predhodno potrdil podizvajalcem. Roki plačil v primeru neposrednih plačil podizvajalcem so enaki kot za izvajalca.</w:t>
      </w:r>
    </w:p>
    <w:p w14:paraId="2F823492" w14:textId="77777777" w:rsidR="00527272" w:rsidRPr="00D132C8" w:rsidRDefault="00527272" w:rsidP="00527272">
      <w:pPr>
        <w:spacing w:after="0" w:line="312" w:lineRule="auto"/>
        <w:jc w:val="both"/>
        <w:rPr>
          <w:rFonts w:ascii="Garamond" w:hAnsi="Garamond"/>
          <w:sz w:val="24"/>
          <w:szCs w:val="24"/>
        </w:rPr>
      </w:pPr>
    </w:p>
    <w:p w14:paraId="31279DF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57E470F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Ponudnik mora plačati račun izdan na podlagi 4. člena tega sporazuma v roku 15 dni od prejema računa. Kot prejem računa se šteje prevzem računa s strani dobavitelja.</w:t>
      </w:r>
    </w:p>
    <w:p w14:paraId="71CE71D8"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17F25B9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JAMSTVA IZVAJALCA </w:t>
      </w:r>
    </w:p>
    <w:p w14:paraId="47AF72F6"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9. člen</w:t>
      </w:r>
    </w:p>
    <w:p w14:paraId="30DA246E"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Izvajalec naročniku jamči:</w:t>
      </w:r>
    </w:p>
    <w:p w14:paraId="3BB45A5E" w14:textId="77777777"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lastRenderedPageBreak/>
        <w:t>da kupljeno blago nima pravnih napak;</w:t>
      </w:r>
    </w:p>
    <w:p w14:paraId="10FB89CA" w14:textId="77777777"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t>da bo dostavil kvalitetno blago, ki popolnoma ustreza vsem opisom, karakteristikam in specifikacijam, ki so bili dani v okviru razpisne in ponudbene dokumentacije ali so priloga  pogodbe;</w:t>
      </w:r>
    </w:p>
    <w:p w14:paraId="1CE1C25B" w14:textId="77777777"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t>da bo dobavljal živila in izdelke, ki so pakirana/i v skladu z veljavnimi zakonskimi predpisi v Republiki Sloveniji;</w:t>
      </w:r>
    </w:p>
    <w:p w14:paraId="1BE9EAD6" w14:textId="77777777"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da bo nosil vse stroške povezane s transportom blaga na lokacije naročnika in odvozom embalaže.   </w:t>
      </w:r>
    </w:p>
    <w:p w14:paraId="77E2DC0B"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55209D1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ZAVAROVANJE POSLA </w:t>
      </w:r>
    </w:p>
    <w:p w14:paraId="5F364D72"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10. člen</w:t>
      </w:r>
    </w:p>
    <w:p w14:paraId="4145F81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Kandidat mora najkasneje v osmih dneh od prejema izvoda podpisanega okvirnega sporazuma s strani naročnika, kot pogoj za veljavnost tega sporazuma, naročniku izročiti zavarovanje v obliki menične izjavo z bianko menico v višini </w:t>
      </w:r>
      <w:r w:rsidRPr="00D132C8">
        <w:rPr>
          <w:rFonts w:ascii="Garamond" w:eastAsiaTheme="minorHAnsi" w:hAnsi="Garamond" w:cstheme="minorBidi"/>
          <w:i/>
          <w:sz w:val="24"/>
          <w:szCs w:val="24"/>
        </w:rPr>
        <w:t xml:space="preserve">________________ (odvisno od sklopa), </w:t>
      </w:r>
      <w:r w:rsidRPr="00D132C8">
        <w:rPr>
          <w:rFonts w:ascii="Garamond" w:eastAsiaTheme="minorHAnsi" w:hAnsi="Garamond" w:cstheme="minorBidi"/>
          <w:sz w:val="24"/>
          <w:szCs w:val="24"/>
        </w:rPr>
        <w:t xml:space="preserve">z veljavnostjo še 30 dni po koncu veljavnosti okvirnega sporazuma. </w:t>
      </w:r>
    </w:p>
    <w:p w14:paraId="344A5C0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lahko zavarovanje unovči pod naslednjimi pogoji: </w:t>
      </w:r>
    </w:p>
    <w:p w14:paraId="23B82BD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če se bo izkazalo, da dobavitelj storitve ne opravlja v skladu z okvirnim sporazumom, zahtevami razpisne dokumentacije ali predračunom; </w:t>
      </w:r>
    </w:p>
    <w:p w14:paraId="6B76A7A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če bo naročnik okvirni sporazum razdrl zaradi kršitev na strani izvajalca; </w:t>
      </w:r>
    </w:p>
    <w:p w14:paraId="420A959F"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če bo naročnik razdrl  okvirni sporazum zaradi zamude, </w:t>
      </w:r>
      <w:proofErr w:type="spellStart"/>
      <w:r w:rsidRPr="00D132C8">
        <w:rPr>
          <w:rFonts w:ascii="Garamond" w:eastAsiaTheme="minorHAnsi" w:hAnsi="Garamond" w:cstheme="minorBidi"/>
          <w:sz w:val="24"/>
          <w:szCs w:val="24"/>
        </w:rPr>
        <w:t>nejavljanja</w:t>
      </w:r>
      <w:proofErr w:type="spellEnd"/>
      <w:r w:rsidRPr="00D132C8">
        <w:rPr>
          <w:rFonts w:ascii="Garamond" w:eastAsiaTheme="minorHAnsi" w:hAnsi="Garamond" w:cstheme="minorBidi"/>
          <w:sz w:val="24"/>
          <w:szCs w:val="24"/>
        </w:rPr>
        <w:t xml:space="preserve"> na odpiranje konkurence ali drugih neaktivnosti izvajalca.</w:t>
      </w:r>
    </w:p>
    <w:p w14:paraId="2B1ADA9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Predložitev zavarovanja dobre izvedbe posla je pogoj za veljavnost okvirnega sporazuma.  </w:t>
      </w:r>
    </w:p>
    <w:p w14:paraId="4040A6ED" w14:textId="77777777" w:rsidR="00527272" w:rsidRDefault="00527272" w:rsidP="00527272">
      <w:pPr>
        <w:spacing w:after="160" w:line="312" w:lineRule="auto"/>
        <w:jc w:val="both"/>
        <w:rPr>
          <w:rFonts w:ascii="Garamond" w:eastAsiaTheme="minorHAnsi" w:hAnsi="Garamond" w:cstheme="minorBidi"/>
          <w:sz w:val="24"/>
          <w:szCs w:val="24"/>
        </w:rPr>
      </w:pPr>
    </w:p>
    <w:p w14:paraId="0B50A44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POSLOVNA SKRIVNOST  </w:t>
      </w:r>
    </w:p>
    <w:p w14:paraId="2FBBB50D"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11. člen</w:t>
      </w:r>
    </w:p>
    <w:p w14:paraId="4F1D8B7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Stranki sta sporazumni, da vsi podatki, do katerih bi prišli z izvedbo sporazuma, z izjemo podatkov, ki so javni na podlagi zakonodaje, predstavljajo poslovno skrivnost in se zavezujeta, da bosta vse podatke skrbno varovali. </w:t>
      </w:r>
    </w:p>
    <w:p w14:paraId="3B7C229B"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Kandidat je dolžan obvestiti svoje delavce, da lahko pri svojem delu pridejo v stik z zaupnimi podatki, pri delu z njimi pa morajo ti ravnati z največjo mero skrbnosti. Kandidat mora naročnika takoj obvestiti o vsakem disciplinskem ali drugem postopku, zaradi kršitev delovnih obveznosti, ki ga je zoper svojega delavca sprožil v zvezi z izvajanjem del iz sporazuma. Kandidat je dolžan na zahtevo naročnika nadomestiti delavca, če slednji izkaže, da je ravnal ali poskušal ravnati v nasprotju z določbami pogodbe.</w:t>
      </w:r>
    </w:p>
    <w:p w14:paraId="24486E0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lastRenderedPageBreak/>
        <w:t xml:space="preserve">Za dobavitelja, ki opravlja za naročnika pogodbene obveznosti, velja glede teh obveznosti enako strog način varovanja podatkov, kot jih ima naročnik. </w:t>
      </w:r>
    </w:p>
    <w:p w14:paraId="09B0B9BD"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Obveznost varovanja podatkov se nanašata tako na čas izvrševanja okvirnega sporazuma, kot tudi za čas po tem. V primeru kršitve določb o varovanju poslovne skrivnosti, je dobavitelj naročniku odškodninsko odgovoren za vso posredno in neposredno škodo. </w:t>
      </w:r>
    </w:p>
    <w:p w14:paraId="5BD242ED"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2C5E71F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VSEBINA SPORAZUMA in KONTAKTNE OSEBE  </w:t>
      </w:r>
    </w:p>
    <w:p w14:paraId="3E45D6FC"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12. člen</w:t>
      </w:r>
    </w:p>
    <w:p w14:paraId="1855506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Obe pogodbeni stranki se strinjata, da je sestavni del tega okvirnega sporazuma tudi razpisna dokumentacija v postopku oddaje javnega naročila in ponudba ponudnika, s katerim se sklepa ta okvirni sporazum.  </w:t>
      </w:r>
    </w:p>
    <w:p w14:paraId="1BF929A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Stranki se obvezujeta, da bosta uredili vse kar je potrebno za izvršitev sporazuma in da bosta ravnali s skrbnostjo dobrega gospodarja.  </w:t>
      </w:r>
    </w:p>
    <w:p w14:paraId="40BF96AD" w14:textId="16674164"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Kontaktna oseba naročnika je</w:t>
      </w:r>
      <w:r>
        <w:rPr>
          <w:rFonts w:ascii="Garamond" w:eastAsiaTheme="minorHAnsi" w:hAnsi="Garamond" w:cstheme="minorBidi"/>
          <w:sz w:val="24"/>
          <w:szCs w:val="24"/>
        </w:rPr>
        <w:t xml:space="preserve"> </w:t>
      </w:r>
      <w:r w:rsidR="00A21A51">
        <w:rPr>
          <w:rFonts w:ascii="Garamond" w:eastAsiaTheme="minorHAnsi" w:hAnsi="Garamond" w:cstheme="minorBidi"/>
          <w:sz w:val="24"/>
          <w:szCs w:val="24"/>
        </w:rPr>
        <w:t>________________________</w:t>
      </w:r>
      <w:r>
        <w:rPr>
          <w:rFonts w:ascii="Garamond" w:eastAsiaTheme="minorHAnsi" w:hAnsi="Garamond" w:cstheme="minorBidi"/>
          <w:sz w:val="24"/>
          <w:szCs w:val="24"/>
        </w:rPr>
        <w:t xml:space="preserve">, </w:t>
      </w:r>
      <w:r w:rsidRPr="00D132C8">
        <w:rPr>
          <w:rFonts w:ascii="Garamond" w:eastAsiaTheme="minorHAnsi" w:hAnsi="Garamond" w:cstheme="minorBidi"/>
          <w:sz w:val="24"/>
          <w:szCs w:val="24"/>
        </w:rPr>
        <w:t>ki je tudi skrbnik te pogodbe/okvirnega sporazuma na strani naročnika. Kontaktna oseba s strani izvajalca je</w:t>
      </w:r>
      <w:r>
        <w:rPr>
          <w:rFonts w:ascii="Garamond" w:eastAsiaTheme="minorHAnsi" w:hAnsi="Garamond" w:cstheme="minorBidi"/>
          <w:sz w:val="24"/>
          <w:szCs w:val="24"/>
        </w:rPr>
        <w:t xml:space="preserve"> </w:t>
      </w:r>
      <w:r w:rsidRPr="00D132C8">
        <w:rPr>
          <w:rFonts w:ascii="Garamond" w:eastAsiaTheme="minorHAnsi" w:hAnsi="Garamond" w:cstheme="minorBidi"/>
          <w:sz w:val="24"/>
          <w:szCs w:val="24"/>
        </w:rPr>
        <w:t xml:space="preserve">____________________________________.  </w:t>
      </w:r>
    </w:p>
    <w:p w14:paraId="11044EBB" w14:textId="77777777" w:rsidR="00527272" w:rsidRPr="00D132C8" w:rsidRDefault="00527272" w:rsidP="00527272">
      <w:pPr>
        <w:spacing w:line="312" w:lineRule="auto"/>
        <w:jc w:val="both"/>
        <w:rPr>
          <w:rFonts w:ascii="Garamond" w:hAnsi="Garamond"/>
          <w:sz w:val="24"/>
          <w:szCs w:val="24"/>
        </w:rPr>
      </w:pPr>
    </w:p>
    <w:p w14:paraId="6D4D144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ODSTOP OD OKVIRNEGA SPORAZUMA</w:t>
      </w:r>
    </w:p>
    <w:p w14:paraId="410FD869" w14:textId="77777777" w:rsidR="00527272" w:rsidRPr="00D132C8" w:rsidRDefault="00527272" w:rsidP="00527272">
      <w:pPr>
        <w:spacing w:after="0" w:line="312" w:lineRule="auto"/>
        <w:ind w:left="284"/>
        <w:contextualSpacing/>
        <w:jc w:val="both"/>
        <w:rPr>
          <w:rFonts w:ascii="Garamond" w:hAnsi="Garamond"/>
          <w:sz w:val="24"/>
          <w:szCs w:val="24"/>
          <w:lang w:eastAsia="sl-SI"/>
        </w:rPr>
      </w:pPr>
      <w:r w:rsidRPr="00D132C8">
        <w:rPr>
          <w:rFonts w:ascii="Garamond" w:hAnsi="Garamond"/>
          <w:sz w:val="24"/>
          <w:szCs w:val="24"/>
          <w:lang w:eastAsia="sl-SI"/>
        </w:rPr>
        <w:t>13. člen</w:t>
      </w:r>
    </w:p>
    <w:p w14:paraId="17EE0E49" w14:textId="77777777" w:rsidR="00527272" w:rsidRPr="00D132C8" w:rsidRDefault="00527272" w:rsidP="00527272">
      <w:pPr>
        <w:spacing w:after="0" w:line="312" w:lineRule="auto"/>
        <w:ind w:left="720"/>
        <w:contextualSpacing/>
        <w:jc w:val="both"/>
        <w:rPr>
          <w:rFonts w:ascii="Garamond" w:hAnsi="Garamond"/>
          <w:sz w:val="24"/>
          <w:szCs w:val="24"/>
          <w:lang w:eastAsia="sl-SI"/>
        </w:rPr>
      </w:pPr>
    </w:p>
    <w:p w14:paraId="22A6CDB4" w14:textId="77777777" w:rsidR="00527272" w:rsidRPr="00D132C8" w:rsidRDefault="00527272" w:rsidP="00527272">
      <w:p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Okvirni sporazum preneha: </w:t>
      </w:r>
    </w:p>
    <w:p w14:paraId="742E3B4B"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po preteku časa, za katerega je bil sklenjen,  </w:t>
      </w:r>
    </w:p>
    <w:p w14:paraId="2CA5A256"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z (enostranskim) naročnikovim razdrtjem, </w:t>
      </w:r>
    </w:p>
    <w:p w14:paraId="69517AE8"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s sporazumno razvezo. </w:t>
      </w:r>
    </w:p>
    <w:p w14:paraId="75E502ED" w14:textId="77777777" w:rsidR="00527272" w:rsidRPr="00D132C8" w:rsidRDefault="00527272" w:rsidP="00527272">
      <w:pPr>
        <w:autoSpaceDE w:val="0"/>
        <w:autoSpaceDN w:val="0"/>
        <w:adjustRightInd w:val="0"/>
        <w:spacing w:line="312" w:lineRule="auto"/>
        <w:jc w:val="both"/>
        <w:rPr>
          <w:rFonts w:ascii="Garamond" w:hAnsi="Garamond"/>
          <w:sz w:val="24"/>
          <w:szCs w:val="24"/>
        </w:rPr>
      </w:pPr>
    </w:p>
    <w:p w14:paraId="6DAE2678" w14:textId="77777777" w:rsidR="00527272" w:rsidRPr="00D132C8" w:rsidRDefault="00527272" w:rsidP="00527272">
      <w:pPr>
        <w:spacing w:after="0" w:line="312" w:lineRule="auto"/>
        <w:ind w:left="644"/>
        <w:contextualSpacing/>
        <w:jc w:val="both"/>
        <w:rPr>
          <w:rFonts w:ascii="Garamond" w:hAnsi="Garamond"/>
          <w:sz w:val="24"/>
          <w:szCs w:val="24"/>
        </w:rPr>
      </w:pPr>
      <w:r w:rsidRPr="00D132C8">
        <w:rPr>
          <w:rFonts w:ascii="Garamond" w:hAnsi="Garamond"/>
          <w:sz w:val="24"/>
          <w:szCs w:val="24"/>
        </w:rPr>
        <w:t xml:space="preserve">14. člen </w:t>
      </w:r>
    </w:p>
    <w:p w14:paraId="4D06CAD8"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Sporazum lahko z (enostranskim)naročnikovim razdrtjem preneha: </w:t>
      </w:r>
    </w:p>
    <w:p w14:paraId="18A0A70C"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če je proti izvajalcu uveden postopek prisilne poravnave, stečaja ali likvidacijski postopek, </w:t>
      </w:r>
    </w:p>
    <w:p w14:paraId="66354462"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če je bila izvajalcu izdana sodna ali upravna odločba zaradi kršitve predpisov pogodbe ali upravnih aktov, na podlagi katere utemeljeno ni mogoče pričakovati nadaljnje pravilno izvajanje sporazuma, </w:t>
      </w:r>
    </w:p>
    <w:p w14:paraId="248D5951"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če je po sklenitvi pogodbe ugotovljeno, da je izvajalec dal zavajajoče in neresnične podatke, ki so vplivali na izbor ponudnika,</w:t>
      </w:r>
    </w:p>
    <w:p w14:paraId="5DA8399D" w14:textId="77777777" w:rsidR="00527272" w:rsidRPr="00D132C8" w:rsidRDefault="00527272" w:rsidP="00527272">
      <w:pPr>
        <w:numPr>
          <w:ilvl w:val="0"/>
          <w:numId w:val="9"/>
        </w:numPr>
        <w:spacing w:before="200" w:after="160" w:line="312" w:lineRule="auto"/>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lastRenderedPageBreak/>
        <w:t>če zaradi zakasnitve ali napak pri dobavi z nakupom ne bi več uresničil namena, ki ga je zasledoval,</w:t>
      </w:r>
    </w:p>
    <w:p w14:paraId="19B716ED" w14:textId="77777777" w:rsidR="00527272" w:rsidRPr="00D132C8" w:rsidRDefault="00527272" w:rsidP="00527272">
      <w:pPr>
        <w:numPr>
          <w:ilvl w:val="0"/>
          <w:numId w:val="9"/>
        </w:numPr>
        <w:spacing w:before="200" w:after="160" w:line="312" w:lineRule="auto"/>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če bo naročnik tekom veljavnosti pogodbe izrekel vsaj tri reklamacije,</w:t>
      </w:r>
    </w:p>
    <w:p w14:paraId="1FF7423D"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če obstaja utemeljen dvom, da izvajalec v bistvenem delu ne bo izpolnil svoje obveznosti. </w:t>
      </w:r>
    </w:p>
    <w:p w14:paraId="6BB4E437" w14:textId="77777777" w:rsidR="00527272" w:rsidRPr="00D132C8" w:rsidRDefault="00527272" w:rsidP="00527272">
      <w:pPr>
        <w:autoSpaceDE w:val="0"/>
        <w:autoSpaceDN w:val="0"/>
        <w:adjustRightInd w:val="0"/>
        <w:spacing w:line="312" w:lineRule="auto"/>
        <w:jc w:val="both"/>
        <w:rPr>
          <w:rFonts w:ascii="Garamond" w:hAnsi="Garamond"/>
          <w:sz w:val="24"/>
          <w:szCs w:val="24"/>
        </w:rPr>
      </w:pPr>
    </w:p>
    <w:p w14:paraId="15A40BD1"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V primeru izpolnitve katerega izmed pogojev iz prvega odstavka lahko začne naročnik s postopkom za enostransko razdrtje sporazuma.  </w:t>
      </w:r>
    </w:p>
    <w:p w14:paraId="516611E3"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Izvajalec lahko razdre sporazum, če naročnik ne izpolnjuje svojih obveznosti iz pogodbe tako, da to izvajalcu onemogoča izvajanje pogodbe ali je v zamudi s plačilom več kot 60 dni.</w:t>
      </w:r>
    </w:p>
    <w:p w14:paraId="53C91DCF"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Enostransko razdrtje sporazuma ni dopustno v primeru, če je do okoliščin, ki bi takšno prenehanje utemeljevale, prišlo zaradi višje sile ali drugih nepredvidljivih in nepremagljivih okoliščin. </w:t>
      </w:r>
    </w:p>
    <w:p w14:paraId="65898110" w14:textId="77777777" w:rsidR="00527272" w:rsidRPr="00D132C8" w:rsidRDefault="00527272" w:rsidP="00527272">
      <w:pPr>
        <w:autoSpaceDE w:val="0"/>
        <w:autoSpaceDN w:val="0"/>
        <w:adjustRightInd w:val="0"/>
        <w:spacing w:line="312" w:lineRule="auto"/>
        <w:jc w:val="both"/>
        <w:rPr>
          <w:rFonts w:ascii="Garamond" w:eastAsiaTheme="minorHAnsi" w:hAnsi="Garamond" w:cs="Arial"/>
          <w:sz w:val="24"/>
          <w:szCs w:val="24"/>
        </w:rPr>
      </w:pPr>
      <w:r w:rsidRPr="00D132C8">
        <w:rPr>
          <w:rFonts w:ascii="Garamond" w:eastAsiaTheme="minorHAnsi" w:hAnsi="Garamond" w:cs="Arial"/>
          <w:sz w:val="24"/>
          <w:szCs w:val="24"/>
        </w:rPr>
        <w:t xml:space="preserve">Sporazum preneha veljati, če se bo tekom izvajanja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Sporazum preneha veljati s podpisom pogodbe o dobavi za predmet naročila s ponudnikom, ki je bil izbran po predhodno izvedenemu postopku oddaje javnega naročila oziroma v kolikor naročnik ne prične z novim postopkom oddaje javnega naročila v roku 30. dni od seznanitve s kršitvijo. </w:t>
      </w:r>
    </w:p>
    <w:p w14:paraId="67292E1C" w14:textId="77777777" w:rsidR="00527272" w:rsidRPr="00D132C8" w:rsidRDefault="00527272" w:rsidP="00527272">
      <w:pPr>
        <w:autoSpaceDE w:val="0"/>
        <w:autoSpaceDN w:val="0"/>
        <w:adjustRightInd w:val="0"/>
        <w:spacing w:line="312" w:lineRule="auto"/>
        <w:ind w:left="284"/>
        <w:jc w:val="both"/>
        <w:rPr>
          <w:rFonts w:ascii="Garamond" w:hAnsi="Garamond"/>
          <w:sz w:val="24"/>
          <w:szCs w:val="24"/>
        </w:rPr>
      </w:pPr>
      <w:r w:rsidRPr="00D132C8">
        <w:rPr>
          <w:rFonts w:ascii="Garamond" w:hAnsi="Garamond"/>
          <w:sz w:val="24"/>
          <w:szCs w:val="24"/>
        </w:rPr>
        <w:t>15. člen</w:t>
      </w:r>
    </w:p>
    <w:p w14:paraId="31DAC635"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Vsaka stranka lahko odstopi od sporazuma: </w:t>
      </w:r>
    </w:p>
    <w:p w14:paraId="30F2B785" w14:textId="77777777" w:rsidR="00527272" w:rsidRPr="00D132C8" w:rsidRDefault="00527272" w:rsidP="00527272">
      <w:pPr>
        <w:numPr>
          <w:ilvl w:val="0"/>
          <w:numId w:val="10"/>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če druga stranka krši okvirni sporazum pod pogoji in na način, kot je v njej določeno, </w:t>
      </w:r>
    </w:p>
    <w:p w14:paraId="6A77421B" w14:textId="77777777" w:rsidR="00527272" w:rsidRPr="00D132C8" w:rsidRDefault="00527272" w:rsidP="00527272">
      <w:pPr>
        <w:numPr>
          <w:ilvl w:val="0"/>
          <w:numId w:val="10"/>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iz krivdnih razlogov (nestrokovno, nepravočasno, nevestno opravljanje storitev). </w:t>
      </w:r>
    </w:p>
    <w:p w14:paraId="7C2FE903" w14:textId="77777777" w:rsidR="00527272" w:rsidRPr="00D132C8" w:rsidRDefault="00527272" w:rsidP="00527272">
      <w:pPr>
        <w:autoSpaceDE w:val="0"/>
        <w:autoSpaceDN w:val="0"/>
        <w:adjustRightInd w:val="0"/>
        <w:spacing w:line="312" w:lineRule="auto"/>
        <w:jc w:val="both"/>
        <w:rPr>
          <w:rFonts w:ascii="Garamond" w:hAnsi="Garamond"/>
          <w:sz w:val="24"/>
          <w:szCs w:val="24"/>
        </w:rPr>
      </w:pPr>
    </w:p>
    <w:p w14:paraId="550B04CF"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Odstop od pogodbe se izvede po sodni poti. </w:t>
      </w:r>
    </w:p>
    <w:p w14:paraId="22C4689F" w14:textId="77777777" w:rsidR="00527272" w:rsidRPr="00D132C8" w:rsidRDefault="00527272" w:rsidP="00527272">
      <w:pPr>
        <w:autoSpaceDE w:val="0"/>
        <w:autoSpaceDN w:val="0"/>
        <w:adjustRightInd w:val="0"/>
        <w:spacing w:line="312" w:lineRule="auto"/>
        <w:ind w:left="644"/>
        <w:jc w:val="both"/>
        <w:rPr>
          <w:rFonts w:ascii="Garamond" w:hAnsi="Garamond"/>
          <w:sz w:val="24"/>
          <w:szCs w:val="24"/>
        </w:rPr>
      </w:pPr>
      <w:r w:rsidRPr="00D132C8">
        <w:rPr>
          <w:rFonts w:ascii="Garamond" w:hAnsi="Garamond"/>
          <w:sz w:val="24"/>
          <w:szCs w:val="24"/>
        </w:rPr>
        <w:t>16.   člen</w:t>
      </w:r>
    </w:p>
    <w:p w14:paraId="63EE530F"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Pogodbeni stranki lahko med trajanjem  tudi sporazumno razvežeta  sporazum. </w:t>
      </w:r>
    </w:p>
    <w:p w14:paraId="48F5423C"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Stranki se sporazumeta za razvezo sporazuma v primeru, da ugotovita, da je nadaljnje opravljanje storitev ni smotrno ali nemogoče. To storita pisno s podpisom posebne izjave. </w:t>
      </w:r>
    </w:p>
    <w:p w14:paraId="03FAE532" w14:textId="77777777" w:rsidR="00527272" w:rsidRPr="00D132C8" w:rsidRDefault="00527272" w:rsidP="00527272">
      <w:pPr>
        <w:spacing w:after="0" w:line="312" w:lineRule="auto"/>
        <w:contextualSpacing/>
        <w:jc w:val="both"/>
        <w:rPr>
          <w:rFonts w:ascii="Garamond" w:hAnsi="Garamond"/>
          <w:sz w:val="24"/>
          <w:szCs w:val="24"/>
          <w:lang w:eastAsia="sl-SI"/>
        </w:rPr>
      </w:pPr>
    </w:p>
    <w:p w14:paraId="4B376A22"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PROTIKORUPCIJSKA KLAVZULA</w:t>
      </w:r>
    </w:p>
    <w:p w14:paraId="27EF7252" w14:textId="77777777" w:rsidR="00527272" w:rsidRPr="00D132C8" w:rsidRDefault="00527272" w:rsidP="00527272">
      <w:pPr>
        <w:spacing w:after="0" w:line="312" w:lineRule="auto"/>
        <w:ind w:left="644"/>
        <w:contextualSpacing/>
        <w:jc w:val="both"/>
        <w:rPr>
          <w:rFonts w:ascii="Garamond" w:hAnsi="Garamond"/>
          <w:sz w:val="24"/>
          <w:szCs w:val="24"/>
          <w:lang w:eastAsia="sl-SI"/>
        </w:rPr>
      </w:pPr>
      <w:r w:rsidRPr="00D132C8">
        <w:rPr>
          <w:rFonts w:ascii="Garamond" w:hAnsi="Garamond"/>
          <w:sz w:val="24"/>
          <w:szCs w:val="24"/>
          <w:lang w:eastAsia="sl-SI"/>
        </w:rPr>
        <w:t>17. člen</w:t>
      </w:r>
    </w:p>
    <w:p w14:paraId="280170B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Pogodba, pri kateri kdo v imenu ali na račun druge pogodbene stranke, predstavniku ali posredniku organa ali organizacije iz javnega sektorja obljubi, ponudi ali da kakšno nedovoljeno korist za:</w:t>
      </w:r>
    </w:p>
    <w:p w14:paraId="5A4D9D1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pridobitev posla ali</w:t>
      </w:r>
    </w:p>
    <w:p w14:paraId="6E8FF37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za sklenitev posla pod ugodnejšimi pogoji ali</w:t>
      </w:r>
    </w:p>
    <w:p w14:paraId="237CD97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za opustitev dolžnega nadzora nad izvajanjem pogodbenih obveznosti ali</w:t>
      </w:r>
    </w:p>
    <w:p w14:paraId="07AFF9D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5112CEA"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je nična, če pa pogodba še ni veljavna, se šteje, da pogodba ni bila sklenjena.</w:t>
      </w:r>
    </w:p>
    <w:p w14:paraId="7EF4C520" w14:textId="77777777" w:rsidR="00527272" w:rsidRPr="00D132C8" w:rsidRDefault="00527272" w:rsidP="00527272">
      <w:pPr>
        <w:spacing w:line="312" w:lineRule="auto"/>
        <w:jc w:val="both"/>
        <w:rPr>
          <w:rFonts w:ascii="Garamond" w:hAnsi="Garamond"/>
          <w:sz w:val="24"/>
          <w:szCs w:val="24"/>
        </w:rPr>
      </w:pPr>
    </w:p>
    <w:p w14:paraId="0F3B5EB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PREDSTAVNIKI POGODBENIH STRANK</w:t>
      </w:r>
    </w:p>
    <w:p w14:paraId="73ACDF74" w14:textId="77777777" w:rsidR="00527272" w:rsidRPr="00D132C8" w:rsidRDefault="00527272" w:rsidP="00527272">
      <w:pPr>
        <w:spacing w:after="0" w:line="312" w:lineRule="auto"/>
        <w:ind w:left="284"/>
        <w:contextualSpacing/>
        <w:jc w:val="both"/>
        <w:rPr>
          <w:rFonts w:ascii="Garamond" w:hAnsi="Garamond"/>
          <w:sz w:val="24"/>
          <w:szCs w:val="24"/>
          <w:lang w:eastAsia="sl-SI"/>
        </w:rPr>
      </w:pPr>
      <w:r w:rsidRPr="00D132C8">
        <w:rPr>
          <w:rFonts w:ascii="Garamond" w:hAnsi="Garamond"/>
          <w:sz w:val="24"/>
          <w:szCs w:val="24"/>
          <w:lang w:eastAsia="sl-SI"/>
        </w:rPr>
        <w:t>18. člen</w:t>
      </w:r>
    </w:p>
    <w:p w14:paraId="4A054A9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Urejanje vseh medsebojnih vprašanj, ki bodo nastala v zvezi z izvajanjem te pogodbe, bo za izvajalca opravljal pooblaščeni predstavnik - organizator prehrane in/ali organizator dietne prehrane.</w:t>
      </w:r>
    </w:p>
    <w:p w14:paraId="480B80F6" w14:textId="77777777" w:rsidR="00527272" w:rsidRDefault="00527272" w:rsidP="00527272">
      <w:pPr>
        <w:spacing w:line="312" w:lineRule="auto"/>
        <w:jc w:val="both"/>
        <w:rPr>
          <w:rFonts w:ascii="Garamond" w:hAnsi="Garamond"/>
          <w:sz w:val="24"/>
          <w:szCs w:val="24"/>
        </w:rPr>
      </w:pPr>
    </w:p>
    <w:p w14:paraId="7C5F2BB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REŠEVANJE SPOROV</w:t>
      </w:r>
    </w:p>
    <w:p w14:paraId="6A1DF1B6"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lang w:eastAsia="sl-SI"/>
        </w:rPr>
        <w:t xml:space="preserve">   19.  člen</w:t>
      </w:r>
    </w:p>
    <w:p w14:paraId="19CEBD4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Morebitne spore, ki bi nastali v zvezi z izvajanjem te pogodbe, bodo stranke skušale rešiti sporazumno. Če spornega vprašanja ne bo možno rešiti sporazumno, je za reševanje sporov pristojno sodišče po sedežu naročnika. </w:t>
      </w:r>
    </w:p>
    <w:p w14:paraId="2B40A87C" w14:textId="63B32ECC" w:rsidR="00527272" w:rsidRDefault="00527272" w:rsidP="00527272">
      <w:pPr>
        <w:spacing w:line="312" w:lineRule="auto"/>
        <w:jc w:val="both"/>
        <w:rPr>
          <w:rFonts w:ascii="Garamond" w:hAnsi="Garamond"/>
          <w:sz w:val="24"/>
          <w:szCs w:val="24"/>
        </w:rPr>
      </w:pPr>
    </w:p>
    <w:p w14:paraId="6C172F0F" w14:textId="50754251" w:rsidR="005761CB" w:rsidRDefault="005761CB" w:rsidP="00527272">
      <w:pPr>
        <w:spacing w:line="312" w:lineRule="auto"/>
        <w:jc w:val="both"/>
        <w:rPr>
          <w:rFonts w:ascii="Garamond" w:hAnsi="Garamond"/>
          <w:sz w:val="24"/>
          <w:szCs w:val="24"/>
        </w:rPr>
      </w:pPr>
    </w:p>
    <w:p w14:paraId="3D7DFE9C" w14:textId="259D70B4" w:rsidR="005761CB" w:rsidRDefault="005761CB" w:rsidP="00527272">
      <w:pPr>
        <w:spacing w:line="312" w:lineRule="auto"/>
        <w:jc w:val="both"/>
        <w:rPr>
          <w:rFonts w:ascii="Garamond" w:hAnsi="Garamond"/>
          <w:sz w:val="24"/>
          <w:szCs w:val="24"/>
        </w:rPr>
      </w:pPr>
    </w:p>
    <w:p w14:paraId="23F96E8D" w14:textId="77777777" w:rsidR="005761CB" w:rsidRDefault="005761CB" w:rsidP="00527272">
      <w:pPr>
        <w:spacing w:line="312" w:lineRule="auto"/>
        <w:jc w:val="both"/>
        <w:rPr>
          <w:rFonts w:ascii="Garamond" w:hAnsi="Garamond"/>
          <w:sz w:val="24"/>
          <w:szCs w:val="24"/>
        </w:rPr>
      </w:pPr>
    </w:p>
    <w:p w14:paraId="6A8C6666"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lastRenderedPageBreak/>
        <w:t>KONČNE DOLOČBE</w:t>
      </w:r>
    </w:p>
    <w:p w14:paraId="27415097" w14:textId="77777777" w:rsidR="00527272" w:rsidRPr="00D132C8" w:rsidRDefault="00527272" w:rsidP="00527272">
      <w:pPr>
        <w:spacing w:line="312" w:lineRule="auto"/>
        <w:ind w:left="644"/>
        <w:jc w:val="both"/>
        <w:rPr>
          <w:rFonts w:ascii="Garamond" w:hAnsi="Garamond"/>
          <w:sz w:val="24"/>
          <w:szCs w:val="24"/>
        </w:rPr>
      </w:pPr>
      <w:r w:rsidRPr="00D132C8">
        <w:rPr>
          <w:rFonts w:ascii="Garamond" w:hAnsi="Garamond"/>
          <w:sz w:val="24"/>
          <w:szCs w:val="24"/>
        </w:rPr>
        <w:t>20. člen</w:t>
      </w:r>
    </w:p>
    <w:p w14:paraId="0FBD7C2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Okvirni sporazum velja 48 mesecev, od sklenitve dalje. Okvirni sporazum je sklenjen, ko ga podpišeta obe pogodbeni stranki in začne veljati, ko naročnik prejme zavarovanje za dobro izvedbo pogodbenih obveznosti.</w:t>
      </w:r>
    </w:p>
    <w:p w14:paraId="7350F96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Ta sporazum je napisan v 4 (štirih) enakih izvodih, od katerih naročnik prejme 3 (tri), izvajalec pa 1 (en) izvod</w:t>
      </w:r>
    </w:p>
    <w:p w14:paraId="4914CE87" w14:textId="77777777" w:rsidR="009B0C9D" w:rsidRDefault="009B0C9D" w:rsidP="00527272">
      <w:pPr>
        <w:spacing w:line="312" w:lineRule="auto"/>
        <w:jc w:val="both"/>
        <w:rPr>
          <w:rFonts w:ascii="Garamond" w:hAnsi="Garamond"/>
          <w:sz w:val="24"/>
          <w:szCs w:val="24"/>
        </w:rPr>
      </w:pPr>
    </w:p>
    <w:p w14:paraId="047D9DD9" w14:textId="2AE5B31B"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V________________ dne: __________</w:t>
      </w:r>
      <w:r w:rsidRPr="00D132C8">
        <w:rPr>
          <w:rFonts w:ascii="Garamond" w:hAnsi="Garamond"/>
          <w:sz w:val="24"/>
          <w:szCs w:val="24"/>
        </w:rPr>
        <w:tab/>
      </w:r>
      <w:r w:rsidRPr="00D132C8">
        <w:rPr>
          <w:rFonts w:ascii="Garamond" w:hAnsi="Garamond"/>
          <w:sz w:val="24"/>
          <w:szCs w:val="24"/>
        </w:rPr>
        <w:tab/>
        <w:t>V________________ dne: __________</w:t>
      </w:r>
    </w:p>
    <w:p w14:paraId="621D39D0"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Številka: _________________________</w:t>
      </w:r>
      <w:r w:rsidRPr="00D132C8">
        <w:rPr>
          <w:rFonts w:ascii="Garamond" w:hAnsi="Garamond"/>
          <w:sz w:val="24"/>
          <w:szCs w:val="24"/>
        </w:rPr>
        <w:tab/>
      </w:r>
      <w:r w:rsidRPr="00D132C8">
        <w:rPr>
          <w:rFonts w:ascii="Garamond" w:hAnsi="Garamond"/>
          <w:sz w:val="24"/>
          <w:szCs w:val="24"/>
        </w:rPr>
        <w:tab/>
        <w:t>Številka: ____________________</w:t>
      </w:r>
    </w:p>
    <w:p w14:paraId="163FD24E" w14:textId="77777777" w:rsidR="00527272" w:rsidRPr="00D132C8" w:rsidRDefault="00527272" w:rsidP="00527272">
      <w:pPr>
        <w:spacing w:line="312" w:lineRule="auto"/>
        <w:jc w:val="both"/>
        <w:rPr>
          <w:rFonts w:ascii="Garamond" w:eastAsia="Arial Unicode MS" w:hAnsi="Garamond"/>
          <w:sz w:val="24"/>
          <w:szCs w:val="24"/>
          <w:lang w:eastAsia="sl-SI"/>
        </w:rPr>
      </w:pPr>
      <w:r w:rsidRPr="00D132C8">
        <w:rPr>
          <w:rFonts w:ascii="Garamond" w:hAnsi="Garamond"/>
          <w:sz w:val="24"/>
          <w:szCs w:val="24"/>
        </w:rPr>
        <w:t xml:space="preserve">IZVAJALEC    </w:t>
      </w:r>
      <w:r w:rsidRPr="00D132C8">
        <w:rPr>
          <w:rFonts w:ascii="Garamond" w:hAnsi="Garamond"/>
          <w:sz w:val="24"/>
          <w:szCs w:val="24"/>
        </w:rPr>
        <w:tab/>
      </w:r>
      <w:r w:rsidRPr="00D132C8">
        <w:rPr>
          <w:rFonts w:ascii="Garamond" w:hAnsi="Garamond"/>
          <w:sz w:val="24"/>
          <w:szCs w:val="24"/>
        </w:rPr>
        <w:tab/>
      </w:r>
      <w:r w:rsidRPr="00D132C8">
        <w:rPr>
          <w:rFonts w:ascii="Garamond" w:hAnsi="Garamond"/>
          <w:sz w:val="24"/>
          <w:szCs w:val="24"/>
        </w:rPr>
        <w:tab/>
      </w:r>
      <w:r w:rsidRPr="00D132C8">
        <w:rPr>
          <w:rFonts w:ascii="Garamond" w:hAnsi="Garamond"/>
          <w:sz w:val="24"/>
          <w:szCs w:val="24"/>
        </w:rPr>
        <w:tab/>
        <w:t xml:space="preserve">   NAROČNIK:</w:t>
      </w:r>
    </w:p>
    <w:p w14:paraId="2973C9D6" w14:textId="77777777" w:rsidR="009409E5" w:rsidRDefault="009409E5"/>
    <w:sectPr w:rsidR="009409E5" w:rsidSect="006B095D">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2F43" w14:textId="77777777" w:rsidR="0073096C" w:rsidRDefault="0073096C" w:rsidP="00527272">
      <w:pPr>
        <w:spacing w:after="0" w:line="240" w:lineRule="auto"/>
      </w:pPr>
      <w:r>
        <w:separator/>
      </w:r>
    </w:p>
  </w:endnote>
  <w:endnote w:type="continuationSeparator" w:id="0">
    <w:p w14:paraId="345722A4" w14:textId="77777777" w:rsidR="0073096C" w:rsidRDefault="0073096C" w:rsidP="0052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AA67" w14:textId="3F310245" w:rsidR="00321DA7" w:rsidRDefault="00321DA7">
    <w:pPr>
      <w:pStyle w:val="Noga"/>
      <w:jc w:val="right"/>
    </w:pPr>
    <w:r>
      <w:rPr>
        <w:noProof/>
      </w:rPr>
      <w:fldChar w:fldCharType="begin"/>
    </w:r>
    <w:r>
      <w:rPr>
        <w:noProof/>
      </w:rPr>
      <w:instrText>PAGE   \* MERGEFORMAT</w:instrText>
    </w:r>
    <w:r>
      <w:rPr>
        <w:noProof/>
      </w:rPr>
      <w:fldChar w:fldCharType="separate"/>
    </w:r>
    <w:r w:rsidR="00F36F82">
      <w:rPr>
        <w:noProof/>
      </w:rPr>
      <w:t>7</w:t>
    </w:r>
    <w:r>
      <w:rPr>
        <w:noProof/>
      </w:rPr>
      <w:fldChar w:fldCharType="end"/>
    </w:r>
  </w:p>
  <w:p w14:paraId="7D05E112" w14:textId="77777777" w:rsidR="00321DA7" w:rsidRDefault="00321D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FB7A" w14:textId="77777777" w:rsidR="0073096C" w:rsidRDefault="0073096C" w:rsidP="00527272">
      <w:pPr>
        <w:spacing w:after="0" w:line="240" w:lineRule="auto"/>
      </w:pPr>
      <w:r>
        <w:separator/>
      </w:r>
    </w:p>
  </w:footnote>
  <w:footnote w:type="continuationSeparator" w:id="0">
    <w:p w14:paraId="1D07AA09" w14:textId="77777777" w:rsidR="0073096C" w:rsidRDefault="0073096C" w:rsidP="00527272">
      <w:pPr>
        <w:spacing w:after="0" w:line="240" w:lineRule="auto"/>
      </w:pPr>
      <w:r>
        <w:continuationSeparator/>
      </w:r>
    </w:p>
  </w:footnote>
  <w:footnote w:id="1">
    <w:p w14:paraId="221B1A08" w14:textId="77777777" w:rsidR="00321DA7" w:rsidRDefault="00321DA7" w:rsidP="00527272">
      <w:pPr>
        <w:pStyle w:val="Sprotnaopomba-besedilo"/>
      </w:pPr>
      <w:r>
        <w:rPr>
          <w:rStyle w:val="Sprotnaopomba-sklic"/>
        </w:rPr>
        <w:footnoteRef/>
      </w:r>
      <w:r>
        <w:t xml:space="preserve"> Pooblastilo morajo predložiti vse osebe, ki so </w:t>
      </w:r>
      <w:r w:rsidRPr="006D38D1">
        <w:rPr>
          <w:rFonts w:ascii="Garamond" w:hAnsi="Garamond"/>
          <w:sz w:val="24"/>
          <w:szCs w:val="24"/>
        </w:rPr>
        <w:t>člani upravnega, vodstvenega ali nadzornega organa ali ki ima</w:t>
      </w:r>
      <w:r>
        <w:rPr>
          <w:rFonts w:ascii="Garamond" w:hAnsi="Garamond"/>
          <w:sz w:val="24"/>
          <w:szCs w:val="24"/>
        </w:rPr>
        <w:t>jo</w:t>
      </w:r>
      <w:r w:rsidRPr="006D38D1">
        <w:rPr>
          <w:rFonts w:ascii="Garamond" w:hAnsi="Garamond"/>
          <w:sz w:val="24"/>
          <w:szCs w:val="24"/>
        </w:rPr>
        <w:t xml:space="preserve"> pooblastila za njegovo zastopanje ali odločanje ali nadzor v njem</w:t>
      </w:r>
      <w:r>
        <w:rPr>
          <w:rFonts w:ascii="Garamond" w:hAnsi="Garamond"/>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30A"/>
    <w:multiLevelType w:val="multilevel"/>
    <w:tmpl w:val="D7766592"/>
    <w:styleLink w:val="WWNum24"/>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2A4C53"/>
    <w:multiLevelType w:val="multilevel"/>
    <w:tmpl w:val="9AAAE8D4"/>
    <w:styleLink w:val="WWNum25"/>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1.%2.%3."/>
      <w:lvlJc w:val="right"/>
      <w:pPr>
        <w:ind w:left="2055" w:hanging="180"/>
      </w:pPr>
    </w:lvl>
    <w:lvl w:ilvl="3">
      <w:start w:val="1"/>
      <w:numFmt w:val="decimal"/>
      <w:lvlText w:val="%1.%2.%3.%4."/>
      <w:lvlJc w:val="left"/>
      <w:pPr>
        <w:ind w:left="2775" w:hanging="360"/>
      </w:pPr>
    </w:lvl>
    <w:lvl w:ilvl="4">
      <w:start w:val="1"/>
      <w:numFmt w:val="lowerLetter"/>
      <w:lvlText w:val="%1.%2.%3.%4.%5."/>
      <w:lvlJc w:val="left"/>
      <w:pPr>
        <w:ind w:left="3495" w:hanging="360"/>
      </w:pPr>
    </w:lvl>
    <w:lvl w:ilvl="5">
      <w:start w:val="1"/>
      <w:numFmt w:val="lowerRoman"/>
      <w:lvlText w:val="%1.%2.%3.%4.%5.%6."/>
      <w:lvlJc w:val="right"/>
      <w:pPr>
        <w:ind w:left="4215" w:hanging="180"/>
      </w:pPr>
    </w:lvl>
    <w:lvl w:ilvl="6">
      <w:start w:val="1"/>
      <w:numFmt w:val="decimal"/>
      <w:lvlText w:val="%1.%2.%3.%4.%5.%6.%7."/>
      <w:lvlJc w:val="left"/>
      <w:pPr>
        <w:ind w:left="4935" w:hanging="360"/>
      </w:pPr>
    </w:lvl>
    <w:lvl w:ilvl="7">
      <w:start w:val="1"/>
      <w:numFmt w:val="lowerLetter"/>
      <w:lvlText w:val="%1.%2.%3.%4.%5.%6.%7.%8."/>
      <w:lvlJc w:val="left"/>
      <w:pPr>
        <w:ind w:left="5655" w:hanging="360"/>
      </w:pPr>
    </w:lvl>
    <w:lvl w:ilvl="8">
      <w:start w:val="1"/>
      <w:numFmt w:val="lowerRoman"/>
      <w:lvlText w:val="%1.%2.%3.%4.%5.%6.%7.%8.%9."/>
      <w:lvlJc w:val="right"/>
      <w:pPr>
        <w:ind w:left="6375" w:hanging="180"/>
      </w:pPr>
    </w:lvl>
  </w:abstractNum>
  <w:abstractNum w:abstractNumId="2" w15:restartNumberingAfterBreak="0">
    <w:nsid w:val="04973804"/>
    <w:multiLevelType w:val="hybridMultilevel"/>
    <w:tmpl w:val="40DA3854"/>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95552A"/>
    <w:multiLevelType w:val="hybridMultilevel"/>
    <w:tmpl w:val="D94E0B1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170DD"/>
    <w:multiLevelType w:val="hybridMultilevel"/>
    <w:tmpl w:val="CED68C66"/>
    <w:lvl w:ilvl="0" w:tplc="5608C2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F00351"/>
    <w:multiLevelType w:val="hybridMultilevel"/>
    <w:tmpl w:val="738ADCB0"/>
    <w:lvl w:ilvl="0" w:tplc="54884480">
      <w:start w:val="1"/>
      <w:numFmt w:val="decimal"/>
      <w:lvlText w:val="%1."/>
      <w:lvlJc w:val="left"/>
      <w:pPr>
        <w:ind w:left="644"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CD36E82"/>
    <w:multiLevelType w:val="multilevel"/>
    <w:tmpl w:val="864EE13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F216E7"/>
    <w:multiLevelType w:val="hybridMultilevel"/>
    <w:tmpl w:val="C5889C98"/>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3E4DFC"/>
    <w:multiLevelType w:val="hybridMultilevel"/>
    <w:tmpl w:val="E7A66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3F6DB5"/>
    <w:multiLevelType w:val="hybridMultilevel"/>
    <w:tmpl w:val="1DF249D8"/>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15:restartNumberingAfterBreak="0">
    <w:nsid w:val="352F0212"/>
    <w:multiLevelType w:val="hybridMultilevel"/>
    <w:tmpl w:val="3A86B0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7D35149"/>
    <w:multiLevelType w:val="multilevel"/>
    <w:tmpl w:val="4FC48B8A"/>
    <w:styleLink w:val="WWNum3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3B9F7C8B"/>
    <w:multiLevelType w:val="hybridMultilevel"/>
    <w:tmpl w:val="65BA076A"/>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3653F5"/>
    <w:multiLevelType w:val="hybridMultilevel"/>
    <w:tmpl w:val="6A70E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2" w15:restartNumberingAfterBreak="0">
    <w:nsid w:val="412E365E"/>
    <w:multiLevelType w:val="hybridMultilevel"/>
    <w:tmpl w:val="E962D9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3706DBF"/>
    <w:multiLevelType w:val="hybridMultilevel"/>
    <w:tmpl w:val="F420020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4942C8"/>
    <w:multiLevelType w:val="multilevel"/>
    <w:tmpl w:val="777E794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6D32889"/>
    <w:multiLevelType w:val="multilevel"/>
    <w:tmpl w:val="B09498E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644F46"/>
    <w:multiLevelType w:val="hybridMultilevel"/>
    <w:tmpl w:val="E878C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5E306A"/>
    <w:multiLevelType w:val="multilevel"/>
    <w:tmpl w:val="3A52A59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DAC5D27"/>
    <w:multiLevelType w:val="hybridMultilevel"/>
    <w:tmpl w:val="13006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F51BA9"/>
    <w:multiLevelType w:val="hybridMultilevel"/>
    <w:tmpl w:val="20303610"/>
    <w:lvl w:ilvl="0" w:tplc="69D8FB58">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836971"/>
    <w:multiLevelType w:val="multilevel"/>
    <w:tmpl w:val="CEB6AEBC"/>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1764378"/>
    <w:multiLevelType w:val="hybridMultilevel"/>
    <w:tmpl w:val="20A6D506"/>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3255E5"/>
    <w:multiLevelType w:val="hybridMultilevel"/>
    <w:tmpl w:val="D6B22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9C7963"/>
    <w:multiLevelType w:val="hybridMultilevel"/>
    <w:tmpl w:val="21180FEA"/>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0C7948"/>
    <w:multiLevelType w:val="multilevel"/>
    <w:tmpl w:val="03E8351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24756A0"/>
    <w:multiLevelType w:val="hybridMultilevel"/>
    <w:tmpl w:val="4796A380"/>
    <w:lvl w:ilvl="0" w:tplc="836E8588">
      <w:start w:val="1"/>
      <w:numFmt w:val="decimal"/>
      <w:lvlText w:val="%1."/>
      <w:lvlJc w:val="left"/>
      <w:pPr>
        <w:ind w:left="786"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0"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41" w15:restartNumberingAfterBreak="0">
    <w:nsid w:val="792B27A8"/>
    <w:multiLevelType w:val="hybridMultilevel"/>
    <w:tmpl w:val="0262E4BA"/>
    <w:lvl w:ilvl="0" w:tplc="A5E280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21"/>
  </w:num>
  <w:num w:numId="4">
    <w:abstractNumId w:val="13"/>
  </w:num>
  <w:num w:numId="5">
    <w:abstractNumId w:val="18"/>
  </w:num>
  <w:num w:numId="6">
    <w:abstractNumId w:val="4"/>
  </w:num>
  <w:num w:numId="7">
    <w:abstractNumId w:val="7"/>
  </w:num>
  <w:num w:numId="8">
    <w:abstractNumId w:val="6"/>
  </w:num>
  <w:num w:numId="9">
    <w:abstractNumId w:val="3"/>
  </w:num>
  <w:num w:numId="10">
    <w:abstractNumId w:val="36"/>
  </w:num>
  <w:num w:numId="11">
    <w:abstractNumId w:val="20"/>
  </w:num>
  <w:num w:numId="12">
    <w:abstractNumId w:val="27"/>
  </w:num>
  <w:num w:numId="13">
    <w:abstractNumId w:val="29"/>
  </w:num>
  <w:num w:numId="14">
    <w:abstractNumId w:val="9"/>
  </w:num>
  <w:num w:numId="15">
    <w:abstractNumId w:val="24"/>
  </w:num>
  <w:num w:numId="16">
    <w:abstractNumId w:val="17"/>
  </w:num>
  <w:num w:numId="17">
    <w:abstractNumId w:val="2"/>
  </w:num>
  <w:num w:numId="18">
    <w:abstractNumId w:val="37"/>
  </w:num>
  <w:num w:numId="19">
    <w:abstractNumId w:val="30"/>
  </w:num>
  <w:num w:numId="20">
    <w:abstractNumId w:val="38"/>
  </w:num>
  <w:num w:numId="21">
    <w:abstractNumId w:val="0"/>
  </w:num>
  <w:num w:numId="22">
    <w:abstractNumId w:val="1"/>
  </w:num>
  <w:num w:numId="23">
    <w:abstractNumId w:val="8"/>
  </w:num>
  <w:num w:numId="24">
    <w:abstractNumId w:val="16"/>
  </w:num>
  <w:num w:numId="25">
    <w:abstractNumId w:val="26"/>
  </w:num>
  <w:num w:numId="26">
    <w:abstractNumId w:val="25"/>
  </w:num>
  <w:num w:numId="27">
    <w:abstractNumId w:val="33"/>
  </w:num>
  <w:num w:numId="28">
    <w:abstractNumId w:val="31"/>
  </w:num>
  <w:num w:numId="29">
    <w:abstractNumId w:val="15"/>
  </w:num>
  <w:num w:numId="30">
    <w:abstractNumId w:val="5"/>
  </w:num>
  <w:num w:numId="31">
    <w:abstractNumId w:val="32"/>
  </w:num>
  <w:num w:numId="32">
    <w:abstractNumId w:val="28"/>
  </w:num>
  <w:num w:numId="33">
    <w:abstractNumId w:val="10"/>
  </w:num>
  <w:num w:numId="34">
    <w:abstractNumId w:val="12"/>
  </w:num>
  <w:num w:numId="35">
    <w:abstractNumId w:val="19"/>
  </w:num>
  <w:num w:numId="36">
    <w:abstractNumId w:val="11"/>
  </w:num>
  <w:num w:numId="37">
    <w:abstractNumId w:val="35"/>
  </w:num>
  <w:num w:numId="38">
    <w:abstractNumId w:val="34"/>
  </w:num>
  <w:num w:numId="39">
    <w:abstractNumId w:val="22"/>
  </w:num>
  <w:num w:numId="40">
    <w:abstractNumId w:val="23"/>
  </w:num>
  <w:num w:numId="41">
    <w:abstractNumId w:val="3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72"/>
    <w:rsid w:val="00022D80"/>
    <w:rsid w:val="0004100E"/>
    <w:rsid w:val="00065DB3"/>
    <w:rsid w:val="000C00C7"/>
    <w:rsid w:val="000E2E35"/>
    <w:rsid w:val="00106F03"/>
    <w:rsid w:val="001739B7"/>
    <w:rsid w:val="001964B0"/>
    <w:rsid w:val="001A3B5C"/>
    <w:rsid w:val="001A766F"/>
    <w:rsid w:val="001F2DD6"/>
    <w:rsid w:val="00230EE9"/>
    <w:rsid w:val="002D1090"/>
    <w:rsid w:val="002D1E8B"/>
    <w:rsid w:val="002D3236"/>
    <w:rsid w:val="002F278A"/>
    <w:rsid w:val="00306057"/>
    <w:rsid w:val="00311DD2"/>
    <w:rsid w:val="00321DA7"/>
    <w:rsid w:val="003448AD"/>
    <w:rsid w:val="0036434F"/>
    <w:rsid w:val="003924D2"/>
    <w:rsid w:val="003A37AA"/>
    <w:rsid w:val="003B7817"/>
    <w:rsid w:val="004054B7"/>
    <w:rsid w:val="0041086C"/>
    <w:rsid w:val="004278BA"/>
    <w:rsid w:val="00433544"/>
    <w:rsid w:val="00455059"/>
    <w:rsid w:val="00462DF7"/>
    <w:rsid w:val="004B3173"/>
    <w:rsid w:val="00502F81"/>
    <w:rsid w:val="005044A0"/>
    <w:rsid w:val="005050E8"/>
    <w:rsid w:val="0050552E"/>
    <w:rsid w:val="00527272"/>
    <w:rsid w:val="0055073D"/>
    <w:rsid w:val="0055438A"/>
    <w:rsid w:val="005600FB"/>
    <w:rsid w:val="005761CB"/>
    <w:rsid w:val="00602F58"/>
    <w:rsid w:val="00693ABA"/>
    <w:rsid w:val="006B095D"/>
    <w:rsid w:val="006B594C"/>
    <w:rsid w:val="006C09C1"/>
    <w:rsid w:val="0073096C"/>
    <w:rsid w:val="00741514"/>
    <w:rsid w:val="007958FA"/>
    <w:rsid w:val="007A0BD2"/>
    <w:rsid w:val="007E6552"/>
    <w:rsid w:val="00812B0E"/>
    <w:rsid w:val="00814870"/>
    <w:rsid w:val="00853F25"/>
    <w:rsid w:val="0087229F"/>
    <w:rsid w:val="00882EC6"/>
    <w:rsid w:val="00895ADC"/>
    <w:rsid w:val="008A3F62"/>
    <w:rsid w:val="008B4C3E"/>
    <w:rsid w:val="008D26E1"/>
    <w:rsid w:val="008D74D9"/>
    <w:rsid w:val="00921348"/>
    <w:rsid w:val="009268D8"/>
    <w:rsid w:val="00936917"/>
    <w:rsid w:val="009409E5"/>
    <w:rsid w:val="00973136"/>
    <w:rsid w:val="0097505F"/>
    <w:rsid w:val="009B0C9D"/>
    <w:rsid w:val="009C2CFC"/>
    <w:rsid w:val="009D2F1B"/>
    <w:rsid w:val="00A13D42"/>
    <w:rsid w:val="00A21A51"/>
    <w:rsid w:val="00A3758A"/>
    <w:rsid w:val="00A80767"/>
    <w:rsid w:val="00AA0A95"/>
    <w:rsid w:val="00AE238C"/>
    <w:rsid w:val="00B32B0A"/>
    <w:rsid w:val="00B50F18"/>
    <w:rsid w:val="00B849F8"/>
    <w:rsid w:val="00BB11EF"/>
    <w:rsid w:val="00BF2827"/>
    <w:rsid w:val="00C300B3"/>
    <w:rsid w:val="00C33904"/>
    <w:rsid w:val="00C8292F"/>
    <w:rsid w:val="00C869BA"/>
    <w:rsid w:val="00CD408C"/>
    <w:rsid w:val="00D02F83"/>
    <w:rsid w:val="00D14AE6"/>
    <w:rsid w:val="00D557AE"/>
    <w:rsid w:val="00D86660"/>
    <w:rsid w:val="00D87183"/>
    <w:rsid w:val="00D917BD"/>
    <w:rsid w:val="00D972C3"/>
    <w:rsid w:val="00DB147A"/>
    <w:rsid w:val="00DB4E40"/>
    <w:rsid w:val="00DB7B49"/>
    <w:rsid w:val="00DE027C"/>
    <w:rsid w:val="00E201E3"/>
    <w:rsid w:val="00E20A19"/>
    <w:rsid w:val="00E959C4"/>
    <w:rsid w:val="00EA7D4E"/>
    <w:rsid w:val="00EE041F"/>
    <w:rsid w:val="00EE7E49"/>
    <w:rsid w:val="00F03C24"/>
    <w:rsid w:val="00F229D7"/>
    <w:rsid w:val="00F35EC3"/>
    <w:rsid w:val="00F36F82"/>
    <w:rsid w:val="00F46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674E"/>
  <w15:chartTrackingRefBased/>
  <w15:docId w15:val="{C79934BB-E305-482F-84C5-18225490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360"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7272"/>
    <w:pPr>
      <w:spacing w:after="200" w:line="276" w:lineRule="auto"/>
      <w:ind w:left="0" w:firstLine="0"/>
      <w:jc w:val="left"/>
    </w:pPr>
    <w:rPr>
      <w:rFonts w:ascii="Calibri" w:eastAsia="Calibri" w:hAnsi="Calibri" w:cs="Times New Roman"/>
    </w:rPr>
  </w:style>
  <w:style w:type="paragraph" w:styleId="Naslov1">
    <w:name w:val="heading 1"/>
    <w:aliases w:val="H1,H11,H12,H13"/>
    <w:basedOn w:val="Odstavekseznama"/>
    <w:next w:val="Navaden"/>
    <w:link w:val="Naslov1Znak"/>
    <w:autoRedefine/>
    <w:qFormat/>
    <w:rsid w:val="009B0C9D"/>
    <w:pPr>
      <w:spacing w:before="36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autoRedefine/>
    <w:uiPriority w:val="9"/>
    <w:unhideWhenUsed/>
    <w:qFormat/>
    <w:rsid w:val="00527272"/>
    <w:pPr>
      <w:keepNext/>
      <w:keepLines/>
      <w:widowControl w:val="0"/>
      <w:spacing w:before="220" w:after="240" w:line="360" w:lineRule="auto"/>
      <w:jc w:val="both"/>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527272"/>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527272"/>
    <w:pPr>
      <w:numPr>
        <w:ilvl w:val="3"/>
      </w:numPr>
      <w:outlineLvl w:val="3"/>
    </w:pPr>
    <w:rPr>
      <w:bCs w:val="0"/>
      <w:iCs/>
    </w:rPr>
  </w:style>
  <w:style w:type="paragraph" w:styleId="Naslov5">
    <w:name w:val="heading 5"/>
    <w:basedOn w:val="Naslov4"/>
    <w:next w:val="Navaden"/>
    <w:link w:val="Naslov5Znak"/>
    <w:uiPriority w:val="9"/>
    <w:unhideWhenUsed/>
    <w:qFormat/>
    <w:rsid w:val="00527272"/>
    <w:pPr>
      <w:numPr>
        <w:ilvl w:val="4"/>
      </w:numPr>
      <w:outlineLvl w:val="4"/>
    </w:pPr>
  </w:style>
  <w:style w:type="paragraph" w:styleId="Naslov6">
    <w:name w:val="heading 6"/>
    <w:basedOn w:val="Naslov5"/>
    <w:next w:val="Navaden"/>
    <w:link w:val="Naslov6Znak"/>
    <w:uiPriority w:val="9"/>
    <w:unhideWhenUsed/>
    <w:qFormat/>
    <w:rsid w:val="00527272"/>
    <w:pPr>
      <w:numPr>
        <w:ilvl w:val="5"/>
      </w:numPr>
      <w:outlineLvl w:val="5"/>
    </w:pPr>
    <w:rPr>
      <w:iCs w:val="0"/>
    </w:rPr>
  </w:style>
  <w:style w:type="paragraph" w:styleId="Naslov7">
    <w:name w:val="heading 7"/>
    <w:basedOn w:val="Naslov6"/>
    <w:next w:val="Navaden"/>
    <w:link w:val="Naslov7Znak"/>
    <w:uiPriority w:val="9"/>
    <w:unhideWhenUsed/>
    <w:qFormat/>
    <w:rsid w:val="00527272"/>
    <w:pPr>
      <w:numPr>
        <w:ilvl w:val="6"/>
      </w:numPr>
      <w:outlineLvl w:val="6"/>
    </w:pPr>
    <w:rPr>
      <w:iCs/>
    </w:rPr>
  </w:style>
  <w:style w:type="paragraph" w:styleId="Naslov8">
    <w:name w:val="heading 8"/>
    <w:basedOn w:val="Naslov7"/>
    <w:next w:val="Navaden"/>
    <w:link w:val="Naslov8Znak"/>
    <w:uiPriority w:val="9"/>
    <w:unhideWhenUsed/>
    <w:qFormat/>
    <w:rsid w:val="00527272"/>
    <w:pPr>
      <w:numPr>
        <w:ilvl w:val="7"/>
      </w:numPr>
      <w:outlineLvl w:val="7"/>
    </w:pPr>
    <w:rPr>
      <w:szCs w:val="20"/>
    </w:rPr>
  </w:style>
  <w:style w:type="paragraph" w:styleId="Naslov9">
    <w:name w:val="heading 9"/>
    <w:basedOn w:val="Naslov8"/>
    <w:next w:val="Navaden"/>
    <w:link w:val="Naslov9Znak"/>
    <w:uiPriority w:val="9"/>
    <w:unhideWhenUsed/>
    <w:qFormat/>
    <w:rsid w:val="00527272"/>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9B0C9D"/>
    <w:rPr>
      <w:rFonts w:ascii="Garamond" w:eastAsia="Calibri" w:hAnsi="Garamond" w:cs="Times New Roman"/>
      <w:b/>
      <w:sz w:val="24"/>
      <w:szCs w:val="24"/>
    </w:rPr>
  </w:style>
  <w:style w:type="character" w:customStyle="1" w:styleId="Naslov2Znak">
    <w:name w:val="Naslov 2 Znak"/>
    <w:basedOn w:val="Privzetapisavaodstavka"/>
    <w:link w:val="Naslov2"/>
    <w:uiPriority w:val="9"/>
    <w:rsid w:val="00527272"/>
    <w:rPr>
      <w:rFonts w:eastAsia="Arial Unicode MS" w:cs="Times New Roman"/>
      <w:b/>
      <w:bCs/>
    </w:rPr>
  </w:style>
  <w:style w:type="character" w:customStyle="1" w:styleId="Naslov3Znak">
    <w:name w:val="Naslov 3 Znak"/>
    <w:basedOn w:val="Privzetapisavaodstavka"/>
    <w:link w:val="Naslov3"/>
    <w:uiPriority w:val="9"/>
    <w:rsid w:val="00527272"/>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527272"/>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527272"/>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527272"/>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527272"/>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527272"/>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527272"/>
    <w:rPr>
      <w:rFonts w:ascii="Myriad Pro" w:eastAsia="Calibri" w:hAnsi="Myriad Pro" w:cs="Times New Roman"/>
      <w:b/>
      <w:sz w:val="20"/>
      <w:szCs w:val="20"/>
      <w:lang w:eastAsia="sl-SI"/>
    </w:rPr>
  </w:style>
  <w:style w:type="character" w:customStyle="1" w:styleId="Heading1Char">
    <w:name w:val="Heading 1 Char"/>
    <w:uiPriority w:val="9"/>
    <w:rsid w:val="00527272"/>
    <w:rPr>
      <w:rFonts w:ascii="Cambria" w:eastAsia="Times New Roman" w:hAnsi="Cambria" w:cs="Times New Roman"/>
      <w:b/>
      <w:bCs/>
      <w:color w:val="365F91"/>
      <w:sz w:val="28"/>
      <w:szCs w:val="28"/>
    </w:rPr>
  </w:style>
  <w:style w:type="character" w:customStyle="1" w:styleId="Heading2Char">
    <w:name w:val="Heading 2 Char"/>
    <w:uiPriority w:val="9"/>
    <w:rsid w:val="00527272"/>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527272"/>
  </w:style>
  <w:style w:type="character" w:customStyle="1" w:styleId="BodyTextChar">
    <w:name w:val="Body Text Char"/>
    <w:uiPriority w:val="99"/>
    <w:rsid w:val="00527272"/>
    <w:rPr>
      <w:rFonts w:ascii="Myriad Pro" w:eastAsia="Arial Unicode MS" w:hAnsi="Myriad Pro"/>
      <w:sz w:val="20"/>
    </w:rPr>
  </w:style>
  <w:style w:type="paragraph" w:styleId="Zgradbadokumenta">
    <w:name w:val="Document Map"/>
    <w:basedOn w:val="Navaden"/>
    <w:link w:val="ZgradbadokumentaZnak"/>
    <w:uiPriority w:val="99"/>
    <w:semiHidden/>
    <w:unhideWhenUsed/>
    <w:rsid w:val="00527272"/>
    <w:pPr>
      <w:spacing w:before="200" w:after="0" w:line="240" w:lineRule="auto"/>
      <w:jc w:val="both"/>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527272"/>
    <w:rPr>
      <w:rFonts w:ascii="Tahoma" w:eastAsia="Calibri" w:hAnsi="Tahoma" w:cs="Tahoma"/>
      <w:sz w:val="16"/>
      <w:szCs w:val="16"/>
      <w:lang w:eastAsia="sl-SI"/>
    </w:rPr>
  </w:style>
  <w:style w:type="paragraph" w:styleId="Noga">
    <w:name w:val="footer"/>
    <w:basedOn w:val="Navaden"/>
    <w:link w:val="NogaZnak"/>
    <w:unhideWhenUsed/>
    <w:rsid w:val="00527272"/>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rsid w:val="00527272"/>
    <w:rPr>
      <w:rFonts w:ascii="Myriad Pro" w:eastAsia="Calibri" w:hAnsi="Myriad Pro" w:cs="Times New Roman"/>
      <w:sz w:val="16"/>
      <w:lang w:eastAsia="sl-SI"/>
    </w:rPr>
  </w:style>
  <w:style w:type="paragraph" w:styleId="Glava">
    <w:name w:val="header"/>
    <w:basedOn w:val="Navaden"/>
    <w:link w:val="GlavaZnak"/>
    <w:unhideWhenUsed/>
    <w:rsid w:val="00527272"/>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basedOn w:val="Privzetapisavaodstavka"/>
    <w:link w:val="Glava"/>
    <w:rsid w:val="00527272"/>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527272"/>
    <w:pPr>
      <w:spacing w:before="200" w:after="0" w:line="240" w:lineRule="auto"/>
      <w:jc w:val="both"/>
    </w:pPr>
    <w:rPr>
      <w:rFonts w:ascii="Arial" w:hAnsi="Arial" w:cs="Arial"/>
      <w:sz w:val="16"/>
      <w:szCs w:val="16"/>
      <w:lang w:eastAsia="sl-SI"/>
    </w:rPr>
  </w:style>
  <w:style w:type="character" w:customStyle="1" w:styleId="BesedilooblakaZnak">
    <w:name w:val="Besedilo oblačka Znak"/>
    <w:basedOn w:val="Privzetapisavaodstavka"/>
    <w:link w:val="Besedilooblaka"/>
    <w:semiHidden/>
    <w:rsid w:val="00527272"/>
    <w:rPr>
      <w:rFonts w:ascii="Arial" w:eastAsia="Calibri" w:hAnsi="Arial" w:cs="Arial"/>
      <w:sz w:val="16"/>
      <w:szCs w:val="16"/>
      <w:lang w:eastAsia="sl-SI"/>
    </w:rPr>
  </w:style>
  <w:style w:type="numbering" w:customStyle="1" w:styleId="Headings">
    <w:name w:val="Headings"/>
    <w:uiPriority w:val="99"/>
    <w:rsid w:val="00527272"/>
    <w:pPr>
      <w:numPr>
        <w:numId w:val="1"/>
      </w:numPr>
    </w:pPr>
  </w:style>
  <w:style w:type="paragraph" w:styleId="Seznam">
    <w:name w:val="List"/>
    <w:next w:val="Seznam2"/>
    <w:uiPriority w:val="99"/>
    <w:unhideWhenUsed/>
    <w:qFormat/>
    <w:rsid w:val="00527272"/>
    <w:pPr>
      <w:numPr>
        <w:numId w:val="3"/>
      </w:numPr>
      <w:spacing w:after="270" w:line="240" w:lineRule="auto"/>
      <w:contextualSpacing/>
      <w:jc w:val="left"/>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527272"/>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527272"/>
    <w:pPr>
      <w:numPr>
        <w:ilvl w:val="2"/>
      </w:numPr>
      <w:outlineLvl w:val="2"/>
    </w:pPr>
  </w:style>
  <w:style w:type="paragraph" w:styleId="Seznam4">
    <w:name w:val="List 4"/>
    <w:basedOn w:val="Seznam3"/>
    <w:uiPriority w:val="99"/>
    <w:unhideWhenUsed/>
    <w:qFormat/>
    <w:rsid w:val="00527272"/>
    <w:pPr>
      <w:numPr>
        <w:ilvl w:val="3"/>
      </w:numPr>
      <w:outlineLvl w:val="3"/>
    </w:pPr>
  </w:style>
  <w:style w:type="paragraph" w:styleId="Seznam5">
    <w:name w:val="List 5"/>
    <w:basedOn w:val="Seznam4"/>
    <w:uiPriority w:val="99"/>
    <w:unhideWhenUsed/>
    <w:qFormat/>
    <w:rsid w:val="00527272"/>
    <w:pPr>
      <w:numPr>
        <w:ilvl w:val="4"/>
      </w:numPr>
      <w:outlineLvl w:val="4"/>
    </w:pPr>
  </w:style>
  <w:style w:type="paragraph" w:styleId="Oznaenseznam2">
    <w:name w:val="List Bullet 2"/>
    <w:basedOn w:val="Navaden"/>
    <w:autoRedefine/>
    <w:uiPriority w:val="99"/>
    <w:unhideWhenUsed/>
    <w:rsid w:val="00527272"/>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527272"/>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527272"/>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527272"/>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527272"/>
    <w:pPr>
      <w:numPr>
        <w:numId w:val="2"/>
      </w:numPr>
    </w:pPr>
  </w:style>
  <w:style w:type="numbering" w:customStyle="1" w:styleId="Lists">
    <w:name w:val="Lists"/>
    <w:uiPriority w:val="99"/>
    <w:rsid w:val="00527272"/>
    <w:pPr>
      <w:numPr>
        <w:numId w:val="3"/>
      </w:numPr>
    </w:pPr>
  </w:style>
  <w:style w:type="table" w:customStyle="1" w:styleId="SIDblu">
    <w:name w:val="SID_blu"/>
    <w:basedOn w:val="Navadnatabela"/>
    <w:uiPriority w:val="99"/>
    <w:qFormat/>
    <w:rsid w:val="00527272"/>
    <w:pPr>
      <w:spacing w:line="240" w:lineRule="auto"/>
      <w:ind w:left="0" w:firstLine="0"/>
      <w:jc w:val="left"/>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527272"/>
    <w:pPr>
      <w:spacing w:line="240" w:lineRule="auto"/>
      <w:ind w:left="0" w:firstLine="0"/>
      <w:jc w:val="left"/>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527272"/>
    <w:pPr>
      <w:spacing w:line="240" w:lineRule="auto"/>
      <w:ind w:left="0" w:firstLine="0"/>
      <w:jc w:val="left"/>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527272"/>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basedOn w:val="Privzetapisavaodstavka"/>
    <w:link w:val="Podnaslov"/>
    <w:uiPriority w:val="11"/>
    <w:rsid w:val="00527272"/>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527272"/>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527272"/>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527272"/>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527272"/>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527272"/>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rsid w:val="00527272"/>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527272"/>
    <w:rPr>
      <w:color w:val="0000FF"/>
      <w:u w:val="single"/>
    </w:rPr>
  </w:style>
  <w:style w:type="character" w:styleId="Naslovknjige">
    <w:name w:val="Book Title"/>
    <w:uiPriority w:val="33"/>
    <w:qFormat/>
    <w:rsid w:val="00527272"/>
    <w:rPr>
      <w:b/>
      <w:bCs/>
      <w:smallCaps/>
      <w:spacing w:val="5"/>
    </w:rPr>
  </w:style>
  <w:style w:type="paragraph" w:styleId="Pripombabesedilo">
    <w:name w:val="annotation text"/>
    <w:basedOn w:val="Navaden"/>
    <w:link w:val="PripombabesediloZnak"/>
    <w:uiPriority w:val="99"/>
    <w:unhideWhenUsed/>
    <w:rsid w:val="00527272"/>
    <w:pPr>
      <w:spacing w:before="200" w:after="0" w:line="240" w:lineRule="auto"/>
      <w:jc w:val="both"/>
    </w:pPr>
    <w:rPr>
      <w:rFonts w:ascii="Myriad Pro" w:hAnsi="Myriad Pro"/>
      <w:sz w:val="20"/>
      <w:szCs w:val="20"/>
      <w:lang w:eastAsia="sl-SI"/>
    </w:rPr>
  </w:style>
  <w:style w:type="character" w:customStyle="1" w:styleId="PripombabesediloZnak">
    <w:name w:val="Pripomba – besedilo Znak"/>
    <w:basedOn w:val="Privzetapisavaodstavka"/>
    <w:link w:val="Pripombabesedilo"/>
    <w:uiPriority w:val="99"/>
    <w:rsid w:val="00527272"/>
    <w:rPr>
      <w:rFonts w:ascii="Myriad Pro" w:eastAsia="Calibri" w:hAnsi="Myriad Pro" w:cs="Times New Roman"/>
      <w:sz w:val="20"/>
      <w:szCs w:val="20"/>
      <w:lang w:eastAsia="sl-SI"/>
    </w:rPr>
  </w:style>
  <w:style w:type="character" w:styleId="Pripombasklic">
    <w:name w:val="annotation reference"/>
    <w:uiPriority w:val="99"/>
    <w:semiHidden/>
    <w:unhideWhenUsed/>
    <w:rsid w:val="00527272"/>
    <w:rPr>
      <w:sz w:val="16"/>
      <w:szCs w:val="16"/>
    </w:rPr>
  </w:style>
  <w:style w:type="paragraph" w:styleId="Zadevapripombe">
    <w:name w:val="annotation subject"/>
    <w:basedOn w:val="Pripombabesedilo"/>
    <w:next w:val="Pripombabesedilo"/>
    <w:link w:val="ZadevapripombeZnak"/>
    <w:uiPriority w:val="99"/>
    <w:semiHidden/>
    <w:unhideWhenUsed/>
    <w:rsid w:val="00527272"/>
    <w:rPr>
      <w:b/>
      <w:bCs/>
    </w:rPr>
  </w:style>
  <w:style w:type="character" w:customStyle="1" w:styleId="ZadevapripombeZnak">
    <w:name w:val="Zadeva pripombe Znak"/>
    <w:basedOn w:val="PripombabesediloZnak"/>
    <w:link w:val="Zadevapripombe"/>
    <w:uiPriority w:val="99"/>
    <w:semiHidden/>
    <w:rsid w:val="00527272"/>
    <w:rPr>
      <w:rFonts w:ascii="Myriad Pro" w:eastAsia="Calibri" w:hAnsi="Myriad Pro" w:cs="Times New Roman"/>
      <w:b/>
      <w:bCs/>
      <w:sz w:val="20"/>
      <w:szCs w:val="20"/>
      <w:lang w:eastAsia="sl-SI"/>
    </w:rPr>
  </w:style>
  <w:style w:type="table" w:styleId="Tabelamrea">
    <w:name w:val="Table Grid"/>
    <w:basedOn w:val="Navadnatabela"/>
    <w:uiPriority w:val="39"/>
    <w:rsid w:val="00527272"/>
    <w:pPr>
      <w:spacing w:line="240" w:lineRule="auto"/>
      <w:ind w:left="0"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527272"/>
    <w:pPr>
      <w:spacing w:before="200" w:after="120" w:line="480" w:lineRule="auto"/>
      <w:jc w:val="both"/>
    </w:pPr>
    <w:rPr>
      <w:rFonts w:ascii="Myriad Pro" w:hAnsi="Myriad Pro"/>
      <w:sz w:val="20"/>
      <w:lang w:eastAsia="sl-SI"/>
    </w:rPr>
  </w:style>
  <w:style w:type="character" w:customStyle="1" w:styleId="Telobesedila2Znak">
    <w:name w:val="Telo besedila 2 Znak"/>
    <w:basedOn w:val="Privzetapisavaodstavka"/>
    <w:link w:val="Telobesedila2"/>
    <w:semiHidden/>
    <w:rsid w:val="00527272"/>
    <w:rPr>
      <w:rFonts w:ascii="Myriad Pro" w:eastAsia="Calibri" w:hAnsi="Myriad Pro" w:cs="Times New Roman"/>
      <w:sz w:val="20"/>
      <w:lang w:eastAsia="sl-SI"/>
    </w:rPr>
  </w:style>
  <w:style w:type="paragraph" w:styleId="Citat">
    <w:name w:val="Quote"/>
    <w:basedOn w:val="Navaden"/>
    <w:next w:val="Navaden"/>
    <w:link w:val="CitatZnak"/>
    <w:uiPriority w:val="29"/>
    <w:qFormat/>
    <w:rsid w:val="00527272"/>
    <w:pPr>
      <w:spacing w:before="200" w:after="0" w:line="240" w:lineRule="auto"/>
      <w:jc w:val="both"/>
    </w:pPr>
    <w:rPr>
      <w:rFonts w:ascii="Myriad Pro" w:hAnsi="Myriad Pro"/>
      <w:sz w:val="16"/>
      <w:szCs w:val="16"/>
      <w:lang w:eastAsia="sl-SI"/>
    </w:rPr>
  </w:style>
  <w:style w:type="character" w:customStyle="1" w:styleId="CitatZnak">
    <w:name w:val="Citat Znak"/>
    <w:basedOn w:val="Privzetapisavaodstavka"/>
    <w:link w:val="Citat"/>
    <w:uiPriority w:val="29"/>
    <w:rsid w:val="00527272"/>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527272"/>
    <w:pPr>
      <w:spacing w:after="0" w:line="240" w:lineRule="auto"/>
      <w:jc w:val="both"/>
    </w:pPr>
    <w:rPr>
      <w:rFonts w:ascii="Myriad Pro" w:hAnsi="Myriad Pro"/>
      <w:sz w:val="20"/>
      <w:szCs w:val="20"/>
      <w:lang w:eastAsia="sl-SI"/>
    </w:rPr>
  </w:style>
  <w:style w:type="character" w:customStyle="1" w:styleId="Sprotnaopomba-besediloZnak">
    <w:name w:val="Sprotna opomba - besedilo Znak"/>
    <w:basedOn w:val="Privzetapisavaodstavka"/>
    <w:link w:val="Sprotnaopomba-besedilo"/>
    <w:uiPriority w:val="99"/>
    <w:semiHidden/>
    <w:rsid w:val="00527272"/>
    <w:rPr>
      <w:rFonts w:ascii="Myriad Pro" w:eastAsia="Calibri" w:hAnsi="Myriad Pro" w:cs="Times New Roman"/>
      <w:sz w:val="20"/>
      <w:szCs w:val="20"/>
      <w:lang w:eastAsia="sl-SI"/>
    </w:rPr>
  </w:style>
  <w:style w:type="character" w:styleId="Sprotnaopomba-sklic">
    <w:name w:val="footnote reference"/>
    <w:uiPriority w:val="99"/>
    <w:semiHidden/>
    <w:unhideWhenUsed/>
    <w:rsid w:val="00527272"/>
    <w:rPr>
      <w:vertAlign w:val="superscript"/>
    </w:rPr>
  </w:style>
  <w:style w:type="character" w:customStyle="1" w:styleId="st">
    <w:name w:val="st"/>
    <w:basedOn w:val="Privzetapisavaodstavka"/>
    <w:rsid w:val="00527272"/>
  </w:style>
  <w:style w:type="character" w:styleId="Krepko">
    <w:name w:val="Strong"/>
    <w:uiPriority w:val="22"/>
    <w:qFormat/>
    <w:rsid w:val="00527272"/>
    <w:rPr>
      <w:b/>
      <w:bCs/>
    </w:rPr>
  </w:style>
  <w:style w:type="paragraph" w:styleId="Navadensplet">
    <w:name w:val="Normal (Web)"/>
    <w:basedOn w:val="Navaden"/>
    <w:uiPriority w:val="99"/>
    <w:unhideWhenUsed/>
    <w:rsid w:val="005272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527272"/>
    <w:pPr>
      <w:autoSpaceDE w:val="0"/>
      <w:autoSpaceDN w:val="0"/>
      <w:adjustRightInd w:val="0"/>
      <w:spacing w:line="240" w:lineRule="auto"/>
      <w:ind w:left="0" w:firstLine="0"/>
      <w:jc w:val="left"/>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527272"/>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rsid w:val="00527272"/>
    <w:rPr>
      <w:rFonts w:ascii="Consolas" w:eastAsia="Calibri" w:hAnsi="Consolas" w:cs="Consolas"/>
      <w:sz w:val="21"/>
      <w:szCs w:val="21"/>
      <w:lang w:eastAsia="sl-SI"/>
    </w:rPr>
  </w:style>
  <w:style w:type="character" w:customStyle="1" w:styleId="OdstavekseznamaZnak">
    <w:name w:val="Odstavek seznama Znak"/>
    <w:link w:val="Odstavekseznama"/>
    <w:locked/>
    <w:rsid w:val="00527272"/>
    <w:rPr>
      <w:rFonts w:ascii="Myriad Pro" w:eastAsia="Calibri" w:hAnsi="Myriad Pro" w:cs="Times New Roman"/>
      <w:sz w:val="20"/>
      <w:lang w:eastAsia="sl-SI"/>
    </w:rPr>
  </w:style>
  <w:style w:type="paragraph" w:customStyle="1" w:styleId="Standard">
    <w:name w:val="Standard"/>
    <w:rsid w:val="00527272"/>
    <w:pPr>
      <w:suppressAutoHyphens/>
      <w:autoSpaceDN w:val="0"/>
      <w:spacing w:line="240" w:lineRule="auto"/>
      <w:ind w:left="0" w:firstLine="0"/>
      <w:jc w:val="left"/>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527272"/>
    <w:pPr>
      <w:tabs>
        <w:tab w:val="center" w:pos="4536"/>
        <w:tab w:val="right" w:pos="9072"/>
      </w:tabs>
    </w:pPr>
    <w:rPr>
      <w:rFonts w:ascii="Arial" w:hAnsi="Arial"/>
      <w:sz w:val="20"/>
      <w:szCs w:val="20"/>
    </w:rPr>
  </w:style>
  <w:style w:type="character" w:customStyle="1" w:styleId="Privzetapisavaodstavka1">
    <w:name w:val="Privzeta pisava odstavka1"/>
    <w:rsid w:val="00527272"/>
  </w:style>
  <w:style w:type="paragraph" w:styleId="Telobesedila">
    <w:name w:val="Body Text"/>
    <w:basedOn w:val="Navaden"/>
    <w:link w:val="TelobesedilaZnak"/>
    <w:unhideWhenUsed/>
    <w:rsid w:val="00527272"/>
    <w:pPr>
      <w:spacing w:after="120"/>
    </w:pPr>
  </w:style>
  <w:style w:type="character" w:customStyle="1" w:styleId="TelobesedilaZnak">
    <w:name w:val="Telo besedila Znak"/>
    <w:basedOn w:val="Privzetapisavaodstavka"/>
    <w:link w:val="Telobesedila"/>
    <w:rsid w:val="00527272"/>
    <w:rPr>
      <w:rFonts w:ascii="Calibri" w:eastAsia="Calibri" w:hAnsi="Calibri" w:cs="Times New Roman"/>
    </w:rPr>
  </w:style>
  <w:style w:type="numbering" w:customStyle="1" w:styleId="Brezseznama1">
    <w:name w:val="Brez seznama1"/>
    <w:next w:val="Brezseznama"/>
    <w:semiHidden/>
    <w:rsid w:val="00527272"/>
  </w:style>
  <w:style w:type="character" w:styleId="tevilkastrani">
    <w:name w:val="page number"/>
    <w:rsid w:val="00527272"/>
  </w:style>
  <w:style w:type="paragraph" w:customStyle="1" w:styleId="p">
    <w:name w:val="p"/>
    <w:basedOn w:val="Navaden"/>
    <w:rsid w:val="00527272"/>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527272"/>
  </w:style>
  <w:style w:type="paragraph" w:customStyle="1" w:styleId="odstavek1">
    <w:name w:val="odstavek1"/>
    <w:basedOn w:val="Navaden"/>
    <w:rsid w:val="00527272"/>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527272"/>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527272"/>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527272"/>
    <w:rPr>
      <w:color w:val="954F72"/>
      <w:u w:val="single"/>
    </w:rPr>
  </w:style>
  <w:style w:type="paragraph" w:customStyle="1" w:styleId="msonormal0">
    <w:name w:val="msonormal"/>
    <w:basedOn w:val="Navaden"/>
    <w:rsid w:val="005272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527272"/>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527272"/>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527272"/>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527272"/>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527272"/>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527272"/>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527272"/>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527272"/>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527272"/>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527272"/>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527272"/>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527272"/>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527272"/>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527272"/>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527272"/>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527272"/>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527272"/>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527272"/>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527272"/>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527272"/>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527272"/>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52727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52727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527272"/>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27272"/>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527272"/>
    <w:rPr>
      <w:vertAlign w:val="superscript"/>
    </w:rPr>
  </w:style>
  <w:style w:type="character" w:customStyle="1" w:styleId="xbe">
    <w:name w:val="_xbe"/>
    <w:basedOn w:val="Privzetapisavaodstavka"/>
    <w:rsid w:val="00527272"/>
  </w:style>
  <w:style w:type="table" w:customStyle="1" w:styleId="TableGrid2">
    <w:name w:val="Table Grid2"/>
    <w:basedOn w:val="Navadnatabela"/>
    <w:next w:val="Tabelamrea"/>
    <w:uiPriority w:val="39"/>
    <w:rsid w:val="0052727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527272"/>
    <w:rPr>
      <w:i/>
      <w:iCs/>
      <w:color w:val="4472C4" w:themeColor="accent1"/>
    </w:rPr>
  </w:style>
  <w:style w:type="paragraph" w:styleId="NaslovTOC">
    <w:name w:val="TOC Heading"/>
    <w:basedOn w:val="Naslov1"/>
    <w:next w:val="Navaden"/>
    <w:uiPriority w:val="39"/>
    <w:unhideWhenUsed/>
    <w:qFormat/>
    <w:rsid w:val="00527272"/>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eastAsia="sl-SI"/>
    </w:rPr>
  </w:style>
  <w:style w:type="paragraph" w:customStyle="1" w:styleId="xmsonormal">
    <w:name w:val="x_msonormal"/>
    <w:basedOn w:val="Navaden"/>
    <w:rsid w:val="00527272"/>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WWNum21">
    <w:name w:val="WWNum21"/>
    <w:basedOn w:val="Brezseznama"/>
    <w:rsid w:val="00527272"/>
    <w:pPr>
      <w:numPr>
        <w:numId w:val="19"/>
      </w:numPr>
    </w:pPr>
  </w:style>
  <w:style w:type="numbering" w:customStyle="1" w:styleId="WWNum23">
    <w:name w:val="WWNum23"/>
    <w:basedOn w:val="Brezseznama"/>
    <w:rsid w:val="00527272"/>
    <w:pPr>
      <w:numPr>
        <w:numId w:val="20"/>
      </w:numPr>
    </w:pPr>
  </w:style>
  <w:style w:type="numbering" w:customStyle="1" w:styleId="WWNum24">
    <w:name w:val="WWNum24"/>
    <w:basedOn w:val="Brezseznama"/>
    <w:rsid w:val="00527272"/>
    <w:pPr>
      <w:numPr>
        <w:numId w:val="21"/>
      </w:numPr>
    </w:pPr>
  </w:style>
  <w:style w:type="numbering" w:customStyle="1" w:styleId="WWNum25">
    <w:name w:val="WWNum25"/>
    <w:basedOn w:val="Brezseznama"/>
    <w:rsid w:val="00527272"/>
    <w:pPr>
      <w:numPr>
        <w:numId w:val="22"/>
      </w:numPr>
    </w:pPr>
  </w:style>
  <w:style w:type="numbering" w:customStyle="1" w:styleId="WWNum33">
    <w:name w:val="WWNum33"/>
    <w:basedOn w:val="Brezseznama"/>
    <w:rsid w:val="00527272"/>
    <w:pPr>
      <w:numPr>
        <w:numId w:val="23"/>
      </w:numPr>
    </w:pPr>
  </w:style>
  <w:style w:type="numbering" w:customStyle="1" w:styleId="WWNum34">
    <w:name w:val="WWNum34"/>
    <w:basedOn w:val="Brezseznama"/>
    <w:rsid w:val="00527272"/>
    <w:pPr>
      <w:numPr>
        <w:numId w:val="24"/>
      </w:numPr>
    </w:pPr>
  </w:style>
  <w:style w:type="numbering" w:customStyle="1" w:styleId="WWNum35">
    <w:name w:val="WWNum35"/>
    <w:basedOn w:val="Brezseznama"/>
    <w:rsid w:val="00527272"/>
    <w:pPr>
      <w:numPr>
        <w:numId w:val="25"/>
      </w:numPr>
    </w:pPr>
  </w:style>
  <w:style w:type="numbering" w:customStyle="1" w:styleId="WWNum36">
    <w:name w:val="WWNum36"/>
    <w:basedOn w:val="Brezseznama"/>
    <w:rsid w:val="00527272"/>
    <w:pPr>
      <w:numPr>
        <w:numId w:val="26"/>
      </w:numPr>
    </w:pPr>
  </w:style>
  <w:style w:type="numbering" w:customStyle="1" w:styleId="WWNum37">
    <w:name w:val="WWNum37"/>
    <w:basedOn w:val="Brezseznama"/>
    <w:rsid w:val="00527272"/>
    <w:pPr>
      <w:numPr>
        <w:numId w:val="27"/>
      </w:numPr>
    </w:pPr>
  </w:style>
  <w:style w:type="paragraph" w:customStyle="1" w:styleId="CharChar">
    <w:name w:val="Char Char"/>
    <w:basedOn w:val="Navaden"/>
    <w:rsid w:val="00527272"/>
    <w:pPr>
      <w:spacing w:after="160" w:line="240" w:lineRule="exact"/>
    </w:pPr>
    <w:rPr>
      <w:rFonts w:ascii="Tahoma" w:eastAsia="Times New Roman" w:hAnsi="Tahoma" w:cs="Arial"/>
      <w:sz w:val="20"/>
      <w:lang w:val="en-US"/>
    </w:rPr>
  </w:style>
  <w:style w:type="table" w:customStyle="1" w:styleId="Tabelamrea1">
    <w:name w:val="Tabela – mreža1"/>
    <w:basedOn w:val="Navadnatabela"/>
    <w:next w:val="Tabelamrea"/>
    <w:uiPriority w:val="39"/>
    <w:rsid w:val="0052727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nhideWhenUsed/>
    <w:rsid w:val="00527272"/>
    <w:pPr>
      <w:spacing w:after="120"/>
    </w:pPr>
    <w:rPr>
      <w:sz w:val="16"/>
      <w:szCs w:val="16"/>
    </w:rPr>
  </w:style>
  <w:style w:type="character" w:customStyle="1" w:styleId="Telobesedila3Znak">
    <w:name w:val="Telo besedila 3 Znak"/>
    <w:basedOn w:val="Privzetapisavaodstavka"/>
    <w:link w:val="Telobesedila3"/>
    <w:rsid w:val="00527272"/>
    <w:rPr>
      <w:rFonts w:ascii="Calibri" w:eastAsia="Calibri" w:hAnsi="Calibri" w:cs="Times New Roman"/>
      <w:sz w:val="16"/>
      <w:szCs w:val="16"/>
    </w:rPr>
  </w:style>
  <w:style w:type="paragraph" w:customStyle="1" w:styleId="GlavaMORSFooter">
    <w:name w:val="Glava MORS + Footer"/>
    <w:basedOn w:val="Navaden"/>
    <w:rsid w:val="00527272"/>
    <w:pPr>
      <w:spacing w:after="0" w:line="240" w:lineRule="auto"/>
      <w:jc w:val="both"/>
    </w:pPr>
    <w:rPr>
      <w:rFonts w:ascii="Arial" w:eastAsia="Times New Roman" w:hAnsi="Arial"/>
      <w:szCs w:val="20"/>
      <w:lang w:val="en-GB"/>
    </w:rPr>
  </w:style>
  <w:style w:type="paragraph" w:customStyle="1" w:styleId="h4">
    <w:name w:val="h4"/>
    <w:basedOn w:val="Navaden"/>
    <w:rsid w:val="00527272"/>
    <w:pPr>
      <w:spacing w:before="250" w:after="188" w:line="240" w:lineRule="auto"/>
      <w:ind w:left="13" w:right="13"/>
      <w:jc w:val="center"/>
    </w:pPr>
    <w:rPr>
      <w:rFonts w:ascii="Arial" w:eastAsia="Times New Roman" w:hAnsi="Arial" w:cs="Arial"/>
      <w:b/>
      <w:bCs/>
      <w:color w:val="222222"/>
      <w:lang w:val="en-US"/>
    </w:rPr>
  </w:style>
  <w:style w:type="paragraph" w:customStyle="1" w:styleId="CharChar0">
    <w:name w:val="Char Char"/>
    <w:basedOn w:val="Navaden"/>
    <w:rsid w:val="00527272"/>
    <w:pPr>
      <w:spacing w:after="160" w:line="240" w:lineRule="exact"/>
    </w:pPr>
    <w:rPr>
      <w:rFonts w:ascii="Tahoma" w:eastAsia="Times New Roman" w:hAnsi="Tahoma" w:cs="Arial"/>
      <w:sz w:val="20"/>
      <w:lang w:val="en-US"/>
    </w:rPr>
  </w:style>
  <w:style w:type="character" w:customStyle="1" w:styleId="Nerazreenaomemba1">
    <w:name w:val="Nerazrešena omemba1"/>
    <w:basedOn w:val="Privzetapisavaodstavka"/>
    <w:uiPriority w:val="99"/>
    <w:semiHidden/>
    <w:unhideWhenUsed/>
    <w:rsid w:val="009B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pisrs.si/Pis.web/pregledPredpisa?id=PRAV11897"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uradni-list.si/1/objava.jsp?sop=2004-01-0011" TargetMode="External"/><Relationship Id="rId12" Type="http://schemas.openxmlformats.org/officeDocument/2006/relationships/hyperlink" Target="http://www.os-strazisce-kr.si/"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rocanje.si"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hyperlink" Target="http://www.uradni-list.si/1/objava.jsp?sop=2004-01-0011" TargetMode="External"/><Relationship Id="rId10" Type="http://schemas.openxmlformats.org/officeDocument/2006/relationships/hyperlink" Target="https://ejn.gov.si/eJN2"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hyperlink" Target="http://www.pisrs.si/Pis.web/pregledPredpisa?id=PRAV11897"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24753</Words>
  <Characters>141097</Characters>
  <Application>Microsoft Office Word</Application>
  <DocSecurity>0</DocSecurity>
  <Lines>1175</Lines>
  <Paragraphs>331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Basta Trtnik</dc:creator>
  <cp:keywords/>
  <dc:description/>
  <cp:lastModifiedBy>Aljoša Trtnik</cp:lastModifiedBy>
  <cp:revision>3</cp:revision>
  <cp:lastPrinted>2019-04-10T12:12:00Z</cp:lastPrinted>
  <dcterms:created xsi:type="dcterms:W3CDTF">2019-04-10T12:12:00Z</dcterms:created>
  <dcterms:modified xsi:type="dcterms:W3CDTF">2019-04-10T12:14:00Z</dcterms:modified>
</cp:coreProperties>
</file>